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9F13AA" w14:textId="77777777" w:rsidR="00892859" w:rsidRDefault="00892859" w:rsidP="00892859">
      <w:pPr>
        <w:jc w:val="center"/>
        <w:rPr>
          <w:rFonts w:cs="Arial"/>
          <w:b/>
          <w:bCs/>
          <w:sz w:val="32"/>
          <w:szCs w:val="32"/>
        </w:rPr>
      </w:pPr>
    </w:p>
    <w:p w14:paraId="67C25771" w14:textId="77777777" w:rsidR="00892859" w:rsidRDefault="00892859" w:rsidP="00892859">
      <w:pPr>
        <w:jc w:val="center"/>
        <w:rPr>
          <w:rFonts w:cs="Arial"/>
          <w:b/>
          <w:bCs/>
          <w:sz w:val="32"/>
          <w:szCs w:val="32"/>
          <w:rtl/>
        </w:rPr>
      </w:pPr>
    </w:p>
    <w:p w14:paraId="25A17F77" w14:textId="77777777" w:rsidR="00892859" w:rsidRDefault="00892859" w:rsidP="00892859">
      <w:pPr>
        <w:jc w:val="center"/>
        <w:rPr>
          <w:rFonts w:cs="Arial"/>
          <w:b/>
          <w:bCs/>
          <w:sz w:val="32"/>
          <w:szCs w:val="32"/>
          <w:rtl/>
        </w:rPr>
      </w:pPr>
    </w:p>
    <w:p w14:paraId="3FA3C3E9" w14:textId="77777777" w:rsidR="00892859" w:rsidRDefault="00892859" w:rsidP="00892859">
      <w:pPr>
        <w:jc w:val="center"/>
        <w:rPr>
          <w:rFonts w:cs="Arial"/>
          <w:b/>
          <w:bCs/>
          <w:sz w:val="32"/>
          <w:szCs w:val="32"/>
          <w:rtl/>
        </w:rPr>
      </w:pPr>
    </w:p>
    <w:p w14:paraId="089F86A8" w14:textId="77777777" w:rsidR="00892859" w:rsidRDefault="00892859" w:rsidP="00892859">
      <w:pPr>
        <w:jc w:val="center"/>
        <w:rPr>
          <w:rFonts w:cs="Arial"/>
          <w:b/>
          <w:bCs/>
          <w:sz w:val="32"/>
          <w:szCs w:val="32"/>
          <w:rtl/>
          <w:lang w:bidi="ar-OM"/>
        </w:rPr>
      </w:pPr>
    </w:p>
    <w:p w14:paraId="6AFD99AB" w14:textId="77777777" w:rsidR="00892859" w:rsidRDefault="00892859" w:rsidP="00892859">
      <w:pPr>
        <w:rPr>
          <w:rFonts w:cs="Arial"/>
          <w:b/>
          <w:bCs/>
          <w:sz w:val="32"/>
          <w:szCs w:val="32"/>
          <w:rtl/>
        </w:rPr>
      </w:pPr>
    </w:p>
    <w:p w14:paraId="1DFD2FA2" w14:textId="77777777" w:rsidR="00892859" w:rsidRDefault="00892859" w:rsidP="00892859">
      <w:pPr>
        <w:jc w:val="center"/>
        <w:rPr>
          <w:rFonts w:cs="Arial"/>
          <w:b/>
          <w:bCs/>
          <w:sz w:val="32"/>
          <w:szCs w:val="32"/>
          <w:rtl/>
        </w:rPr>
      </w:pPr>
    </w:p>
    <w:p w14:paraId="15190CBB" w14:textId="77777777" w:rsidR="00892859" w:rsidRDefault="00892859" w:rsidP="00892859">
      <w:pPr>
        <w:jc w:val="center"/>
        <w:rPr>
          <w:rFonts w:cs="Arial"/>
          <w:b/>
          <w:bCs/>
          <w:sz w:val="32"/>
          <w:szCs w:val="32"/>
          <w:rtl/>
        </w:rPr>
      </w:pPr>
    </w:p>
    <w:p w14:paraId="7D0A2238" w14:textId="77777777" w:rsidR="00892859" w:rsidRDefault="00892859" w:rsidP="00892859">
      <w:pPr>
        <w:jc w:val="center"/>
        <w:rPr>
          <w:rFonts w:cs="Arial"/>
          <w:b/>
          <w:bCs/>
          <w:sz w:val="32"/>
          <w:szCs w:val="32"/>
          <w:rtl/>
        </w:rPr>
      </w:pPr>
    </w:p>
    <w:p w14:paraId="23ED9CB2" w14:textId="1EDA69F8" w:rsidR="00892859" w:rsidRPr="00892859" w:rsidRDefault="00892859" w:rsidP="00892859">
      <w:pPr>
        <w:jc w:val="center"/>
        <w:rPr>
          <w:b/>
          <w:bCs/>
          <w:sz w:val="42"/>
          <w:szCs w:val="42"/>
          <w:rtl/>
        </w:rPr>
      </w:pPr>
      <w:r>
        <w:rPr>
          <w:rFonts w:cs="Arial"/>
          <w:b/>
          <w:bCs/>
          <w:sz w:val="42"/>
          <w:szCs w:val="42"/>
          <w:rtl/>
        </w:rPr>
        <w:t xml:space="preserve">تدبر وفهم كَلَام ِرَبِّي </w:t>
      </w:r>
      <w:r>
        <w:rPr>
          <w:rFonts w:cs="Arial"/>
          <w:b/>
          <w:bCs/>
          <w:sz w:val="36"/>
          <w:szCs w:val="36"/>
          <w:rtl/>
        </w:rPr>
        <w:t xml:space="preserve"> </w:t>
      </w:r>
    </w:p>
    <w:p w14:paraId="6DA12131" w14:textId="58748BE1" w:rsidR="00892859" w:rsidRDefault="00892859" w:rsidP="00892859">
      <w:pPr>
        <w:jc w:val="center"/>
        <w:rPr>
          <w:b/>
          <w:bCs/>
          <w:sz w:val="36"/>
          <w:szCs w:val="36"/>
          <w:rtl/>
        </w:rPr>
      </w:pPr>
      <w:r>
        <w:rPr>
          <w:b/>
          <w:bCs/>
          <w:sz w:val="36"/>
          <w:szCs w:val="36"/>
          <w:rtl/>
        </w:rPr>
        <w:t xml:space="preserve">جزء </w:t>
      </w:r>
      <w:r>
        <w:rPr>
          <w:rFonts w:hint="cs"/>
          <w:b/>
          <w:bCs/>
          <w:sz w:val="36"/>
          <w:szCs w:val="36"/>
          <w:rtl/>
        </w:rPr>
        <w:t>تبارك</w:t>
      </w:r>
    </w:p>
    <w:p w14:paraId="59834E68" w14:textId="77777777" w:rsidR="00892859" w:rsidRDefault="00892859" w:rsidP="00892859">
      <w:pPr>
        <w:spacing w:line="240" w:lineRule="auto"/>
        <w:rPr>
          <w:rFonts w:ascii="Simplified Arabic" w:hAnsi="Simplified Arabic" w:cs="Simplified Arabic"/>
          <w:b/>
          <w:bCs/>
          <w:sz w:val="36"/>
          <w:szCs w:val="36"/>
          <w:rtl/>
          <w:lang w:bidi="ar-OM"/>
        </w:rPr>
      </w:pPr>
    </w:p>
    <w:p w14:paraId="1D63E47E"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1C418127"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180484AB" w14:textId="77777777" w:rsidR="00892859" w:rsidRDefault="00892859" w:rsidP="00892859">
      <w:pPr>
        <w:spacing w:line="240" w:lineRule="auto"/>
        <w:jc w:val="center"/>
        <w:rPr>
          <w:rFonts w:ascii="Simplified Arabic" w:hAnsi="Simplified Arabic" w:cs="Simplified Arabic"/>
          <w:b/>
          <w:bCs/>
          <w:sz w:val="28"/>
          <w:szCs w:val="28"/>
          <w:rtl/>
          <w:lang w:bidi="ar-OM"/>
        </w:rPr>
      </w:pPr>
      <w:r>
        <w:rPr>
          <w:rFonts w:ascii="Simplified Arabic" w:hAnsi="Simplified Arabic" w:cs="Simplified Arabic"/>
          <w:b/>
          <w:bCs/>
          <w:sz w:val="28"/>
          <w:szCs w:val="28"/>
          <w:rtl/>
          <w:lang w:bidi="ar-OM"/>
        </w:rPr>
        <w:t>د. جمعة بن خادم بن سليم العلوي</w:t>
      </w:r>
    </w:p>
    <w:p w14:paraId="00626340" w14:textId="77777777" w:rsidR="00892859" w:rsidRDefault="00892859" w:rsidP="00892859">
      <w:pPr>
        <w:spacing w:line="240" w:lineRule="auto"/>
        <w:jc w:val="center"/>
        <w:rPr>
          <w:rFonts w:ascii="Simplified Arabic" w:hAnsi="Simplified Arabic" w:cs="Simplified Arabic"/>
          <w:b/>
          <w:bCs/>
          <w:sz w:val="28"/>
          <w:szCs w:val="28"/>
          <w:rtl/>
          <w:lang w:bidi="ar-OM"/>
        </w:rPr>
      </w:pPr>
      <w:r>
        <w:rPr>
          <w:rFonts w:ascii="Simplified Arabic" w:hAnsi="Simplified Arabic" w:cs="Simplified Arabic"/>
          <w:b/>
          <w:bCs/>
          <w:sz w:val="28"/>
          <w:szCs w:val="28"/>
          <w:rtl/>
          <w:lang w:bidi="ar-OM"/>
        </w:rPr>
        <w:t xml:space="preserve">سلطنة عمان </w:t>
      </w:r>
    </w:p>
    <w:p w14:paraId="59863A88" w14:textId="77777777" w:rsidR="00892859" w:rsidRDefault="00892859" w:rsidP="00892859">
      <w:pPr>
        <w:spacing w:line="240" w:lineRule="auto"/>
        <w:jc w:val="center"/>
        <w:rPr>
          <w:rFonts w:ascii="Simplified Arabic" w:hAnsi="Simplified Arabic" w:cs="Simplified Arabic"/>
          <w:b/>
          <w:bCs/>
          <w:sz w:val="28"/>
          <w:szCs w:val="28"/>
          <w:rtl/>
          <w:lang w:bidi="ar-OM"/>
        </w:rPr>
      </w:pPr>
      <w:r>
        <w:rPr>
          <w:rFonts w:ascii="Simplified Arabic" w:hAnsi="Simplified Arabic" w:cs="Simplified Arabic"/>
          <w:b/>
          <w:bCs/>
          <w:sz w:val="28"/>
          <w:szCs w:val="28"/>
          <w:rtl/>
          <w:lang w:bidi="ar-OM"/>
        </w:rPr>
        <w:t xml:space="preserve">28 رمضان 1447 الموافق 18 مارس 2026 </w:t>
      </w:r>
    </w:p>
    <w:p w14:paraId="0D805AAA"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1022D2CC"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22FDA7F0"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78207521"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103A761E"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2DD20B95"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6E130CD2"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6BDFCF3E"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041E8094"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21375568"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62D42DA1"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00E751D5"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453B11C6"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0625B805" w14:textId="77777777" w:rsidR="00892859" w:rsidRDefault="00892859" w:rsidP="00892859">
      <w:pPr>
        <w:spacing w:line="240" w:lineRule="auto"/>
        <w:rPr>
          <w:rFonts w:ascii="Simplified Arabic" w:hAnsi="Simplified Arabic" w:cs="Simplified Arabic"/>
          <w:b/>
          <w:bCs/>
          <w:sz w:val="28"/>
          <w:szCs w:val="28"/>
          <w:rtl/>
          <w:lang w:bidi="ar-OM"/>
        </w:rPr>
      </w:pPr>
    </w:p>
    <w:p w14:paraId="701143A6"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615D1B1C" w14:textId="77777777" w:rsidR="00892859" w:rsidRDefault="00892859" w:rsidP="00892859">
      <w:pPr>
        <w:spacing w:line="240" w:lineRule="auto"/>
        <w:jc w:val="center"/>
        <w:rPr>
          <w:rFonts w:ascii="Simplified Arabic" w:hAnsi="Simplified Arabic" w:cs="Simplified Arabic"/>
          <w:b/>
          <w:bCs/>
          <w:sz w:val="56"/>
          <w:szCs w:val="56"/>
          <w:rtl/>
          <w:lang w:bidi="ar-OM"/>
        </w:rPr>
      </w:pPr>
      <w:r>
        <w:rPr>
          <w:rFonts w:ascii="Simplified Arabic" w:hAnsi="Simplified Arabic" w:cs="Simplified Arabic"/>
          <w:b/>
          <w:bCs/>
          <w:sz w:val="56"/>
          <w:szCs w:val="56"/>
          <w:rtl/>
          <w:lang w:bidi="ar-OM"/>
        </w:rPr>
        <w:t>بسم الله الرحمن الرحيم</w:t>
      </w:r>
    </w:p>
    <w:p w14:paraId="4BE5D8EA"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4BBF5762"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0688244B"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2FE514FC"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0262C2D2"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21D89967"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0D81D738"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492A3ECF" w14:textId="77777777" w:rsidR="00892859" w:rsidRDefault="00892859" w:rsidP="00892859">
      <w:pPr>
        <w:spacing w:line="240" w:lineRule="auto"/>
        <w:jc w:val="center"/>
        <w:rPr>
          <w:rFonts w:ascii="Simplified Arabic" w:hAnsi="Simplified Arabic" w:cs="Simplified Arabic"/>
          <w:b/>
          <w:bCs/>
          <w:sz w:val="28"/>
          <w:szCs w:val="28"/>
          <w:rtl/>
          <w:lang w:bidi="ar-OM"/>
        </w:rPr>
      </w:pPr>
    </w:p>
    <w:p w14:paraId="499B07BE" w14:textId="036F1460" w:rsidR="00892859" w:rsidRDefault="00892859" w:rsidP="00892859">
      <w:pPr>
        <w:spacing w:line="240" w:lineRule="auto"/>
        <w:rPr>
          <w:rFonts w:ascii="Simplified Arabic" w:hAnsi="Simplified Arabic" w:cs="Simplified Arabic"/>
          <w:b/>
          <w:bCs/>
          <w:sz w:val="32"/>
          <w:szCs w:val="32"/>
          <w:rtl/>
          <w:lang w:bidi="ar-OM"/>
        </w:rPr>
      </w:pPr>
      <w:r>
        <w:rPr>
          <w:rFonts w:ascii="Simplified Arabic" w:hAnsi="Simplified Arabic" w:cs="Simplified Arabic"/>
          <w:b/>
          <w:bCs/>
          <w:sz w:val="32"/>
          <w:szCs w:val="32"/>
          <w:u w:val="single"/>
          <w:rtl/>
          <w:lang w:bidi="ar-OM"/>
        </w:rPr>
        <w:lastRenderedPageBreak/>
        <w:t>الموضوع</w:t>
      </w:r>
      <w:r>
        <w:rPr>
          <w:rFonts w:ascii="Simplified Arabic" w:hAnsi="Simplified Arabic" w:cs="Simplified Arabic"/>
          <w:b/>
          <w:bCs/>
          <w:sz w:val="32"/>
          <w:szCs w:val="32"/>
          <w:rtl/>
          <w:lang w:bidi="ar-OM"/>
        </w:rPr>
        <w:t xml:space="preserve"> . . . </w:t>
      </w:r>
      <w:proofErr w:type="gramStart"/>
      <w:r>
        <w:rPr>
          <w:rFonts w:ascii="Simplified Arabic" w:hAnsi="Simplified Arabic" w:cs="Simplified Arabic"/>
          <w:b/>
          <w:bCs/>
          <w:sz w:val="32"/>
          <w:szCs w:val="32"/>
          <w:rtl/>
          <w:lang w:bidi="ar-OM"/>
        </w:rPr>
        <w:t>. . . .</w:t>
      </w:r>
      <w:proofErr w:type="gramEnd"/>
      <w:r>
        <w:rPr>
          <w:rFonts w:ascii="Simplified Arabic" w:hAnsi="Simplified Arabic" w:cs="Simplified Arabic"/>
          <w:b/>
          <w:bCs/>
          <w:sz w:val="32"/>
          <w:szCs w:val="32"/>
          <w:rtl/>
          <w:lang w:bidi="ar-OM"/>
        </w:rPr>
        <w:t xml:space="preserve"> ... . .... .</w:t>
      </w:r>
      <w:r>
        <w:rPr>
          <w:rFonts w:ascii="Simplified Arabic" w:hAnsi="Simplified Arabic" w:cs="Simplified Arabic" w:hint="cs"/>
          <w:b/>
          <w:bCs/>
          <w:sz w:val="32"/>
          <w:szCs w:val="32"/>
          <w:rtl/>
          <w:lang w:bidi="ar-OM"/>
        </w:rPr>
        <w:t>. .. . .</w:t>
      </w:r>
      <w:r>
        <w:rPr>
          <w:rFonts w:ascii="Simplified Arabic" w:hAnsi="Simplified Arabic" w:cs="Simplified Arabic"/>
          <w:b/>
          <w:bCs/>
          <w:sz w:val="32"/>
          <w:szCs w:val="32"/>
          <w:rtl/>
          <w:lang w:bidi="ar-OM"/>
        </w:rPr>
        <w:t>. . . .. . . .</w:t>
      </w:r>
      <w:r>
        <w:rPr>
          <w:rFonts w:ascii="Simplified Arabic" w:hAnsi="Simplified Arabic" w:cs="Simplified Arabic" w:hint="cs"/>
          <w:b/>
          <w:bCs/>
          <w:sz w:val="32"/>
          <w:szCs w:val="32"/>
          <w:rtl/>
          <w:lang w:bidi="ar-OM"/>
        </w:rPr>
        <w:t xml:space="preserve">. </w:t>
      </w:r>
      <w:r>
        <w:rPr>
          <w:rFonts w:ascii="Simplified Arabic" w:hAnsi="Simplified Arabic" w:cs="Simplified Arabic"/>
          <w:b/>
          <w:bCs/>
          <w:sz w:val="32"/>
          <w:szCs w:val="32"/>
          <w:rtl/>
          <w:lang w:bidi="ar-OM"/>
        </w:rPr>
        <w:t xml:space="preserve"> . ... . ... . . . . . .</w:t>
      </w:r>
      <w:r>
        <w:rPr>
          <w:rFonts w:ascii="Simplified Arabic" w:hAnsi="Simplified Arabic" w:cs="Simplified Arabic"/>
          <w:b/>
          <w:bCs/>
          <w:sz w:val="32"/>
          <w:szCs w:val="32"/>
          <w:u w:val="single"/>
          <w:rtl/>
          <w:lang w:bidi="ar-OM"/>
        </w:rPr>
        <w:t>الصفحة</w:t>
      </w:r>
    </w:p>
    <w:p w14:paraId="7E6E9D3E" w14:textId="5BFEE55B" w:rsidR="00892859" w:rsidRDefault="00892859" w:rsidP="00892859">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ال</w:t>
      </w:r>
      <w:r>
        <w:rPr>
          <w:rFonts w:ascii="Simplified Arabic" w:hAnsi="Simplified Arabic" w:cs="Simplified Arabic" w:hint="cs"/>
          <w:sz w:val="32"/>
          <w:szCs w:val="32"/>
          <w:rtl/>
          <w:lang w:bidi="ar-OM"/>
        </w:rPr>
        <w:t>ملك</w:t>
      </w:r>
      <w:r>
        <w:rPr>
          <w:rFonts w:ascii="Simplified Arabic" w:hAnsi="Simplified Arabic" w:cs="Simplified Arabic"/>
          <w:sz w:val="32"/>
          <w:szCs w:val="32"/>
          <w:rtl/>
          <w:lang w:bidi="ar-OM"/>
        </w:rPr>
        <w:t>. . .. . ..</w:t>
      </w:r>
      <w:proofErr w:type="gramStart"/>
      <w:r>
        <w:rPr>
          <w:rFonts w:ascii="Simplified Arabic" w:hAnsi="Simplified Arabic" w:cs="Simplified Arabic"/>
          <w:sz w:val="32"/>
          <w:szCs w:val="32"/>
          <w:rtl/>
          <w:lang w:bidi="ar-OM"/>
        </w:rPr>
        <w:t>. .</w:t>
      </w:r>
      <w:proofErr w:type="gramEnd"/>
      <w:r>
        <w:rPr>
          <w:rFonts w:ascii="Simplified Arabic" w:hAnsi="Simplified Arabic" w:cs="Simplified Arabic"/>
          <w:sz w:val="32"/>
          <w:szCs w:val="32"/>
          <w:rtl/>
          <w:lang w:bidi="ar-OM"/>
        </w:rPr>
        <w:t xml:space="preserve">. . </w:t>
      </w:r>
      <w:r>
        <w:rPr>
          <w:rFonts w:ascii="Simplified Arabic" w:hAnsi="Simplified Arabic" w:cs="Simplified Arabic" w:hint="cs"/>
          <w:sz w:val="32"/>
          <w:szCs w:val="32"/>
          <w:rtl/>
          <w:lang w:bidi="ar-OM"/>
        </w:rPr>
        <w:t>. .</w:t>
      </w:r>
      <w:r>
        <w:rPr>
          <w:rFonts w:ascii="Simplified Arabic" w:hAnsi="Simplified Arabic" w:cs="Simplified Arabic"/>
          <w:sz w:val="32"/>
          <w:szCs w:val="32"/>
          <w:rtl/>
          <w:lang w:bidi="ar-OM"/>
        </w:rPr>
        <w:t xml:space="preserve">. . . </w:t>
      </w:r>
      <w:r>
        <w:rPr>
          <w:rFonts w:ascii="Simplified Arabic" w:hAnsi="Simplified Arabic" w:cs="Simplified Arabic" w:hint="cs"/>
          <w:sz w:val="32"/>
          <w:szCs w:val="32"/>
          <w:rtl/>
          <w:lang w:bidi="ar-OM"/>
        </w:rPr>
        <w:t xml:space="preserve">. .. ... </w:t>
      </w:r>
      <w:r>
        <w:rPr>
          <w:rFonts w:ascii="Simplified Arabic" w:hAnsi="Simplified Arabic" w:cs="Simplified Arabic"/>
          <w:sz w:val="32"/>
          <w:szCs w:val="32"/>
          <w:rtl/>
          <w:lang w:bidi="ar-OM"/>
        </w:rPr>
        <w:t xml:space="preserve">. .. .... . .  . . . . . . . . . . .. .. </w:t>
      </w:r>
      <w:r>
        <w:rPr>
          <w:rFonts w:ascii="Simplified Arabic" w:hAnsi="Simplified Arabic" w:cs="Simplified Arabic" w:hint="cs"/>
          <w:sz w:val="32"/>
          <w:szCs w:val="32"/>
          <w:rtl/>
          <w:lang w:bidi="ar-OM"/>
        </w:rPr>
        <w:t xml:space="preserve">  4 </w:t>
      </w:r>
    </w:p>
    <w:p w14:paraId="749342DD" w14:textId="67310BF0" w:rsidR="00892859" w:rsidRDefault="00892859" w:rsidP="00892859">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 xml:space="preserve">سورة </w:t>
      </w:r>
      <w:r>
        <w:rPr>
          <w:rFonts w:ascii="Simplified Arabic" w:hAnsi="Simplified Arabic" w:cs="Simplified Arabic" w:hint="cs"/>
          <w:sz w:val="32"/>
          <w:szCs w:val="32"/>
          <w:rtl/>
          <w:lang w:bidi="ar-OM"/>
        </w:rPr>
        <w:t>القلم</w:t>
      </w:r>
      <w:r>
        <w:rPr>
          <w:rFonts w:ascii="Simplified Arabic" w:hAnsi="Simplified Arabic" w:cs="Simplified Arabic"/>
          <w:sz w:val="32"/>
          <w:szCs w:val="32"/>
          <w:rtl/>
          <w:lang w:bidi="ar-OM"/>
        </w:rPr>
        <w:t>..... ... . . . . . . . . . .</w:t>
      </w:r>
      <w:r>
        <w:rPr>
          <w:rFonts w:ascii="Simplified Arabic" w:hAnsi="Simplified Arabic" w:cs="Simplified Arabic" w:hint="cs"/>
          <w:sz w:val="32"/>
          <w:szCs w:val="32"/>
          <w:rtl/>
          <w:lang w:bidi="ar-OM"/>
        </w:rPr>
        <w:t xml:space="preserve"> . .. . .</w:t>
      </w:r>
      <w:r>
        <w:rPr>
          <w:rFonts w:ascii="Simplified Arabic" w:hAnsi="Simplified Arabic" w:cs="Simplified Arabic"/>
          <w:sz w:val="32"/>
          <w:szCs w:val="32"/>
          <w:rtl/>
          <w:lang w:bidi="ar-OM"/>
        </w:rPr>
        <w:t xml:space="preserve">...  . .. . . . . . . ... . . . . . . .. </w:t>
      </w:r>
      <w:r>
        <w:rPr>
          <w:rFonts w:ascii="Simplified Arabic" w:hAnsi="Simplified Arabic" w:cs="Simplified Arabic" w:hint="cs"/>
          <w:sz w:val="32"/>
          <w:szCs w:val="32"/>
          <w:rtl/>
          <w:lang w:bidi="ar-OM"/>
        </w:rPr>
        <w:t>13</w:t>
      </w:r>
    </w:p>
    <w:p w14:paraId="5079157D" w14:textId="374E25B0" w:rsidR="00892859" w:rsidRDefault="00892859" w:rsidP="00892859">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ال</w:t>
      </w:r>
      <w:r>
        <w:rPr>
          <w:rFonts w:ascii="Simplified Arabic" w:hAnsi="Simplified Arabic" w:cs="Simplified Arabic" w:hint="cs"/>
          <w:sz w:val="32"/>
          <w:szCs w:val="32"/>
          <w:rtl/>
          <w:lang w:bidi="ar-OM"/>
        </w:rPr>
        <w:t xml:space="preserve">حاقة. . </w:t>
      </w:r>
      <w:r>
        <w:rPr>
          <w:rFonts w:ascii="Simplified Arabic" w:hAnsi="Simplified Arabic" w:cs="Simplified Arabic"/>
          <w:sz w:val="32"/>
          <w:szCs w:val="32"/>
          <w:rtl/>
          <w:lang w:bidi="ar-OM"/>
        </w:rPr>
        <w:t>.</w:t>
      </w:r>
      <w:proofErr w:type="gramStart"/>
      <w:r>
        <w:rPr>
          <w:rFonts w:ascii="Simplified Arabic" w:hAnsi="Simplified Arabic" w:cs="Simplified Arabic"/>
          <w:sz w:val="32"/>
          <w:szCs w:val="32"/>
          <w:rtl/>
          <w:lang w:bidi="ar-OM"/>
        </w:rPr>
        <w:t>. . . .</w:t>
      </w:r>
      <w:proofErr w:type="gramEnd"/>
      <w:r>
        <w:rPr>
          <w:rFonts w:ascii="Simplified Arabic" w:hAnsi="Simplified Arabic" w:cs="Simplified Arabic"/>
          <w:sz w:val="32"/>
          <w:szCs w:val="32"/>
          <w:rtl/>
          <w:lang w:bidi="ar-OM"/>
        </w:rPr>
        <w:t>. . . . . . . ...</w:t>
      </w:r>
      <w:r>
        <w:rPr>
          <w:rFonts w:ascii="Simplified Arabic" w:hAnsi="Simplified Arabic" w:cs="Simplified Arabic" w:hint="cs"/>
          <w:sz w:val="32"/>
          <w:szCs w:val="32"/>
          <w:rtl/>
          <w:lang w:bidi="ar-OM"/>
        </w:rPr>
        <w:t xml:space="preserve">. . .. . </w:t>
      </w:r>
      <w:r>
        <w:rPr>
          <w:rFonts w:ascii="Simplified Arabic" w:hAnsi="Simplified Arabic" w:cs="Simplified Arabic"/>
          <w:sz w:val="32"/>
          <w:szCs w:val="32"/>
          <w:rtl/>
          <w:lang w:bidi="ar-OM"/>
        </w:rPr>
        <w:t xml:space="preserve">. . . . .. . . . . . . . . . . . . ... </w:t>
      </w:r>
      <w:r>
        <w:rPr>
          <w:rFonts w:ascii="Simplified Arabic" w:hAnsi="Simplified Arabic" w:cs="Simplified Arabic" w:hint="cs"/>
          <w:sz w:val="32"/>
          <w:szCs w:val="32"/>
          <w:rtl/>
          <w:lang w:bidi="ar-OM"/>
        </w:rPr>
        <w:t>24</w:t>
      </w:r>
    </w:p>
    <w:p w14:paraId="503A4A54" w14:textId="57D286CA" w:rsidR="00892859" w:rsidRDefault="00892859" w:rsidP="00892859">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 xml:space="preserve">سور </w:t>
      </w:r>
      <w:r>
        <w:rPr>
          <w:rFonts w:ascii="Simplified Arabic" w:hAnsi="Simplified Arabic" w:cs="Simplified Arabic" w:hint="cs"/>
          <w:sz w:val="32"/>
          <w:szCs w:val="32"/>
          <w:rtl/>
          <w:lang w:bidi="ar-OM"/>
        </w:rPr>
        <w:t>المعارج</w:t>
      </w:r>
      <w:r>
        <w:rPr>
          <w:rFonts w:ascii="Simplified Arabic" w:hAnsi="Simplified Arabic" w:cs="Simplified Arabic"/>
          <w:sz w:val="32"/>
          <w:szCs w:val="32"/>
          <w:rtl/>
          <w:lang w:bidi="ar-OM"/>
        </w:rPr>
        <w:t>.</w:t>
      </w:r>
      <w:proofErr w:type="gramStart"/>
      <w:r>
        <w:rPr>
          <w:rFonts w:ascii="Simplified Arabic" w:hAnsi="Simplified Arabic" w:cs="Simplified Arabic"/>
          <w:sz w:val="32"/>
          <w:szCs w:val="32"/>
          <w:rtl/>
          <w:lang w:bidi="ar-OM"/>
        </w:rPr>
        <w:t>. .</w:t>
      </w:r>
      <w:proofErr w:type="gramEnd"/>
      <w:r>
        <w:rPr>
          <w:rFonts w:ascii="Simplified Arabic" w:hAnsi="Simplified Arabic" w:cs="Simplified Arabic"/>
          <w:sz w:val="32"/>
          <w:szCs w:val="32"/>
          <w:rtl/>
          <w:lang w:bidi="ar-OM"/>
        </w:rPr>
        <w:t xml:space="preserve">. . . . . .. . . </w:t>
      </w:r>
      <w:r>
        <w:rPr>
          <w:rFonts w:ascii="Simplified Arabic" w:hAnsi="Simplified Arabic" w:cs="Simplified Arabic" w:hint="cs"/>
          <w:sz w:val="32"/>
          <w:szCs w:val="32"/>
          <w:rtl/>
          <w:lang w:bidi="ar-OM"/>
        </w:rPr>
        <w:t xml:space="preserve">. . </w:t>
      </w:r>
      <w:r>
        <w:rPr>
          <w:rFonts w:ascii="Simplified Arabic" w:hAnsi="Simplified Arabic" w:cs="Simplified Arabic"/>
          <w:sz w:val="32"/>
          <w:szCs w:val="32"/>
          <w:rtl/>
          <w:lang w:bidi="ar-OM"/>
        </w:rPr>
        <w:t>. . .</w:t>
      </w:r>
      <w:r>
        <w:rPr>
          <w:rFonts w:ascii="Simplified Arabic" w:hAnsi="Simplified Arabic" w:cs="Simplified Arabic" w:hint="cs"/>
          <w:sz w:val="32"/>
          <w:szCs w:val="32"/>
          <w:rtl/>
          <w:lang w:bidi="ar-OM"/>
        </w:rPr>
        <w:t>. . .</w:t>
      </w:r>
      <w:r>
        <w:rPr>
          <w:rFonts w:ascii="Simplified Arabic" w:hAnsi="Simplified Arabic" w:cs="Simplified Arabic"/>
          <w:sz w:val="32"/>
          <w:szCs w:val="32"/>
          <w:rtl/>
          <w:lang w:bidi="ar-OM"/>
        </w:rPr>
        <w:t xml:space="preserve">.... . .. . . . . . . . . . . . . . .. </w:t>
      </w:r>
      <w:r>
        <w:rPr>
          <w:rFonts w:ascii="Simplified Arabic" w:hAnsi="Simplified Arabic" w:cs="Simplified Arabic" w:hint="cs"/>
          <w:sz w:val="32"/>
          <w:szCs w:val="32"/>
          <w:rtl/>
          <w:lang w:bidi="ar-OM"/>
        </w:rPr>
        <w:t xml:space="preserve">  32</w:t>
      </w:r>
    </w:p>
    <w:p w14:paraId="67426443" w14:textId="42CEA664" w:rsidR="00892859" w:rsidRDefault="00892859" w:rsidP="00892859">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 xml:space="preserve">سور </w:t>
      </w:r>
      <w:proofErr w:type="gramStart"/>
      <w:r>
        <w:rPr>
          <w:rFonts w:ascii="Simplified Arabic" w:hAnsi="Simplified Arabic" w:cs="Simplified Arabic" w:hint="cs"/>
          <w:sz w:val="32"/>
          <w:szCs w:val="32"/>
          <w:rtl/>
          <w:lang w:bidi="ar-OM"/>
        </w:rPr>
        <w:t>نوح</w:t>
      </w:r>
      <w:r>
        <w:rPr>
          <w:rFonts w:ascii="Simplified Arabic" w:hAnsi="Simplified Arabic" w:cs="Simplified Arabic"/>
          <w:sz w:val="32"/>
          <w:szCs w:val="32"/>
          <w:rtl/>
          <w:lang w:bidi="ar-OM"/>
        </w:rPr>
        <w:t xml:space="preserve"> .</w:t>
      </w:r>
      <w:proofErr w:type="gramEnd"/>
      <w:r>
        <w:rPr>
          <w:rFonts w:ascii="Simplified Arabic" w:hAnsi="Simplified Arabic" w:cs="Simplified Arabic"/>
          <w:sz w:val="32"/>
          <w:szCs w:val="32"/>
          <w:rtl/>
          <w:lang w:bidi="ar-OM"/>
        </w:rPr>
        <w:t>. . . .</w:t>
      </w:r>
      <w:r>
        <w:rPr>
          <w:rFonts w:ascii="Simplified Arabic" w:hAnsi="Simplified Arabic" w:cs="Simplified Arabic" w:hint="cs"/>
          <w:sz w:val="32"/>
          <w:szCs w:val="32"/>
          <w:rtl/>
          <w:lang w:bidi="ar-OM"/>
        </w:rPr>
        <w:t xml:space="preserve">... . </w:t>
      </w:r>
      <w:r>
        <w:rPr>
          <w:rFonts w:ascii="Simplified Arabic" w:hAnsi="Simplified Arabic" w:cs="Simplified Arabic"/>
          <w:sz w:val="32"/>
          <w:szCs w:val="32"/>
          <w:rtl/>
          <w:lang w:bidi="ar-OM"/>
        </w:rPr>
        <w:t xml:space="preserve"> . . . . . . .... . .</w:t>
      </w:r>
      <w:r>
        <w:rPr>
          <w:rFonts w:ascii="Simplified Arabic" w:hAnsi="Simplified Arabic" w:cs="Simplified Arabic" w:hint="cs"/>
          <w:sz w:val="32"/>
          <w:szCs w:val="32"/>
          <w:rtl/>
          <w:lang w:bidi="ar-OM"/>
        </w:rPr>
        <w:t>. . . ..</w:t>
      </w:r>
      <w:r>
        <w:rPr>
          <w:rFonts w:ascii="Simplified Arabic" w:hAnsi="Simplified Arabic" w:cs="Simplified Arabic"/>
          <w:sz w:val="32"/>
          <w:szCs w:val="32"/>
          <w:rtl/>
          <w:lang w:bidi="ar-OM"/>
        </w:rPr>
        <w:t xml:space="preserve"> . .. . . . . . . . . . . . . . ..</w:t>
      </w:r>
      <w:r w:rsidR="006F2CB4">
        <w:rPr>
          <w:rFonts w:ascii="Simplified Arabic" w:hAnsi="Simplified Arabic" w:cs="Simplified Arabic" w:hint="cs"/>
          <w:sz w:val="32"/>
          <w:szCs w:val="32"/>
          <w:rtl/>
          <w:lang w:bidi="ar-OM"/>
        </w:rPr>
        <w:t xml:space="preserve">  37</w:t>
      </w:r>
    </w:p>
    <w:p w14:paraId="790D3FD2" w14:textId="1822E631" w:rsidR="00892859" w:rsidRDefault="00892859" w:rsidP="00892859">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ال</w:t>
      </w:r>
      <w:r>
        <w:rPr>
          <w:rFonts w:ascii="Simplified Arabic" w:hAnsi="Simplified Arabic" w:cs="Simplified Arabic" w:hint="cs"/>
          <w:sz w:val="32"/>
          <w:szCs w:val="32"/>
          <w:rtl/>
          <w:lang w:bidi="ar-OM"/>
        </w:rPr>
        <w:t>جن</w:t>
      </w:r>
      <w:proofErr w:type="gramStart"/>
      <w:r>
        <w:rPr>
          <w:rFonts w:ascii="Simplified Arabic" w:hAnsi="Simplified Arabic" w:cs="Simplified Arabic" w:hint="cs"/>
          <w:sz w:val="32"/>
          <w:szCs w:val="32"/>
          <w:rtl/>
          <w:lang w:bidi="ar-OM"/>
        </w:rPr>
        <w:t>. .</w:t>
      </w:r>
      <w:proofErr w:type="gramEnd"/>
      <w:r>
        <w:rPr>
          <w:rFonts w:ascii="Simplified Arabic" w:hAnsi="Simplified Arabic" w:cs="Simplified Arabic" w:hint="cs"/>
          <w:sz w:val="32"/>
          <w:szCs w:val="32"/>
          <w:rtl/>
          <w:lang w:bidi="ar-OM"/>
        </w:rPr>
        <w:t xml:space="preserve"> </w:t>
      </w:r>
      <w:r>
        <w:rPr>
          <w:rFonts w:ascii="Simplified Arabic" w:hAnsi="Simplified Arabic" w:cs="Simplified Arabic"/>
          <w:sz w:val="32"/>
          <w:szCs w:val="32"/>
          <w:rtl/>
          <w:lang w:bidi="ar-OM"/>
        </w:rPr>
        <w:t xml:space="preserve"> . . . .</w:t>
      </w:r>
      <w:r>
        <w:rPr>
          <w:rFonts w:ascii="Simplified Arabic" w:hAnsi="Simplified Arabic" w:cs="Simplified Arabic" w:hint="cs"/>
          <w:sz w:val="32"/>
          <w:szCs w:val="32"/>
          <w:rtl/>
          <w:lang w:bidi="ar-OM"/>
        </w:rPr>
        <w:t>. .</w:t>
      </w:r>
      <w:r>
        <w:rPr>
          <w:rFonts w:ascii="Simplified Arabic" w:hAnsi="Simplified Arabic" w:cs="Simplified Arabic"/>
          <w:sz w:val="32"/>
          <w:szCs w:val="32"/>
          <w:rtl/>
          <w:lang w:bidi="ar-OM"/>
        </w:rPr>
        <w:t xml:space="preserve"> . .  . . . . .... . . . ..</w:t>
      </w:r>
      <w:r>
        <w:rPr>
          <w:rFonts w:ascii="Simplified Arabic" w:hAnsi="Simplified Arabic" w:cs="Simplified Arabic" w:hint="cs"/>
          <w:sz w:val="32"/>
          <w:szCs w:val="32"/>
          <w:rtl/>
          <w:lang w:bidi="ar-OM"/>
        </w:rPr>
        <w:t xml:space="preserve">. . . </w:t>
      </w:r>
      <w:r>
        <w:rPr>
          <w:rFonts w:ascii="Simplified Arabic" w:hAnsi="Simplified Arabic" w:cs="Simplified Arabic"/>
          <w:sz w:val="32"/>
          <w:szCs w:val="32"/>
          <w:rtl/>
          <w:lang w:bidi="ar-OM"/>
        </w:rPr>
        <w:t xml:space="preserve"> . . . . . . . . . . . . ..</w:t>
      </w:r>
      <w:r w:rsidR="006F2CB4">
        <w:rPr>
          <w:rFonts w:ascii="Simplified Arabic" w:hAnsi="Simplified Arabic" w:cs="Simplified Arabic" w:hint="cs"/>
          <w:sz w:val="32"/>
          <w:szCs w:val="32"/>
          <w:rtl/>
          <w:lang w:bidi="ar-OM"/>
        </w:rPr>
        <w:t xml:space="preserve">   67</w:t>
      </w:r>
    </w:p>
    <w:p w14:paraId="0C564132" w14:textId="11EB5314" w:rsidR="00892859" w:rsidRDefault="00892859" w:rsidP="00892859">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w:t>
      </w:r>
      <w:r>
        <w:rPr>
          <w:rFonts w:ascii="Simplified Arabic" w:hAnsi="Simplified Arabic" w:cs="Simplified Arabic" w:hint="cs"/>
          <w:sz w:val="32"/>
          <w:szCs w:val="32"/>
          <w:rtl/>
          <w:lang w:bidi="ar-OM"/>
        </w:rPr>
        <w:t xml:space="preserve">لمزمل. . . </w:t>
      </w:r>
      <w:r>
        <w:rPr>
          <w:rFonts w:ascii="Simplified Arabic" w:hAnsi="Simplified Arabic" w:cs="Simplified Arabic"/>
          <w:sz w:val="32"/>
          <w:szCs w:val="32"/>
          <w:rtl/>
          <w:lang w:bidi="ar-OM"/>
        </w:rPr>
        <w:t xml:space="preserve">. . . . . . . . . . . .... </w:t>
      </w:r>
      <w:proofErr w:type="gramStart"/>
      <w:r>
        <w:rPr>
          <w:rFonts w:ascii="Simplified Arabic" w:hAnsi="Simplified Arabic" w:cs="Simplified Arabic"/>
          <w:sz w:val="32"/>
          <w:szCs w:val="32"/>
          <w:rtl/>
          <w:lang w:bidi="ar-OM"/>
        </w:rPr>
        <w:t>. . . .</w:t>
      </w:r>
      <w:proofErr w:type="gramEnd"/>
      <w:r>
        <w:rPr>
          <w:rFonts w:ascii="Simplified Arabic" w:hAnsi="Simplified Arabic" w:cs="Simplified Arabic"/>
          <w:sz w:val="32"/>
          <w:szCs w:val="32"/>
          <w:rtl/>
          <w:lang w:bidi="ar-OM"/>
        </w:rPr>
        <w:t xml:space="preserve">. . . </w:t>
      </w:r>
      <w:r>
        <w:rPr>
          <w:rFonts w:ascii="Simplified Arabic" w:hAnsi="Simplified Arabic" w:cs="Simplified Arabic" w:hint="cs"/>
          <w:sz w:val="32"/>
          <w:szCs w:val="32"/>
          <w:rtl/>
          <w:lang w:bidi="ar-OM"/>
        </w:rPr>
        <w:t xml:space="preserve">. . . </w:t>
      </w:r>
      <w:r>
        <w:rPr>
          <w:rFonts w:ascii="Simplified Arabic" w:hAnsi="Simplified Arabic" w:cs="Simplified Arabic"/>
          <w:sz w:val="32"/>
          <w:szCs w:val="32"/>
          <w:rtl/>
          <w:lang w:bidi="ar-OM"/>
        </w:rPr>
        <w:t>.. . . . . . . . . ..</w:t>
      </w:r>
      <w:r w:rsidR="006F2CB4">
        <w:rPr>
          <w:rFonts w:ascii="Simplified Arabic" w:hAnsi="Simplified Arabic" w:cs="Simplified Arabic" w:hint="cs"/>
          <w:sz w:val="32"/>
          <w:szCs w:val="32"/>
          <w:rtl/>
          <w:lang w:bidi="ar-OM"/>
        </w:rPr>
        <w:t xml:space="preserve">   76</w:t>
      </w:r>
    </w:p>
    <w:p w14:paraId="640FCFD6" w14:textId="0C64702C" w:rsidR="00892859" w:rsidRDefault="00892859" w:rsidP="00892859">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ال</w:t>
      </w:r>
      <w:r>
        <w:rPr>
          <w:rFonts w:ascii="Simplified Arabic" w:hAnsi="Simplified Arabic" w:cs="Simplified Arabic" w:hint="cs"/>
          <w:sz w:val="32"/>
          <w:szCs w:val="32"/>
          <w:rtl/>
          <w:lang w:bidi="ar-OM"/>
        </w:rPr>
        <w:t>مدثر. .</w:t>
      </w:r>
      <w:r>
        <w:rPr>
          <w:rFonts w:ascii="Simplified Arabic" w:hAnsi="Simplified Arabic" w:cs="Simplified Arabic"/>
          <w:sz w:val="32"/>
          <w:szCs w:val="32"/>
          <w:rtl/>
          <w:lang w:bidi="ar-OM"/>
        </w:rPr>
        <w:t xml:space="preserve"> .  . . . .  . . . . . . . . . . . . . . . . . . </w:t>
      </w:r>
      <w:r>
        <w:rPr>
          <w:rFonts w:ascii="Simplified Arabic" w:hAnsi="Simplified Arabic" w:cs="Simplified Arabic" w:hint="cs"/>
          <w:sz w:val="32"/>
          <w:szCs w:val="32"/>
          <w:rtl/>
          <w:lang w:bidi="ar-OM"/>
        </w:rPr>
        <w:t>. . .. . .</w:t>
      </w:r>
      <w:r>
        <w:rPr>
          <w:rFonts w:ascii="Simplified Arabic" w:hAnsi="Simplified Arabic" w:cs="Simplified Arabic"/>
          <w:sz w:val="32"/>
          <w:szCs w:val="32"/>
          <w:rtl/>
          <w:lang w:bidi="ar-OM"/>
        </w:rPr>
        <w:t xml:space="preserve">. . . . . .  </w:t>
      </w:r>
      <w:r w:rsidR="006F2CB4">
        <w:rPr>
          <w:rFonts w:ascii="Simplified Arabic" w:hAnsi="Simplified Arabic" w:cs="Simplified Arabic" w:hint="cs"/>
          <w:sz w:val="32"/>
          <w:szCs w:val="32"/>
          <w:rtl/>
          <w:lang w:bidi="ar-OM"/>
        </w:rPr>
        <w:t xml:space="preserve">  81</w:t>
      </w:r>
    </w:p>
    <w:p w14:paraId="4DA5392E" w14:textId="0CCC3CAB" w:rsidR="00892859" w:rsidRDefault="00892859" w:rsidP="00892859">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w:t>
      </w:r>
      <w:r>
        <w:rPr>
          <w:rFonts w:ascii="Simplified Arabic" w:hAnsi="Simplified Arabic" w:cs="Simplified Arabic" w:hint="cs"/>
          <w:sz w:val="32"/>
          <w:szCs w:val="32"/>
          <w:rtl/>
          <w:lang w:bidi="ar-OM"/>
        </w:rPr>
        <w:t>لقيامة</w:t>
      </w:r>
      <w:r>
        <w:rPr>
          <w:rFonts w:ascii="Simplified Arabic" w:hAnsi="Simplified Arabic" w:cs="Simplified Arabic"/>
          <w:sz w:val="32"/>
          <w:szCs w:val="32"/>
          <w:rtl/>
          <w:lang w:bidi="ar-OM"/>
        </w:rPr>
        <w:t xml:space="preserve">. . . </w:t>
      </w:r>
      <w:proofErr w:type="gramStart"/>
      <w:r>
        <w:rPr>
          <w:rFonts w:ascii="Simplified Arabic" w:hAnsi="Simplified Arabic" w:cs="Simplified Arabic"/>
          <w:sz w:val="32"/>
          <w:szCs w:val="32"/>
          <w:rtl/>
          <w:lang w:bidi="ar-OM"/>
        </w:rPr>
        <w:t>. . . .</w:t>
      </w:r>
      <w:proofErr w:type="gramEnd"/>
      <w:r>
        <w:rPr>
          <w:rFonts w:ascii="Simplified Arabic" w:hAnsi="Simplified Arabic" w:cs="Simplified Arabic"/>
          <w:sz w:val="32"/>
          <w:szCs w:val="32"/>
          <w:rtl/>
          <w:lang w:bidi="ar-OM"/>
        </w:rPr>
        <w:t xml:space="preserve"> .. . . . . .... . . . .. . . . . . . . . . . . .</w:t>
      </w:r>
      <w:r>
        <w:rPr>
          <w:rFonts w:ascii="Simplified Arabic" w:hAnsi="Simplified Arabic" w:cs="Simplified Arabic" w:hint="cs"/>
          <w:sz w:val="32"/>
          <w:szCs w:val="32"/>
          <w:rtl/>
          <w:lang w:bidi="ar-OM"/>
        </w:rPr>
        <w:t>. . . . ..</w:t>
      </w:r>
      <w:r>
        <w:rPr>
          <w:rFonts w:ascii="Simplified Arabic" w:hAnsi="Simplified Arabic" w:cs="Simplified Arabic"/>
          <w:sz w:val="32"/>
          <w:szCs w:val="32"/>
          <w:rtl/>
          <w:lang w:bidi="ar-OM"/>
        </w:rPr>
        <w:t xml:space="preserve"> . </w:t>
      </w:r>
      <w:r w:rsidR="006F2CB4">
        <w:rPr>
          <w:rFonts w:ascii="Simplified Arabic" w:hAnsi="Simplified Arabic" w:cs="Simplified Arabic" w:hint="cs"/>
          <w:sz w:val="32"/>
          <w:szCs w:val="32"/>
          <w:rtl/>
          <w:lang w:bidi="ar-OM"/>
        </w:rPr>
        <w:t xml:space="preserve">  93</w:t>
      </w:r>
    </w:p>
    <w:p w14:paraId="568F7DE4" w14:textId="3F9060D1" w:rsidR="00892859" w:rsidRDefault="00892859" w:rsidP="00892859">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ال</w:t>
      </w:r>
      <w:r>
        <w:rPr>
          <w:rFonts w:ascii="Simplified Arabic" w:hAnsi="Simplified Arabic" w:cs="Simplified Arabic" w:hint="cs"/>
          <w:sz w:val="32"/>
          <w:szCs w:val="32"/>
          <w:rtl/>
          <w:lang w:bidi="ar-OM"/>
        </w:rPr>
        <w:t xml:space="preserve">إنسان. . . . . </w:t>
      </w:r>
      <w:r>
        <w:rPr>
          <w:rFonts w:ascii="Simplified Arabic" w:hAnsi="Simplified Arabic" w:cs="Simplified Arabic"/>
          <w:sz w:val="32"/>
          <w:szCs w:val="32"/>
          <w:rtl/>
          <w:lang w:bidi="ar-OM"/>
        </w:rPr>
        <w:t xml:space="preserve">. . . . . . . . . . . . .... </w:t>
      </w:r>
      <w:proofErr w:type="gramStart"/>
      <w:r>
        <w:rPr>
          <w:rFonts w:ascii="Simplified Arabic" w:hAnsi="Simplified Arabic" w:cs="Simplified Arabic"/>
          <w:sz w:val="32"/>
          <w:szCs w:val="32"/>
          <w:rtl/>
          <w:lang w:bidi="ar-OM"/>
        </w:rPr>
        <w:t>. . . .</w:t>
      </w:r>
      <w:proofErr w:type="gramEnd"/>
      <w:r>
        <w:rPr>
          <w:rFonts w:ascii="Simplified Arabic" w:hAnsi="Simplified Arabic" w:cs="Simplified Arabic"/>
          <w:sz w:val="32"/>
          <w:szCs w:val="32"/>
          <w:rtl/>
          <w:lang w:bidi="ar-OM"/>
        </w:rPr>
        <w:t xml:space="preserve">. . . . . . . . . . . . . . </w:t>
      </w:r>
      <w:r w:rsidR="006F2CB4">
        <w:rPr>
          <w:rFonts w:ascii="Simplified Arabic" w:hAnsi="Simplified Arabic" w:cs="Simplified Arabic" w:hint="cs"/>
          <w:sz w:val="32"/>
          <w:szCs w:val="32"/>
          <w:rtl/>
          <w:lang w:bidi="ar-OM"/>
        </w:rPr>
        <w:t xml:space="preserve">  99</w:t>
      </w:r>
    </w:p>
    <w:p w14:paraId="59DD680C" w14:textId="033BF9B9" w:rsidR="00892859" w:rsidRDefault="00892859" w:rsidP="00892859">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 xml:space="preserve">سورة </w:t>
      </w:r>
      <w:r>
        <w:rPr>
          <w:rFonts w:ascii="Simplified Arabic" w:hAnsi="Simplified Arabic" w:cs="Simplified Arabic" w:hint="cs"/>
          <w:sz w:val="32"/>
          <w:szCs w:val="32"/>
          <w:rtl/>
          <w:lang w:bidi="ar-OM"/>
        </w:rPr>
        <w:t>المرسلات. . . ..</w:t>
      </w:r>
      <w:r>
        <w:rPr>
          <w:rFonts w:ascii="Simplified Arabic" w:hAnsi="Simplified Arabic" w:cs="Simplified Arabic"/>
          <w:sz w:val="32"/>
          <w:szCs w:val="32"/>
          <w:rtl/>
          <w:lang w:bidi="ar-OM"/>
        </w:rPr>
        <w:t xml:space="preserve">. . . . . . . . . . . . .... </w:t>
      </w:r>
      <w:proofErr w:type="gramStart"/>
      <w:r>
        <w:rPr>
          <w:rFonts w:ascii="Simplified Arabic" w:hAnsi="Simplified Arabic" w:cs="Simplified Arabic"/>
          <w:sz w:val="32"/>
          <w:szCs w:val="32"/>
          <w:rtl/>
          <w:lang w:bidi="ar-OM"/>
        </w:rPr>
        <w:t>. . . .</w:t>
      </w:r>
      <w:proofErr w:type="gramEnd"/>
      <w:r>
        <w:rPr>
          <w:rFonts w:ascii="Simplified Arabic" w:hAnsi="Simplified Arabic" w:cs="Simplified Arabic"/>
          <w:sz w:val="32"/>
          <w:szCs w:val="32"/>
          <w:rtl/>
          <w:lang w:bidi="ar-OM"/>
        </w:rPr>
        <w:t>. . . . . . . . . . . . . .</w:t>
      </w:r>
      <w:r w:rsidR="006F2CB4">
        <w:rPr>
          <w:rFonts w:ascii="Simplified Arabic" w:hAnsi="Simplified Arabic" w:cs="Simplified Arabic" w:hint="cs"/>
          <w:sz w:val="32"/>
          <w:szCs w:val="32"/>
          <w:rtl/>
          <w:lang w:bidi="ar-OM"/>
        </w:rPr>
        <w:t xml:space="preserve"> 107</w:t>
      </w:r>
    </w:p>
    <w:p w14:paraId="599A0624" w14:textId="2A4D74B9" w:rsidR="00892859" w:rsidRDefault="00892859" w:rsidP="00892859">
      <w:pPr>
        <w:spacing w:line="240" w:lineRule="auto"/>
        <w:rPr>
          <w:rFonts w:ascii="Simplified Arabic" w:hAnsi="Simplified Arabic" w:cs="Simplified Arabic"/>
          <w:sz w:val="32"/>
          <w:szCs w:val="32"/>
          <w:rtl/>
          <w:lang w:bidi="ar-OM"/>
        </w:rPr>
      </w:pPr>
      <w:proofErr w:type="gramStart"/>
      <w:r>
        <w:rPr>
          <w:rFonts w:ascii="Simplified Arabic" w:hAnsi="Simplified Arabic" w:cs="Simplified Arabic"/>
          <w:sz w:val="32"/>
          <w:szCs w:val="32"/>
          <w:rtl/>
          <w:lang w:bidi="ar-OM"/>
        </w:rPr>
        <w:t>المراجع.</w:t>
      </w:r>
      <w:r>
        <w:rPr>
          <w:rFonts w:ascii="Simplified Arabic" w:hAnsi="Simplified Arabic" w:cs="Simplified Arabic" w:hint="cs"/>
          <w:sz w:val="32"/>
          <w:szCs w:val="32"/>
          <w:rtl/>
          <w:lang w:bidi="ar-OM"/>
        </w:rPr>
        <w:t>. . .</w:t>
      </w:r>
      <w:proofErr w:type="gramEnd"/>
      <w:r>
        <w:rPr>
          <w:rFonts w:ascii="Simplified Arabic" w:hAnsi="Simplified Arabic" w:cs="Simplified Arabic" w:hint="cs"/>
          <w:sz w:val="32"/>
          <w:szCs w:val="32"/>
          <w:rtl/>
          <w:lang w:bidi="ar-OM"/>
        </w:rPr>
        <w:t xml:space="preserve"> . . </w:t>
      </w:r>
      <w:r>
        <w:rPr>
          <w:rFonts w:ascii="Simplified Arabic" w:hAnsi="Simplified Arabic" w:cs="Simplified Arabic"/>
          <w:sz w:val="32"/>
          <w:szCs w:val="32"/>
          <w:rtl/>
          <w:lang w:bidi="ar-OM"/>
        </w:rPr>
        <w:t xml:space="preserve">. . . . . . . . . . . ... .. .. . . . . . . .. . . . . . . . . . .  </w:t>
      </w:r>
      <w:r w:rsidR="006F2CB4">
        <w:rPr>
          <w:rFonts w:ascii="Simplified Arabic" w:hAnsi="Simplified Arabic" w:cs="Simplified Arabic" w:hint="cs"/>
          <w:sz w:val="32"/>
          <w:szCs w:val="32"/>
          <w:rtl/>
          <w:lang w:bidi="ar-OM"/>
        </w:rPr>
        <w:t>113</w:t>
      </w:r>
    </w:p>
    <w:p w14:paraId="1E2702D2" w14:textId="59A4005D" w:rsidR="00892859" w:rsidRDefault="00892859" w:rsidP="00892859">
      <w:pPr>
        <w:spacing w:line="240" w:lineRule="auto"/>
        <w:rPr>
          <w:rFonts w:ascii="Simplified Arabic" w:hAnsi="Simplified Arabic" w:cs="Simplified Arabic"/>
          <w:sz w:val="32"/>
          <w:szCs w:val="32"/>
          <w:rtl/>
          <w:lang w:bidi="ar-OM"/>
        </w:rPr>
      </w:pPr>
    </w:p>
    <w:p w14:paraId="03AED3F8" w14:textId="65067EF3" w:rsidR="00892859" w:rsidRDefault="00892859" w:rsidP="00892859">
      <w:pPr>
        <w:spacing w:line="240" w:lineRule="auto"/>
        <w:rPr>
          <w:rFonts w:ascii="Simplified Arabic" w:hAnsi="Simplified Arabic" w:cs="Simplified Arabic"/>
          <w:sz w:val="32"/>
          <w:szCs w:val="32"/>
          <w:rtl/>
          <w:lang w:bidi="ar-OM"/>
        </w:rPr>
      </w:pPr>
    </w:p>
    <w:p w14:paraId="45411069" w14:textId="6C1F67B4" w:rsidR="00892859" w:rsidRDefault="00892859" w:rsidP="00892859">
      <w:pPr>
        <w:spacing w:line="240" w:lineRule="auto"/>
        <w:rPr>
          <w:rFonts w:ascii="Simplified Arabic" w:hAnsi="Simplified Arabic" w:cs="Simplified Arabic"/>
          <w:sz w:val="32"/>
          <w:szCs w:val="32"/>
          <w:rtl/>
          <w:lang w:bidi="ar-OM"/>
        </w:rPr>
      </w:pPr>
    </w:p>
    <w:p w14:paraId="0BDA633F" w14:textId="541E2F4B" w:rsidR="00892859" w:rsidRDefault="00892859" w:rsidP="00892859">
      <w:pPr>
        <w:spacing w:line="240" w:lineRule="auto"/>
        <w:rPr>
          <w:rFonts w:ascii="Simplified Arabic" w:hAnsi="Simplified Arabic" w:cs="Simplified Arabic"/>
          <w:sz w:val="32"/>
          <w:szCs w:val="32"/>
          <w:rtl/>
          <w:lang w:bidi="ar-OM"/>
        </w:rPr>
      </w:pPr>
    </w:p>
    <w:p w14:paraId="25092E0F" w14:textId="6C38B8CF" w:rsidR="00892859" w:rsidRDefault="00892859" w:rsidP="00892859">
      <w:pPr>
        <w:spacing w:line="240" w:lineRule="auto"/>
        <w:rPr>
          <w:rFonts w:ascii="Simplified Arabic" w:hAnsi="Simplified Arabic" w:cs="Simplified Arabic"/>
          <w:sz w:val="32"/>
          <w:szCs w:val="32"/>
          <w:rtl/>
          <w:lang w:bidi="ar-OM"/>
        </w:rPr>
      </w:pPr>
    </w:p>
    <w:p w14:paraId="21073537" w14:textId="77777777" w:rsidR="00892859" w:rsidRDefault="00892859" w:rsidP="00DA5963">
      <w:pPr>
        <w:rPr>
          <w:rFonts w:cs="Arial"/>
          <w:b/>
          <w:bCs/>
          <w:sz w:val="32"/>
          <w:szCs w:val="32"/>
          <w:rtl/>
          <w:lang w:bidi="ar-OM"/>
        </w:rPr>
      </w:pPr>
    </w:p>
    <w:p w14:paraId="2DB93CCD" w14:textId="7FBA16BC" w:rsidR="00DA5963" w:rsidRPr="00D05CB5" w:rsidRDefault="00DA5963" w:rsidP="00DA5963">
      <w:pPr>
        <w:rPr>
          <w:rFonts w:cs="Arial"/>
          <w:b/>
          <w:bCs/>
          <w:sz w:val="32"/>
          <w:szCs w:val="32"/>
          <w:rtl/>
        </w:rPr>
      </w:pPr>
      <w:r w:rsidRPr="00D05CB5">
        <w:rPr>
          <w:rFonts w:cs="Arial" w:hint="cs"/>
          <w:b/>
          <w:bCs/>
          <w:sz w:val="32"/>
          <w:szCs w:val="32"/>
          <w:rtl/>
        </w:rPr>
        <w:lastRenderedPageBreak/>
        <w:t>سورة</w:t>
      </w:r>
      <w:r>
        <w:rPr>
          <w:rFonts w:cs="Arial" w:hint="cs"/>
          <w:b/>
          <w:bCs/>
          <w:sz w:val="32"/>
          <w:szCs w:val="32"/>
          <w:rtl/>
        </w:rPr>
        <w:t xml:space="preserve"> الملك</w:t>
      </w:r>
    </w:p>
    <w:p w14:paraId="365E3F98" w14:textId="77777777" w:rsidR="00DA5963" w:rsidRPr="009116E5" w:rsidRDefault="00DA5963" w:rsidP="00DA5963">
      <w:pPr>
        <w:rPr>
          <w:rFonts w:cs="Arial"/>
          <w:sz w:val="32"/>
          <w:szCs w:val="32"/>
          <w:rtl/>
          <w:lang w:bidi="ar-OM"/>
        </w:rPr>
      </w:pPr>
      <w:r w:rsidRPr="009116E5">
        <w:rPr>
          <w:rFonts w:cs="Arial"/>
          <w:sz w:val="32"/>
          <w:szCs w:val="32"/>
          <w:rtl/>
        </w:rPr>
        <w:t>بسم الله الرحمن الرحيم</w:t>
      </w:r>
    </w:p>
    <w:p w14:paraId="58BA69C2" w14:textId="77777777" w:rsidR="00DA5963" w:rsidRDefault="00DA5963" w:rsidP="00DA5963">
      <w:pPr>
        <w:jc w:val="both"/>
        <w:rPr>
          <w:rFonts w:cs="Arial"/>
          <w:sz w:val="32"/>
          <w:szCs w:val="32"/>
          <w:rtl/>
        </w:rPr>
      </w:pPr>
      <w:r>
        <w:rPr>
          <w:rFonts w:cs="Arial" w:hint="cs"/>
          <w:sz w:val="32"/>
          <w:szCs w:val="32"/>
          <w:rtl/>
        </w:rPr>
        <w:t>*(</w:t>
      </w:r>
      <w:r w:rsidRPr="00BE3C24">
        <w:rPr>
          <w:rFonts w:cs="Arial"/>
          <w:sz w:val="32"/>
          <w:szCs w:val="32"/>
          <w:rtl/>
        </w:rPr>
        <w:t xml:space="preserve">تَبَارَكَ الَّذِي بِيَدِهِ الْمُلْكُ وَهُوَ </w:t>
      </w:r>
      <w:proofErr w:type="spellStart"/>
      <w:r w:rsidRPr="00BE3C24">
        <w:rPr>
          <w:rFonts w:cs="Arial"/>
          <w:sz w:val="32"/>
          <w:szCs w:val="32"/>
          <w:rtl/>
        </w:rPr>
        <w:t>عَلَىٰ</w:t>
      </w:r>
      <w:proofErr w:type="spellEnd"/>
      <w:r w:rsidRPr="00BE3C24">
        <w:rPr>
          <w:rFonts w:cs="Arial"/>
          <w:sz w:val="32"/>
          <w:szCs w:val="32"/>
          <w:rtl/>
        </w:rPr>
        <w:t xml:space="preserve"> كُلِّ شَيْءٍ قَدِيرٌ</w:t>
      </w:r>
      <w:r w:rsidRPr="00BE3C24">
        <w:rPr>
          <w:rFonts w:cs="Arial"/>
          <w:sz w:val="32"/>
          <w:szCs w:val="32"/>
        </w:rPr>
        <w:t xml:space="preserve"> (1) </w:t>
      </w:r>
      <w:hyperlink r:id="rId8" w:history="1">
        <w:r w:rsidRPr="00BE3C24">
          <w:rPr>
            <w:rFonts w:cs="Arial"/>
            <w:sz w:val="32"/>
            <w:szCs w:val="32"/>
            <w:rtl/>
          </w:rPr>
          <w:t>الَّذِي خَلَقَ الْمَوْتَ وَالْحَيَاةَ لِيَبْلُوَكُمْ أَيُّكُمْ أَحْسَنُ عَمَلًا ۚ وَهُوَ الْعَزِيزُ الْغَفُورُ</w:t>
        </w:r>
      </w:hyperlink>
      <w:r w:rsidRPr="00BE3C24">
        <w:rPr>
          <w:rFonts w:cs="Arial"/>
          <w:sz w:val="32"/>
          <w:szCs w:val="32"/>
        </w:rPr>
        <w:t> (</w:t>
      </w:r>
      <w:hyperlink r:id="rId9" w:history="1">
        <w:r w:rsidRPr="00BE3C24">
          <w:rPr>
            <w:rFonts w:cs="Arial"/>
            <w:sz w:val="32"/>
            <w:szCs w:val="32"/>
          </w:rPr>
          <w:t>2</w:t>
        </w:r>
      </w:hyperlink>
      <w:r w:rsidRPr="00BE3C24">
        <w:rPr>
          <w:rFonts w:cs="Arial"/>
          <w:sz w:val="32"/>
          <w:szCs w:val="32"/>
        </w:rPr>
        <w:t>) </w:t>
      </w:r>
      <w:hyperlink r:id="rId10" w:history="1">
        <w:r w:rsidRPr="00BE3C24">
          <w:rPr>
            <w:rFonts w:cs="Arial"/>
            <w:sz w:val="32"/>
            <w:szCs w:val="32"/>
            <w:rtl/>
          </w:rPr>
          <w:t xml:space="preserve">الَّذِي خَلَقَ سَبْعَ سَمَاوَاتٍ طِبَاقًا ۖ مَّا </w:t>
        </w:r>
        <w:proofErr w:type="spellStart"/>
        <w:r w:rsidRPr="00BE3C24">
          <w:rPr>
            <w:rFonts w:cs="Arial"/>
            <w:sz w:val="32"/>
            <w:szCs w:val="32"/>
            <w:rtl/>
          </w:rPr>
          <w:t>تَرَىٰ</w:t>
        </w:r>
        <w:proofErr w:type="spellEnd"/>
        <w:r w:rsidRPr="00BE3C24">
          <w:rPr>
            <w:rFonts w:cs="Arial"/>
            <w:sz w:val="32"/>
            <w:szCs w:val="32"/>
            <w:rtl/>
          </w:rPr>
          <w:t xml:space="preserve"> فِي خَلْقِ </w:t>
        </w:r>
        <w:proofErr w:type="spellStart"/>
        <w:r w:rsidRPr="00BE3C24">
          <w:rPr>
            <w:rFonts w:cs="Arial"/>
            <w:sz w:val="32"/>
            <w:szCs w:val="32"/>
            <w:rtl/>
          </w:rPr>
          <w:t>الرَّحْمَٰنِ</w:t>
        </w:r>
        <w:proofErr w:type="spellEnd"/>
        <w:r w:rsidRPr="00BE3C24">
          <w:rPr>
            <w:rFonts w:cs="Arial"/>
            <w:sz w:val="32"/>
            <w:szCs w:val="32"/>
            <w:rtl/>
          </w:rPr>
          <w:t xml:space="preserve"> مِن تَفَاوُتٍ ۖ فَارْجِعِ الْبَصَرَ هَلْ </w:t>
        </w:r>
        <w:proofErr w:type="spellStart"/>
        <w:r w:rsidRPr="00BE3C24">
          <w:rPr>
            <w:rFonts w:cs="Arial"/>
            <w:sz w:val="32"/>
            <w:szCs w:val="32"/>
            <w:rtl/>
          </w:rPr>
          <w:t>تَرَىٰ</w:t>
        </w:r>
        <w:proofErr w:type="spellEnd"/>
        <w:r w:rsidRPr="00BE3C24">
          <w:rPr>
            <w:rFonts w:cs="Arial"/>
            <w:sz w:val="32"/>
            <w:szCs w:val="32"/>
            <w:rtl/>
          </w:rPr>
          <w:t xml:space="preserve"> مِن فُطُورٍ</w:t>
        </w:r>
      </w:hyperlink>
      <w:r w:rsidRPr="00BE3C24">
        <w:rPr>
          <w:rFonts w:cs="Arial"/>
          <w:sz w:val="32"/>
          <w:szCs w:val="32"/>
        </w:rPr>
        <w:t> (</w:t>
      </w:r>
      <w:hyperlink r:id="rId11" w:history="1">
        <w:r w:rsidRPr="00BE3C24">
          <w:rPr>
            <w:rFonts w:cs="Arial"/>
            <w:sz w:val="32"/>
            <w:szCs w:val="32"/>
          </w:rPr>
          <w:t>3</w:t>
        </w:r>
      </w:hyperlink>
      <w:r w:rsidRPr="00BE3C24">
        <w:rPr>
          <w:rFonts w:cs="Arial"/>
          <w:sz w:val="32"/>
          <w:szCs w:val="32"/>
        </w:rPr>
        <w:t>) </w:t>
      </w:r>
      <w:hyperlink r:id="rId12" w:history="1">
        <w:r w:rsidRPr="00BE3C24">
          <w:rPr>
            <w:rFonts w:cs="Arial"/>
            <w:sz w:val="32"/>
            <w:szCs w:val="32"/>
            <w:rtl/>
          </w:rPr>
          <w:t>ثُمَّ ارْجِعِ الْبَصَرَ كَرَّتَيْنِ يَنقَلِبْ إِلَيْكَ الْبَصَرُ خَاسِئًا وَهُوَ حَسِيرٌ</w:t>
        </w:r>
      </w:hyperlink>
      <w:r w:rsidRPr="00BE3C24">
        <w:rPr>
          <w:rFonts w:cs="Arial"/>
          <w:sz w:val="32"/>
          <w:szCs w:val="32"/>
        </w:rPr>
        <w:t> (</w:t>
      </w:r>
      <w:hyperlink r:id="rId13" w:history="1">
        <w:r w:rsidRPr="00BE3C24">
          <w:rPr>
            <w:rFonts w:cs="Arial"/>
            <w:sz w:val="32"/>
            <w:szCs w:val="32"/>
          </w:rPr>
          <w:t>4</w:t>
        </w:r>
      </w:hyperlink>
      <w:r w:rsidRPr="00BE3C24">
        <w:rPr>
          <w:rFonts w:cs="Arial"/>
          <w:sz w:val="32"/>
          <w:szCs w:val="32"/>
        </w:rPr>
        <w:t>) </w:t>
      </w:r>
      <w:hyperlink r:id="rId14" w:history="1">
        <w:r w:rsidRPr="00BE3C24">
          <w:rPr>
            <w:rFonts w:cs="Arial"/>
            <w:sz w:val="32"/>
            <w:szCs w:val="32"/>
            <w:rtl/>
          </w:rPr>
          <w:t>وَلَقَدْ زَيَّنَّا السَّمَاءَ الدُّنْيَا بِمَصَابِيحَ وَجَعَلْنَاهَا رُجُومًا لِّلشَّيَاطِينِ ۖ وَأَعْتَدْنَا لَهُمْ عَذَابَ السَّعِيرِ</w:t>
        </w:r>
      </w:hyperlink>
      <w:r w:rsidRPr="00BE3C24">
        <w:rPr>
          <w:rFonts w:cs="Arial"/>
          <w:sz w:val="32"/>
          <w:szCs w:val="32"/>
        </w:rPr>
        <w:t> (</w:t>
      </w:r>
      <w:hyperlink r:id="rId15" w:history="1">
        <w:r w:rsidRPr="00BE3C24">
          <w:rPr>
            <w:rFonts w:cs="Arial"/>
            <w:sz w:val="32"/>
            <w:szCs w:val="32"/>
          </w:rPr>
          <w:t>5</w:t>
        </w:r>
      </w:hyperlink>
      <w:r w:rsidRPr="00BE3C24">
        <w:rPr>
          <w:rFonts w:cs="Arial"/>
          <w:sz w:val="32"/>
          <w:szCs w:val="32"/>
        </w:rPr>
        <w:t>) </w:t>
      </w:r>
      <w:hyperlink r:id="rId16" w:history="1">
        <w:r w:rsidRPr="00BE3C24">
          <w:rPr>
            <w:rFonts w:cs="Arial"/>
            <w:sz w:val="32"/>
            <w:szCs w:val="32"/>
            <w:rtl/>
          </w:rPr>
          <w:t>وَلِلَّذِينَ كَفَرُوا بِرَبِّهِمْ عَذَابُ جَهَنَّمَ ۖ وَبِئْسَ الْمَصِيرُ</w:t>
        </w:r>
      </w:hyperlink>
      <w:r w:rsidRPr="00BE3C24">
        <w:rPr>
          <w:rFonts w:cs="Arial"/>
          <w:sz w:val="32"/>
          <w:szCs w:val="32"/>
        </w:rPr>
        <w:t> (</w:t>
      </w:r>
      <w:hyperlink r:id="rId17" w:history="1">
        <w:r w:rsidRPr="00BE3C24">
          <w:rPr>
            <w:rFonts w:cs="Arial"/>
            <w:sz w:val="32"/>
            <w:szCs w:val="32"/>
          </w:rPr>
          <w:t>6</w:t>
        </w:r>
      </w:hyperlink>
      <w:r w:rsidRPr="00BE3C24">
        <w:rPr>
          <w:rFonts w:cs="Arial"/>
          <w:sz w:val="32"/>
          <w:szCs w:val="32"/>
        </w:rPr>
        <w:t>) </w:t>
      </w:r>
      <w:hyperlink r:id="rId18" w:history="1">
        <w:r w:rsidRPr="00BE3C24">
          <w:rPr>
            <w:rFonts w:cs="Arial"/>
            <w:sz w:val="32"/>
            <w:szCs w:val="32"/>
            <w:rtl/>
          </w:rPr>
          <w:t>إِذَا أُلْقُوا فِيهَا سَمِعُوا لَهَا شَهِيقًا وَهِيَ تَفُورُ</w:t>
        </w:r>
      </w:hyperlink>
      <w:r w:rsidRPr="00BE3C24">
        <w:rPr>
          <w:rFonts w:cs="Arial"/>
          <w:sz w:val="32"/>
          <w:szCs w:val="32"/>
        </w:rPr>
        <w:t> (</w:t>
      </w:r>
      <w:hyperlink r:id="rId19" w:history="1">
        <w:r w:rsidRPr="00BE3C24">
          <w:rPr>
            <w:rFonts w:cs="Arial"/>
            <w:sz w:val="32"/>
            <w:szCs w:val="32"/>
          </w:rPr>
          <w:t>7</w:t>
        </w:r>
      </w:hyperlink>
      <w:r w:rsidRPr="00BE3C24">
        <w:rPr>
          <w:rFonts w:cs="Arial"/>
          <w:sz w:val="32"/>
          <w:szCs w:val="32"/>
        </w:rPr>
        <w:t>) </w:t>
      </w:r>
      <w:hyperlink r:id="rId20" w:history="1">
        <w:r w:rsidRPr="00BE3C24">
          <w:rPr>
            <w:rFonts w:cs="Arial"/>
            <w:sz w:val="32"/>
            <w:szCs w:val="32"/>
            <w:rtl/>
          </w:rPr>
          <w:t>تَكَادُ تَمَيَّزُ مِنَ الْغَيْظِ ۖ كُلَّمَا أُلْقِيَ فِيهَا فَوْجٌ سَأَلَهُمْ خَزَنَتُهَا أَلَمْ يَأْتِكُمْ نَذِيرٌ</w:t>
        </w:r>
      </w:hyperlink>
      <w:r w:rsidRPr="00BE3C24">
        <w:rPr>
          <w:rFonts w:cs="Arial"/>
          <w:sz w:val="32"/>
          <w:szCs w:val="32"/>
        </w:rPr>
        <w:t> (</w:t>
      </w:r>
      <w:hyperlink r:id="rId21" w:history="1">
        <w:r w:rsidRPr="00BE3C24">
          <w:rPr>
            <w:rFonts w:cs="Arial"/>
            <w:sz w:val="32"/>
            <w:szCs w:val="32"/>
          </w:rPr>
          <w:t>8</w:t>
        </w:r>
      </w:hyperlink>
      <w:r w:rsidRPr="00BE3C24">
        <w:rPr>
          <w:rFonts w:cs="Arial"/>
          <w:sz w:val="32"/>
          <w:szCs w:val="32"/>
        </w:rPr>
        <w:t>) </w:t>
      </w:r>
      <w:hyperlink r:id="rId22" w:history="1">
        <w:r w:rsidRPr="00BE3C24">
          <w:rPr>
            <w:rFonts w:cs="Arial"/>
            <w:sz w:val="32"/>
            <w:szCs w:val="32"/>
            <w:rtl/>
          </w:rPr>
          <w:t xml:space="preserve">قَالُوا </w:t>
        </w:r>
        <w:proofErr w:type="spellStart"/>
        <w:r w:rsidRPr="00BE3C24">
          <w:rPr>
            <w:rFonts w:cs="Arial"/>
            <w:sz w:val="32"/>
            <w:szCs w:val="32"/>
            <w:rtl/>
          </w:rPr>
          <w:t>بَلَىٰ</w:t>
        </w:r>
        <w:proofErr w:type="spellEnd"/>
        <w:r w:rsidRPr="00BE3C24">
          <w:rPr>
            <w:rFonts w:cs="Arial"/>
            <w:sz w:val="32"/>
            <w:szCs w:val="32"/>
            <w:rtl/>
          </w:rPr>
          <w:t xml:space="preserve"> قَدْ جَاءَنَا نَذِيرٌ فَكَذَّبْنَا وَقُلْنَا مَا نَزَّلَ اللَّهُ مِن شَيْءٍ إِنْ أَنتُمْ إِلَّا فِي ضَلَالٍ كَبِيرٍ</w:t>
        </w:r>
      </w:hyperlink>
      <w:r w:rsidRPr="00BE3C24">
        <w:rPr>
          <w:rFonts w:cs="Arial"/>
          <w:sz w:val="32"/>
          <w:szCs w:val="32"/>
        </w:rPr>
        <w:t> (</w:t>
      </w:r>
      <w:hyperlink r:id="rId23" w:history="1">
        <w:r w:rsidRPr="00BE3C24">
          <w:rPr>
            <w:rFonts w:cs="Arial"/>
            <w:sz w:val="32"/>
            <w:szCs w:val="32"/>
          </w:rPr>
          <w:t>9</w:t>
        </w:r>
      </w:hyperlink>
      <w:r w:rsidRPr="00BE3C24">
        <w:rPr>
          <w:rFonts w:cs="Arial"/>
          <w:sz w:val="32"/>
          <w:szCs w:val="32"/>
        </w:rPr>
        <w:t>) </w:t>
      </w:r>
      <w:hyperlink r:id="rId24" w:history="1">
        <w:r w:rsidRPr="00BE3C24">
          <w:rPr>
            <w:rFonts w:cs="Arial"/>
            <w:sz w:val="32"/>
            <w:szCs w:val="32"/>
            <w:rtl/>
          </w:rPr>
          <w:t>وَقَالُوا لَوْ كُنَّا نَسْمَعُ أَوْ نَعْقِلُ مَا كُنَّا فِي أَصْحَابِ السَّعِيرِ</w:t>
        </w:r>
      </w:hyperlink>
      <w:r w:rsidRPr="00BE3C24">
        <w:rPr>
          <w:rFonts w:cs="Arial"/>
          <w:sz w:val="32"/>
          <w:szCs w:val="32"/>
        </w:rPr>
        <w:t> (</w:t>
      </w:r>
      <w:hyperlink r:id="rId25" w:history="1">
        <w:r w:rsidRPr="00BE3C24">
          <w:rPr>
            <w:rFonts w:cs="Arial"/>
            <w:sz w:val="32"/>
            <w:szCs w:val="32"/>
          </w:rPr>
          <w:t>10</w:t>
        </w:r>
      </w:hyperlink>
      <w:r w:rsidRPr="00BE3C24">
        <w:rPr>
          <w:rFonts w:cs="Arial"/>
          <w:sz w:val="32"/>
          <w:szCs w:val="32"/>
        </w:rPr>
        <w:t>) </w:t>
      </w:r>
      <w:hyperlink r:id="rId26" w:history="1">
        <w:r w:rsidRPr="00BE3C24">
          <w:rPr>
            <w:rFonts w:cs="Arial"/>
            <w:sz w:val="32"/>
            <w:szCs w:val="32"/>
            <w:rtl/>
          </w:rPr>
          <w:t>فَاعْتَرَفُوا بِذَنبِهِمْ فَسُحْقًا لِّأَصْحَابِ السَّعِيرِ</w:t>
        </w:r>
      </w:hyperlink>
      <w:r w:rsidRPr="00BE3C24">
        <w:rPr>
          <w:rFonts w:cs="Arial"/>
          <w:sz w:val="32"/>
          <w:szCs w:val="32"/>
        </w:rPr>
        <w:t> (</w:t>
      </w:r>
      <w:hyperlink r:id="rId27" w:history="1">
        <w:r w:rsidRPr="00BE3C24">
          <w:rPr>
            <w:rFonts w:cs="Arial"/>
            <w:sz w:val="32"/>
            <w:szCs w:val="32"/>
          </w:rPr>
          <w:t>11</w:t>
        </w:r>
      </w:hyperlink>
      <w:r w:rsidRPr="00BE3C24">
        <w:rPr>
          <w:rFonts w:cs="Arial"/>
          <w:sz w:val="32"/>
          <w:szCs w:val="32"/>
        </w:rPr>
        <w:t>) </w:t>
      </w:r>
      <w:hyperlink r:id="rId28" w:history="1">
        <w:r w:rsidRPr="00BE3C24">
          <w:rPr>
            <w:rFonts w:cs="Arial"/>
            <w:sz w:val="32"/>
            <w:szCs w:val="32"/>
            <w:rtl/>
          </w:rPr>
          <w:t>إِنَّ الَّذِينَ يَخْشَوْنَ رَبَّهُم بِالْغَيْبِ لَهُم مَّغْفِرَةٌ وَأَجْرٌ كَبِيرٌ</w:t>
        </w:r>
      </w:hyperlink>
      <w:r w:rsidRPr="0061794B">
        <w:rPr>
          <w:rFonts w:cs="Arial"/>
          <w:sz w:val="32"/>
          <w:szCs w:val="32"/>
        </w:rPr>
        <w:t> (</w:t>
      </w:r>
      <w:hyperlink r:id="rId29" w:history="1">
        <w:r w:rsidRPr="0061794B">
          <w:rPr>
            <w:rFonts w:cs="Arial"/>
            <w:sz w:val="32"/>
            <w:szCs w:val="32"/>
          </w:rPr>
          <w:t>12</w:t>
        </w:r>
      </w:hyperlink>
      <w:r w:rsidRPr="0061794B">
        <w:rPr>
          <w:rFonts w:cs="Arial"/>
          <w:sz w:val="32"/>
          <w:szCs w:val="32"/>
        </w:rPr>
        <w:t>)</w:t>
      </w:r>
      <w:r>
        <w:rPr>
          <w:rFonts w:cs="Arial" w:hint="cs"/>
          <w:sz w:val="32"/>
          <w:szCs w:val="32"/>
          <w:rtl/>
        </w:rPr>
        <w:t>)</w:t>
      </w:r>
    </w:p>
    <w:p w14:paraId="02781285" w14:textId="77777777" w:rsidR="00DA5963" w:rsidRPr="00BE3C24" w:rsidRDefault="00DA5963" w:rsidP="00DA5963">
      <w:pPr>
        <w:jc w:val="both"/>
        <w:rPr>
          <w:rFonts w:cs="Arial"/>
          <w:b/>
          <w:bCs/>
          <w:sz w:val="32"/>
          <w:szCs w:val="32"/>
          <w:rtl/>
          <w:lang w:bidi="ar-OM"/>
        </w:rPr>
      </w:pPr>
      <w:r w:rsidRPr="00BE3C24">
        <w:rPr>
          <w:rFonts w:cs="Arial" w:hint="cs"/>
          <w:b/>
          <w:bCs/>
          <w:sz w:val="32"/>
          <w:szCs w:val="32"/>
          <w:rtl/>
        </w:rPr>
        <w:t>مقدم</w:t>
      </w:r>
      <w:r>
        <w:rPr>
          <w:rFonts w:cs="Arial" w:hint="cs"/>
          <w:b/>
          <w:bCs/>
          <w:sz w:val="32"/>
          <w:szCs w:val="32"/>
          <w:rtl/>
        </w:rPr>
        <w:t>ــــ</w:t>
      </w:r>
      <w:r w:rsidRPr="00BE3C24">
        <w:rPr>
          <w:rFonts w:cs="Arial" w:hint="cs"/>
          <w:b/>
          <w:bCs/>
          <w:sz w:val="32"/>
          <w:szCs w:val="32"/>
          <w:rtl/>
        </w:rPr>
        <w:t>ة</w:t>
      </w:r>
    </w:p>
    <w:p w14:paraId="536B2007" w14:textId="77777777" w:rsidR="00DA5963" w:rsidRDefault="00DA5963" w:rsidP="00DA5963">
      <w:pPr>
        <w:jc w:val="both"/>
        <w:rPr>
          <w:rFonts w:cs="Arial"/>
          <w:b/>
          <w:bCs/>
          <w:sz w:val="32"/>
          <w:szCs w:val="32"/>
          <w:rtl/>
        </w:rPr>
      </w:pPr>
      <w:r>
        <w:rPr>
          <w:rFonts w:cs="Arial"/>
          <w:sz w:val="32"/>
          <w:szCs w:val="32"/>
          <w:rtl/>
        </w:rPr>
        <w:tab/>
      </w:r>
      <w:r w:rsidRPr="00BE3C24">
        <w:rPr>
          <w:rFonts w:cs="Arial"/>
          <w:sz w:val="32"/>
          <w:szCs w:val="32"/>
          <w:rtl/>
        </w:rPr>
        <w:t>تعد فاتحة سورة "الملك" من أشد فواتح القرآن جلالاً وهيبة، فهي ترسم صورة الوجود في قبضة الخالق سبحانه، وتضع الإنسان أمام حقيقة كونه كائناً مختبراً في ملكوت لا متناهٍ</w:t>
      </w:r>
      <w:r w:rsidRPr="00BE3C24">
        <w:rPr>
          <w:rFonts w:cs="Arial"/>
          <w:b/>
          <w:bCs/>
          <w:sz w:val="32"/>
          <w:szCs w:val="32"/>
          <w:rtl/>
        </w:rPr>
        <w:t>.</w:t>
      </w:r>
    </w:p>
    <w:p w14:paraId="4FB890B9" w14:textId="77777777" w:rsidR="00DA5963" w:rsidRPr="00BE3C24" w:rsidRDefault="00DA5963" w:rsidP="00DA5963">
      <w:pPr>
        <w:ind w:firstLine="720"/>
        <w:jc w:val="both"/>
        <w:rPr>
          <w:rFonts w:cs="Arial"/>
          <w:sz w:val="32"/>
          <w:szCs w:val="32"/>
          <w:rtl/>
        </w:rPr>
      </w:pPr>
      <w:r w:rsidRPr="00BE3C24">
        <w:rPr>
          <w:rFonts w:cs="Arial"/>
          <w:sz w:val="32"/>
          <w:szCs w:val="32"/>
          <w:rtl/>
        </w:rPr>
        <w:t>السورة كلها تدور حول "العظمة"؛ عظمة الخلق، عظمة العقاب، وعظمة الثواب، ليربط الخلق بالخالق برباط الهيبة.</w:t>
      </w:r>
    </w:p>
    <w:p w14:paraId="7694F46D" w14:textId="77777777" w:rsidR="00DA5963" w:rsidRPr="00BE3C24" w:rsidRDefault="00DA5963" w:rsidP="00DA5963">
      <w:pPr>
        <w:jc w:val="both"/>
        <w:rPr>
          <w:rFonts w:cs="Arial"/>
          <w:sz w:val="32"/>
          <w:szCs w:val="32"/>
          <w:rtl/>
        </w:rPr>
      </w:pPr>
      <w:r w:rsidRPr="00BE3C24">
        <w:rPr>
          <w:rFonts w:cs="Arial"/>
          <w:sz w:val="32"/>
          <w:szCs w:val="32"/>
          <w:rtl/>
        </w:rPr>
        <w:t>​</w:t>
      </w:r>
      <w:r>
        <w:rPr>
          <w:rFonts w:cs="Arial"/>
          <w:sz w:val="32"/>
          <w:szCs w:val="32"/>
          <w:rtl/>
        </w:rPr>
        <w:tab/>
      </w:r>
      <w:r>
        <w:rPr>
          <w:rFonts w:cs="Arial" w:hint="cs"/>
          <w:sz w:val="32"/>
          <w:szCs w:val="32"/>
          <w:rtl/>
        </w:rPr>
        <w:t>و</w:t>
      </w:r>
      <w:r w:rsidRPr="00BE3C24">
        <w:rPr>
          <w:rFonts w:cs="Arial"/>
          <w:sz w:val="32"/>
          <w:szCs w:val="32"/>
          <w:rtl/>
        </w:rPr>
        <w:t>تخاطب "الفطرة" من خلال المشاهد الكونية الشاخصة، لتهز الركام عن القلب البشري.</w:t>
      </w:r>
    </w:p>
    <w:p w14:paraId="4B71F707" w14:textId="77777777" w:rsidR="00DA5963" w:rsidRPr="00BE3C24" w:rsidRDefault="00DA5963" w:rsidP="00DA5963">
      <w:pPr>
        <w:jc w:val="both"/>
        <w:rPr>
          <w:rFonts w:cs="Arial"/>
          <w:sz w:val="32"/>
          <w:szCs w:val="32"/>
        </w:rPr>
      </w:pPr>
      <w:r w:rsidRPr="00BE3C24">
        <w:rPr>
          <w:rFonts w:cs="Arial"/>
          <w:sz w:val="32"/>
          <w:szCs w:val="32"/>
          <w:rtl/>
        </w:rPr>
        <w:t>​</w:t>
      </w:r>
      <w:r>
        <w:rPr>
          <w:rFonts w:cs="Arial"/>
          <w:sz w:val="32"/>
          <w:szCs w:val="32"/>
          <w:rtl/>
        </w:rPr>
        <w:tab/>
      </w:r>
      <w:r>
        <w:rPr>
          <w:rFonts w:cs="Arial" w:hint="cs"/>
          <w:sz w:val="32"/>
          <w:szCs w:val="32"/>
          <w:rtl/>
        </w:rPr>
        <w:t xml:space="preserve">وقد </w:t>
      </w:r>
      <w:r w:rsidRPr="00BE3C24">
        <w:rPr>
          <w:rFonts w:cs="Arial"/>
          <w:sz w:val="32"/>
          <w:szCs w:val="32"/>
          <w:rtl/>
        </w:rPr>
        <w:t>تميزت السورة ببراعة الاستهلال وقوة الفواصل (الروي المتين بـ "الراء" و"الميم" و"النون") مما يعطي جرسًا</w:t>
      </w:r>
      <w:r>
        <w:rPr>
          <w:rFonts w:cs="Arial" w:hint="cs"/>
          <w:sz w:val="32"/>
          <w:szCs w:val="32"/>
          <w:rtl/>
        </w:rPr>
        <w:t xml:space="preserve"> </w:t>
      </w:r>
      <w:r w:rsidRPr="00BE3C24">
        <w:rPr>
          <w:rFonts w:cs="Arial"/>
          <w:sz w:val="32"/>
          <w:szCs w:val="32"/>
          <w:rtl/>
        </w:rPr>
        <w:t>مهيبًا يناسب موضوع الملك والقدرة.</w:t>
      </w:r>
    </w:p>
    <w:p w14:paraId="6E1EA414" w14:textId="77777777" w:rsidR="00DA5963" w:rsidRPr="00962B7A" w:rsidRDefault="00DA5963" w:rsidP="00DA5963">
      <w:pPr>
        <w:jc w:val="both"/>
        <w:rPr>
          <w:rFonts w:cs="Arial"/>
          <w:sz w:val="32"/>
          <w:szCs w:val="32"/>
          <w:rtl/>
        </w:rPr>
      </w:pPr>
      <w:r w:rsidRPr="00BE3C24">
        <w:rPr>
          <w:rFonts w:cs="Arial"/>
          <w:sz w:val="32"/>
          <w:szCs w:val="32"/>
          <w:rtl/>
        </w:rPr>
        <w:t xml:space="preserve"> </w:t>
      </w:r>
      <w:r>
        <w:rPr>
          <w:rFonts w:cs="Arial"/>
          <w:sz w:val="32"/>
          <w:szCs w:val="32"/>
          <w:rtl/>
        </w:rPr>
        <w:tab/>
      </w:r>
      <w:r>
        <w:rPr>
          <w:rFonts w:cs="Arial" w:hint="cs"/>
          <w:sz w:val="32"/>
          <w:szCs w:val="32"/>
          <w:rtl/>
        </w:rPr>
        <w:t xml:space="preserve">هكذا </w:t>
      </w:r>
      <w:r w:rsidRPr="00BE3C24">
        <w:rPr>
          <w:rFonts w:cs="Arial"/>
          <w:sz w:val="32"/>
          <w:szCs w:val="32"/>
          <w:rtl/>
        </w:rPr>
        <w:t xml:space="preserve">يعيد تعريف علاقة الإنسان بالكون، محولاً النظر من الأرض الطينية إلى السماء </w:t>
      </w:r>
      <w:proofErr w:type="spellStart"/>
      <w:r w:rsidRPr="00BE3C24">
        <w:rPr>
          <w:rFonts w:cs="Arial"/>
          <w:sz w:val="32"/>
          <w:szCs w:val="32"/>
          <w:rtl/>
        </w:rPr>
        <w:t>المصابيحية</w:t>
      </w:r>
      <w:proofErr w:type="spellEnd"/>
      <w:r w:rsidRPr="00BE3C24">
        <w:rPr>
          <w:rFonts w:cs="Arial"/>
          <w:sz w:val="32"/>
          <w:szCs w:val="32"/>
          <w:rtl/>
        </w:rPr>
        <w:t>، ومن العمل العشوائي إلى "أحسن عملاً"</w:t>
      </w:r>
    </w:p>
    <w:p w14:paraId="2889799F" w14:textId="77777777" w:rsidR="00DA5963" w:rsidRPr="00BE3C24" w:rsidRDefault="00DA5963" w:rsidP="00DA5963">
      <w:pPr>
        <w:jc w:val="both"/>
        <w:rPr>
          <w:rFonts w:cs="Arial"/>
          <w:b/>
          <w:bCs/>
          <w:sz w:val="32"/>
          <w:szCs w:val="32"/>
          <w:rtl/>
        </w:rPr>
      </w:pPr>
      <w:r w:rsidRPr="00BE3C24">
        <w:rPr>
          <w:rFonts w:cs="Arial" w:hint="cs"/>
          <w:b/>
          <w:bCs/>
          <w:sz w:val="32"/>
          <w:szCs w:val="32"/>
          <w:rtl/>
        </w:rPr>
        <w:t>تسمية السورة</w:t>
      </w:r>
    </w:p>
    <w:p w14:paraId="3D0B8109" w14:textId="77777777" w:rsidR="00DA5963" w:rsidRDefault="00DA5963" w:rsidP="00DA5963">
      <w:pPr>
        <w:pStyle w:val="5"/>
        <w:shd w:val="clear" w:color="auto" w:fill="FFFFFF"/>
        <w:bidi/>
        <w:spacing w:before="0" w:beforeAutospacing="0"/>
        <w:jc w:val="both"/>
        <w:rPr>
          <w:b w:val="0"/>
          <w:bCs w:val="0"/>
          <w:color w:val="555555"/>
          <w:rtl/>
        </w:rPr>
      </w:pPr>
      <w:r w:rsidRPr="00BE3C24">
        <w:rPr>
          <w:rFonts w:cs="Arial"/>
          <w:sz w:val="32"/>
          <w:szCs w:val="32"/>
          <w:rtl/>
        </w:rPr>
        <w:t>​</w:t>
      </w:r>
      <w:r>
        <w:rPr>
          <w:rFonts w:cs="Arial"/>
          <w:sz w:val="32"/>
          <w:szCs w:val="32"/>
          <w:rtl/>
        </w:rPr>
        <w:tab/>
      </w:r>
      <w:r w:rsidRPr="00127E9A">
        <w:rPr>
          <w:rFonts w:asciiTheme="minorHAnsi" w:eastAsiaTheme="minorHAnsi" w:hAnsiTheme="minorHAnsi" w:cs="Arial" w:hint="cs"/>
          <w:b w:val="0"/>
          <w:bCs w:val="0"/>
          <w:kern w:val="2"/>
          <w:sz w:val="32"/>
          <w:szCs w:val="32"/>
          <w:rtl/>
          <w14:ligatures w14:val="standardContextual"/>
        </w:rPr>
        <w:t xml:space="preserve">(تيارك الذي بيده الملك) بالآية الأولى من السورة، كما في حديث أبي هريرة رضي الله عنه، عن النبي صلى الله عليه وسلم قال: </w:t>
      </w:r>
      <w:r w:rsidRPr="00127E9A">
        <w:rPr>
          <w:rFonts w:asciiTheme="minorHAnsi" w:eastAsiaTheme="minorHAnsi" w:hAnsiTheme="minorHAnsi" w:cs="Arial"/>
          <w:b w:val="0"/>
          <w:bCs w:val="0"/>
          <w:kern w:val="2"/>
          <w:sz w:val="32"/>
          <w:szCs w:val="32"/>
          <w:rtl/>
          <w14:ligatures w14:val="standardContextual"/>
        </w:rPr>
        <w:t>إن سورة من القرآن ثلاثون آية شفعت لرجل حتى غفر له وهي: {تَبَارَكَ الَّذِي بِيَدِهِ الْمُلْكُ}</w:t>
      </w:r>
      <w:r>
        <w:rPr>
          <w:rFonts w:asciiTheme="minorHAnsi" w:eastAsiaTheme="minorHAnsi" w:hAnsiTheme="minorHAnsi" w:cs="Arial" w:hint="cs"/>
          <w:b w:val="0"/>
          <w:bCs w:val="0"/>
          <w:kern w:val="2"/>
          <w:sz w:val="32"/>
          <w:szCs w:val="32"/>
          <w:rtl/>
          <w14:ligatures w14:val="standardContextual"/>
        </w:rPr>
        <w:t xml:space="preserve"> </w:t>
      </w:r>
      <w:r w:rsidRPr="00127E9A">
        <w:rPr>
          <w:rFonts w:asciiTheme="minorHAnsi" w:eastAsiaTheme="minorHAnsi" w:hAnsiTheme="minorHAnsi" w:cs="Arial"/>
          <w:b w:val="0"/>
          <w:bCs w:val="0"/>
          <w:kern w:val="2"/>
          <w:sz w:val="32"/>
          <w:szCs w:val="32"/>
          <w:rtl/>
          <w14:ligatures w14:val="standardContextual"/>
        </w:rPr>
        <w:t>[الملك:1]</w:t>
      </w:r>
      <w:r w:rsidRPr="00962B7A">
        <w:rPr>
          <w:b w:val="0"/>
          <w:bCs w:val="0"/>
          <w:sz w:val="32"/>
          <w:szCs w:val="32"/>
          <w:lang w:bidi="ar-OM"/>
        </w:rPr>
        <w:t>]</w:t>
      </w:r>
      <w:r w:rsidRPr="00962B7A">
        <w:rPr>
          <w:rStyle w:val="a6"/>
          <w:b w:val="0"/>
          <w:bCs w:val="0"/>
          <w:sz w:val="32"/>
          <w:szCs w:val="32"/>
          <w:rtl/>
          <w:lang w:bidi="ar-OM"/>
        </w:rPr>
        <w:footnoteReference w:id="1"/>
      </w:r>
      <w:r w:rsidRPr="00962B7A">
        <w:rPr>
          <w:b w:val="0"/>
          <w:bCs w:val="0"/>
          <w:sz w:val="32"/>
          <w:szCs w:val="32"/>
          <w:lang w:bidi="ar-OM"/>
        </w:rPr>
        <w:t>[</w:t>
      </w:r>
      <w:r w:rsidRPr="00962B7A">
        <w:rPr>
          <w:rFonts w:hint="cs"/>
          <w:b w:val="0"/>
          <w:bCs w:val="0"/>
          <w:color w:val="555555"/>
          <w:sz w:val="32"/>
          <w:szCs w:val="32"/>
          <w:rtl/>
        </w:rPr>
        <w:t>.</w:t>
      </w:r>
    </w:p>
    <w:p w14:paraId="7D61F98D" w14:textId="77777777" w:rsidR="00DA5963" w:rsidRDefault="00DA5963" w:rsidP="00DA5963">
      <w:pPr>
        <w:pStyle w:val="5"/>
        <w:shd w:val="clear" w:color="auto" w:fill="FFFFFF"/>
        <w:bidi/>
        <w:spacing w:before="0" w:beforeAutospacing="0"/>
        <w:jc w:val="both"/>
        <w:rPr>
          <w:b w:val="0"/>
          <w:bCs w:val="0"/>
          <w:color w:val="555555"/>
          <w:rtl/>
          <w:lang w:bidi="ar-OM"/>
        </w:rPr>
      </w:pPr>
      <w:r>
        <w:rPr>
          <w:b w:val="0"/>
          <w:bCs w:val="0"/>
          <w:color w:val="555555"/>
          <w:rtl/>
        </w:rPr>
        <w:lastRenderedPageBreak/>
        <w:tab/>
      </w:r>
      <w:r w:rsidRPr="00127E9A">
        <w:rPr>
          <w:rFonts w:asciiTheme="minorHAnsi" w:eastAsiaTheme="minorHAnsi" w:hAnsiTheme="minorHAnsi" w:cs="Arial" w:hint="cs"/>
          <w:b w:val="0"/>
          <w:bCs w:val="0"/>
          <w:kern w:val="2"/>
          <w:sz w:val="32"/>
          <w:szCs w:val="32"/>
          <w:rtl/>
          <w14:ligatures w14:val="standardContextual"/>
        </w:rPr>
        <w:t xml:space="preserve">وفي رواية: </w:t>
      </w:r>
      <w:r w:rsidRPr="00127E9A">
        <w:rPr>
          <w:rFonts w:asciiTheme="minorHAnsi" w:eastAsiaTheme="minorHAnsi" w:hAnsiTheme="minorHAnsi" w:cs="Arial"/>
          <w:b w:val="0"/>
          <w:bCs w:val="0"/>
          <w:kern w:val="2"/>
          <w:sz w:val="32"/>
          <w:szCs w:val="32"/>
          <w:rtl/>
          <w14:ligatures w14:val="standardContextual"/>
        </w:rPr>
        <w:t xml:space="preserve">سورةٌ تشفعُ لقائلِها، وهي ثلاثونَ آيةً ألا وهي </w:t>
      </w:r>
      <w:r>
        <w:rPr>
          <w:rFonts w:asciiTheme="minorHAnsi" w:eastAsiaTheme="minorHAnsi" w:hAnsiTheme="minorHAnsi" w:cs="Arial" w:hint="cs"/>
          <w:b w:val="0"/>
          <w:bCs w:val="0"/>
          <w:kern w:val="2"/>
          <w:sz w:val="32"/>
          <w:szCs w:val="32"/>
          <w:rtl/>
          <w14:ligatures w14:val="standardContextual"/>
        </w:rPr>
        <w:t>(</w:t>
      </w:r>
      <w:r w:rsidRPr="00127E9A">
        <w:rPr>
          <w:rFonts w:asciiTheme="minorHAnsi" w:eastAsiaTheme="minorHAnsi" w:hAnsiTheme="minorHAnsi" w:cs="Arial"/>
          <w:b w:val="0"/>
          <w:bCs w:val="0"/>
          <w:kern w:val="2"/>
          <w:sz w:val="32"/>
          <w:szCs w:val="32"/>
          <w:rtl/>
          <w14:ligatures w14:val="standardContextual"/>
        </w:rPr>
        <w:t>تَبَارَكَ الَّذِي بِيَدِهِ الْمُلْكُ</w:t>
      </w:r>
      <w:r>
        <w:rPr>
          <w:rFonts w:asciiTheme="minorHAnsi" w:eastAsiaTheme="minorHAnsi" w:hAnsiTheme="minorHAnsi" w:cs="Arial" w:hint="cs"/>
          <w:b w:val="0"/>
          <w:bCs w:val="0"/>
          <w:kern w:val="2"/>
          <w:sz w:val="32"/>
          <w:szCs w:val="32"/>
          <w:rtl/>
          <w14:ligatures w14:val="standardContextual"/>
        </w:rPr>
        <w:t>)</w:t>
      </w:r>
      <w:r w:rsidRPr="00D71028">
        <w:rPr>
          <w:b w:val="0"/>
          <w:bCs w:val="0"/>
          <w:sz w:val="32"/>
          <w:szCs w:val="32"/>
          <w:lang w:bidi="ar-OM"/>
        </w:rPr>
        <w:t>]</w:t>
      </w:r>
      <w:r w:rsidRPr="00D71028">
        <w:rPr>
          <w:rStyle w:val="a6"/>
          <w:b w:val="0"/>
          <w:bCs w:val="0"/>
          <w:sz w:val="32"/>
          <w:szCs w:val="32"/>
          <w:rtl/>
          <w:lang w:bidi="ar-OM"/>
        </w:rPr>
        <w:footnoteReference w:id="2"/>
      </w:r>
      <w:r w:rsidRPr="00D71028">
        <w:rPr>
          <w:b w:val="0"/>
          <w:bCs w:val="0"/>
          <w:sz w:val="32"/>
          <w:szCs w:val="32"/>
          <w:lang w:bidi="ar-OM"/>
        </w:rPr>
        <w:t>[</w:t>
      </w:r>
      <w:r w:rsidRPr="00D71028">
        <w:rPr>
          <w:rFonts w:hint="cs"/>
          <w:b w:val="0"/>
          <w:bCs w:val="0"/>
          <w:color w:val="555555"/>
          <w:rtl/>
        </w:rPr>
        <w:t>.</w:t>
      </w:r>
    </w:p>
    <w:p w14:paraId="32AF9AC6" w14:textId="77777777" w:rsidR="00DA5963" w:rsidRPr="00BE3C24" w:rsidRDefault="00DA5963" w:rsidP="00DA5963">
      <w:pPr>
        <w:jc w:val="both"/>
        <w:rPr>
          <w:rFonts w:cs="Arial"/>
          <w:sz w:val="32"/>
          <w:szCs w:val="32"/>
          <w:rtl/>
        </w:rPr>
      </w:pPr>
      <w:r>
        <w:rPr>
          <w:rFonts w:cs="Arial" w:hint="cs"/>
          <w:sz w:val="32"/>
          <w:szCs w:val="32"/>
          <w:rtl/>
        </w:rPr>
        <w:t xml:space="preserve"> </w:t>
      </w:r>
      <w:r>
        <w:rPr>
          <w:rFonts w:cs="Arial"/>
          <w:sz w:val="32"/>
          <w:szCs w:val="32"/>
          <w:rtl/>
        </w:rPr>
        <w:tab/>
      </w:r>
      <w:r>
        <w:rPr>
          <w:rFonts w:cs="Arial" w:hint="cs"/>
          <w:sz w:val="32"/>
          <w:szCs w:val="32"/>
          <w:rtl/>
        </w:rPr>
        <w:t>وقد يختصر هذا الاسم إلى (سورة تبارك الملك)، أو سورة (تبارك)، وهنا نحتاج ما يميزها عن سورة الفرقان،</w:t>
      </w:r>
      <w:r w:rsidRPr="00BE3C24">
        <w:rPr>
          <w:rFonts w:cs="Arial"/>
          <w:sz w:val="32"/>
          <w:szCs w:val="32"/>
          <w:rtl/>
        </w:rPr>
        <w:t xml:space="preserve"> </w:t>
      </w:r>
      <w:r>
        <w:rPr>
          <w:rFonts w:cs="Arial" w:hint="cs"/>
          <w:sz w:val="32"/>
          <w:szCs w:val="32"/>
          <w:rtl/>
        </w:rPr>
        <w:t xml:space="preserve">كما </w:t>
      </w:r>
      <w:r w:rsidRPr="00BE3C24">
        <w:rPr>
          <w:rFonts w:cs="Arial"/>
          <w:sz w:val="32"/>
          <w:szCs w:val="32"/>
          <w:rtl/>
        </w:rPr>
        <w:t>عُرفت بسورة "الملك"، و"المنجية"، و"الواقية"، و"المجادلة"* (لأنها تجادل عن صاحبها في القبر)</w:t>
      </w:r>
      <w:r>
        <w:rPr>
          <w:rFonts w:cs="Arial" w:hint="cs"/>
          <w:sz w:val="32"/>
          <w:szCs w:val="32"/>
          <w:rtl/>
        </w:rPr>
        <w:t>، و(المانعة) لمنفس معنى حديث أبي هريرة السابق</w:t>
      </w:r>
      <w:r w:rsidRPr="00BE3C24">
        <w:rPr>
          <w:rFonts w:cs="Arial"/>
          <w:sz w:val="32"/>
          <w:szCs w:val="32"/>
          <w:rtl/>
        </w:rPr>
        <w:t>.</w:t>
      </w:r>
    </w:p>
    <w:p w14:paraId="15D15DD9" w14:textId="77777777" w:rsidR="00DA5963" w:rsidRPr="00BE3C24" w:rsidRDefault="00DA5963" w:rsidP="00DA5963">
      <w:pPr>
        <w:jc w:val="both"/>
        <w:rPr>
          <w:rFonts w:cs="Arial"/>
          <w:sz w:val="32"/>
          <w:szCs w:val="32"/>
          <w:rtl/>
        </w:rPr>
      </w:pPr>
      <w:r w:rsidRPr="00BE3C24">
        <w:rPr>
          <w:rFonts w:cs="Arial"/>
          <w:sz w:val="32"/>
          <w:szCs w:val="32"/>
          <w:rtl/>
        </w:rPr>
        <w:t>​</w:t>
      </w:r>
      <w:r>
        <w:rPr>
          <w:rFonts w:cs="Arial"/>
          <w:sz w:val="32"/>
          <w:szCs w:val="32"/>
          <w:rtl/>
        </w:rPr>
        <w:tab/>
      </w:r>
      <w:r w:rsidRPr="00BE3C24">
        <w:rPr>
          <w:rFonts w:cs="Arial"/>
          <w:sz w:val="32"/>
          <w:szCs w:val="32"/>
          <w:rtl/>
        </w:rPr>
        <w:t>سبب النزول: السورة مكية بالإجماع. نزلت لتقرير أصول العقيدة (الوحدانية، البعث، النبوة) في مواجهة إنكار المشركين. سياقها العام هو "عرض القوة الإلهية" لكسر غرور الإنسان وجبروت الطغيان المادي.</w:t>
      </w:r>
    </w:p>
    <w:p w14:paraId="1C09FEFD" w14:textId="77777777" w:rsidR="00DA5963" w:rsidRPr="00BE3C24" w:rsidRDefault="00DA5963" w:rsidP="00DA5963">
      <w:pPr>
        <w:jc w:val="both"/>
        <w:rPr>
          <w:rFonts w:cs="Arial"/>
          <w:sz w:val="32"/>
          <w:szCs w:val="32"/>
          <w:rtl/>
        </w:rPr>
      </w:pPr>
      <w:r w:rsidRPr="00BE3C24">
        <w:rPr>
          <w:rFonts w:cs="Arial"/>
          <w:sz w:val="32"/>
          <w:szCs w:val="32"/>
          <w:rtl/>
        </w:rPr>
        <w:t>​</w:t>
      </w:r>
      <w:r>
        <w:rPr>
          <w:rFonts w:cs="Arial"/>
          <w:sz w:val="32"/>
          <w:szCs w:val="32"/>
          <w:rtl/>
        </w:rPr>
        <w:tab/>
      </w:r>
      <w:r w:rsidRPr="00BE3C24">
        <w:rPr>
          <w:rFonts w:cs="Arial"/>
          <w:sz w:val="32"/>
          <w:szCs w:val="32"/>
          <w:rtl/>
        </w:rPr>
        <w:t xml:space="preserve">بدأت السورة بكلمة "تبارك"، وهو فعل لا يُسند إلا لله. </w:t>
      </w:r>
      <w:r>
        <w:rPr>
          <w:rFonts w:cs="Arial" w:hint="cs"/>
          <w:sz w:val="32"/>
          <w:szCs w:val="32"/>
          <w:rtl/>
        </w:rPr>
        <w:t>كما ذكر</w:t>
      </w:r>
      <w:r w:rsidRPr="00BE3C24">
        <w:rPr>
          <w:rFonts w:cs="Arial"/>
          <w:sz w:val="32"/>
          <w:szCs w:val="32"/>
          <w:rtl/>
        </w:rPr>
        <w:t xml:space="preserve"> ابن القيم</w:t>
      </w:r>
      <w:r>
        <w:rPr>
          <w:rFonts w:cs="Arial" w:hint="cs"/>
          <w:sz w:val="32"/>
          <w:szCs w:val="32"/>
          <w:rtl/>
        </w:rPr>
        <w:t xml:space="preserve"> رحمه الله</w:t>
      </w:r>
      <w:r w:rsidRPr="00BE3C24">
        <w:rPr>
          <w:rFonts w:cs="Arial"/>
          <w:sz w:val="32"/>
          <w:szCs w:val="32"/>
          <w:rtl/>
        </w:rPr>
        <w:t xml:space="preserve">، </w:t>
      </w:r>
      <w:r>
        <w:rPr>
          <w:rFonts w:cs="Arial" w:hint="cs"/>
          <w:sz w:val="32"/>
          <w:szCs w:val="32"/>
          <w:rtl/>
        </w:rPr>
        <w:t>و</w:t>
      </w:r>
      <w:r w:rsidRPr="00BE3C24">
        <w:rPr>
          <w:rFonts w:cs="Arial"/>
          <w:sz w:val="32"/>
          <w:szCs w:val="32"/>
          <w:rtl/>
        </w:rPr>
        <w:t>البركة تدل على ثبوت الخير ودوامه ونمائه. اختيار صيغة "تفاعل" يوحي بعظمة الذات وتعاظم صفاتها.</w:t>
      </w:r>
    </w:p>
    <w:p w14:paraId="4687E961" w14:textId="77777777" w:rsidR="00DA5963" w:rsidRDefault="00DA5963" w:rsidP="00DA5963">
      <w:pPr>
        <w:jc w:val="both"/>
        <w:rPr>
          <w:rFonts w:cs="Arial"/>
          <w:sz w:val="32"/>
          <w:szCs w:val="32"/>
          <w:rtl/>
        </w:rPr>
      </w:pPr>
      <w:r w:rsidRPr="00BE3C24">
        <w:rPr>
          <w:rFonts w:cs="Arial"/>
          <w:sz w:val="32"/>
          <w:szCs w:val="32"/>
          <w:rtl/>
        </w:rPr>
        <w:t>​</w:t>
      </w:r>
      <w:r>
        <w:rPr>
          <w:rFonts w:cs="Arial"/>
          <w:sz w:val="32"/>
          <w:szCs w:val="32"/>
          <w:rtl/>
        </w:rPr>
        <w:tab/>
      </w:r>
      <w:r>
        <w:rPr>
          <w:rFonts w:cs="Arial" w:hint="cs"/>
          <w:sz w:val="32"/>
          <w:szCs w:val="32"/>
          <w:rtl/>
        </w:rPr>
        <w:t>(</w:t>
      </w:r>
      <w:r w:rsidRPr="00BE3C24">
        <w:rPr>
          <w:rFonts w:cs="Arial"/>
          <w:sz w:val="32"/>
          <w:szCs w:val="32"/>
          <w:rtl/>
        </w:rPr>
        <w:t>بيده الملك</w:t>
      </w:r>
      <w:r>
        <w:rPr>
          <w:rFonts w:cs="Arial" w:hint="cs"/>
          <w:sz w:val="32"/>
          <w:szCs w:val="32"/>
          <w:rtl/>
        </w:rPr>
        <w:t>)</w:t>
      </w:r>
      <w:r w:rsidRPr="00BE3C24">
        <w:rPr>
          <w:rFonts w:cs="Arial"/>
          <w:sz w:val="32"/>
          <w:szCs w:val="32"/>
          <w:rtl/>
        </w:rPr>
        <w:t>: تقديم الجار والمجرور (بيده) يفيد القصر والحصر؛ أي أن الملك له وحده لا شريك له، ولفظ "اليد" هنا يمرره السلف</w:t>
      </w:r>
      <w:r>
        <w:rPr>
          <w:rFonts w:cs="Arial" w:hint="cs"/>
          <w:sz w:val="32"/>
          <w:szCs w:val="32"/>
          <w:rtl/>
        </w:rPr>
        <w:t xml:space="preserve"> </w:t>
      </w:r>
      <w:r w:rsidRPr="00BE3C24">
        <w:rPr>
          <w:rFonts w:cs="Arial"/>
          <w:sz w:val="32"/>
          <w:szCs w:val="32"/>
          <w:rtl/>
        </w:rPr>
        <w:t>على حقيقته مع نفي التكييف والتمثيل،</w:t>
      </w:r>
      <w:r>
        <w:rPr>
          <w:rFonts w:cs="Arial" w:hint="cs"/>
          <w:sz w:val="32"/>
          <w:szCs w:val="32"/>
          <w:rtl/>
        </w:rPr>
        <w:t xml:space="preserve"> والتحريف والتعطيل،</w:t>
      </w:r>
      <w:r w:rsidRPr="00BE3C24">
        <w:rPr>
          <w:rFonts w:cs="Arial"/>
          <w:sz w:val="32"/>
          <w:szCs w:val="32"/>
          <w:rtl/>
        </w:rPr>
        <w:t xml:space="preserve"> للدلالة على كمال التصرف والقدرة</w:t>
      </w:r>
      <w:r>
        <w:rPr>
          <w:rFonts w:cs="Arial" w:hint="cs"/>
          <w:sz w:val="32"/>
          <w:szCs w:val="32"/>
          <w:rtl/>
        </w:rPr>
        <w:t>، فيثبتون له اليد سبحانه، مع إثبات أنّها ليست كأيدي المخلوقين، بل يد تليق بجلالة، لقوله تعالى في سورة الشورة</w:t>
      </w:r>
      <w:r w:rsidRPr="00D71028">
        <w:rPr>
          <w:rFonts w:cs="Arial" w:hint="cs"/>
          <w:sz w:val="32"/>
          <w:szCs w:val="32"/>
          <w:rtl/>
        </w:rPr>
        <w:t>: (</w:t>
      </w:r>
      <w:r w:rsidRPr="00D71028">
        <w:rPr>
          <w:rFonts w:cs="Arial"/>
          <w:sz w:val="32"/>
          <w:szCs w:val="32"/>
          <w:rtl/>
        </w:rPr>
        <w:t>لَيْسَ كَمِثْلِهِ شَيْءٌ ۖ وَهُوَ السَّمِيعُ الْبَصِيرُ</w:t>
      </w:r>
      <w:r w:rsidRPr="00D71028">
        <w:rPr>
          <w:rFonts w:cs="Arial" w:hint="cs"/>
          <w:sz w:val="32"/>
          <w:szCs w:val="32"/>
          <w:rtl/>
        </w:rPr>
        <w:t>) [الشورة:11].</w:t>
      </w:r>
    </w:p>
    <w:p w14:paraId="6711144A" w14:textId="77777777" w:rsidR="00DA5963" w:rsidRDefault="00DA5963" w:rsidP="00DA5963">
      <w:pPr>
        <w:jc w:val="both"/>
        <w:rPr>
          <w:rFonts w:cs="Arial"/>
          <w:sz w:val="32"/>
          <w:szCs w:val="32"/>
          <w:rtl/>
        </w:rPr>
      </w:pPr>
      <w:r>
        <w:rPr>
          <w:rFonts w:cs="Arial"/>
          <w:sz w:val="32"/>
          <w:szCs w:val="32"/>
          <w:rtl/>
        </w:rPr>
        <w:tab/>
      </w:r>
      <w:r>
        <w:rPr>
          <w:rFonts w:cs="Arial" w:hint="cs"/>
          <w:sz w:val="32"/>
          <w:szCs w:val="32"/>
          <w:rtl/>
        </w:rPr>
        <w:t xml:space="preserve">قال يحيى بن عمار رحمه الله: </w:t>
      </w:r>
    </w:p>
    <w:p w14:paraId="154443DC" w14:textId="77777777" w:rsidR="00DA5963" w:rsidRPr="00BE3C24" w:rsidRDefault="00DA5963" w:rsidP="00DA5963">
      <w:pPr>
        <w:jc w:val="both"/>
        <w:rPr>
          <w:rFonts w:cs="Arial"/>
          <w:sz w:val="32"/>
          <w:szCs w:val="32"/>
          <w:rtl/>
        </w:rPr>
      </w:pPr>
      <w:r w:rsidRPr="00D71028">
        <w:rPr>
          <w:rFonts w:cs="Arial"/>
          <w:sz w:val="32"/>
          <w:szCs w:val="32"/>
        </w:rPr>
        <w:t xml:space="preserve">" </w:t>
      </w:r>
      <w:r w:rsidRPr="00D71028">
        <w:rPr>
          <w:rFonts w:cs="Arial"/>
          <w:sz w:val="32"/>
          <w:szCs w:val="32"/>
          <w:rtl/>
        </w:rPr>
        <w:t>لَا نحتاج فِي هَذَا الْبَاب إِلَى قَول أَكثر من هَذَا: أَن نؤمن بِهِ، وننفي الْكَيْفِيَّة عَنهُ ، ونتقي الشَّك فِيهِ، ونوقن بِأَن</w:t>
      </w:r>
      <w:r>
        <w:rPr>
          <w:rFonts w:cs="Arial" w:hint="cs"/>
          <w:sz w:val="32"/>
          <w:szCs w:val="32"/>
          <w:rtl/>
        </w:rPr>
        <w:t>ّ</w:t>
      </w:r>
      <w:r w:rsidRPr="00D71028">
        <w:rPr>
          <w:rFonts w:cs="Arial"/>
          <w:sz w:val="32"/>
          <w:szCs w:val="32"/>
          <w:rtl/>
        </w:rPr>
        <w:t xml:space="preserve"> مَا قَالَه الله سُبْحَانَهُ وَتَعَالَى وَرَسُوله صَلَّى اللَّهُ عَلَيْهِ وَسَلَّم َ، وَلَا نتفكر فِي ذَلِكَ وَلَا نسلط عَلَيْهِ الْوَهم، والخاطر، والوسواس</w:t>
      </w:r>
      <w:r w:rsidRPr="00D71028">
        <w:rPr>
          <w:rFonts w:cs="Arial"/>
          <w:sz w:val="32"/>
          <w:szCs w:val="32"/>
        </w:rPr>
        <w:t xml:space="preserve"> .</w:t>
      </w:r>
      <w:r w:rsidRPr="00D71028">
        <w:rPr>
          <w:rFonts w:cs="Arial"/>
          <w:sz w:val="32"/>
          <w:szCs w:val="32"/>
        </w:rPr>
        <w:br/>
      </w:r>
      <w:r w:rsidRPr="00D71028">
        <w:rPr>
          <w:rFonts w:cs="Arial"/>
          <w:sz w:val="32"/>
          <w:szCs w:val="32"/>
          <w:rtl/>
        </w:rPr>
        <w:t>وَتعلم حَقًا يَقِينا أَن كل مَا تصور فِي همك ووهمك من كَيْفيَّة أَو تَشْبِيه، فَالله سُبْحَانَهُ بِخِلَافِهِ، وَغَيرُه، نقُول: هُوَ بِذَاتِهِ عَلَى الْعَرْش، وَعلمه مُحِيط بِكُل شَيْء.</w:t>
      </w:r>
      <w:r>
        <w:rPr>
          <w:rFonts w:cs="Arial" w:hint="cs"/>
          <w:sz w:val="32"/>
          <w:szCs w:val="32"/>
          <w:rtl/>
        </w:rPr>
        <w:t xml:space="preserve"> </w:t>
      </w:r>
      <w:r w:rsidRPr="00D71028">
        <w:rPr>
          <w:rFonts w:cs="Arial"/>
          <w:sz w:val="32"/>
          <w:szCs w:val="32"/>
          <w:rtl/>
        </w:rPr>
        <w:t>" انتهى من "الحجة في بيان المحجة</w:t>
      </w:r>
      <w:proofErr w:type="gramStart"/>
      <w:r>
        <w:rPr>
          <w:rFonts w:cs="Arial" w:hint="cs"/>
          <w:sz w:val="32"/>
          <w:szCs w:val="32"/>
          <w:rtl/>
        </w:rPr>
        <w:t xml:space="preserve">" </w:t>
      </w:r>
      <w:r w:rsidRPr="00D71028">
        <w:rPr>
          <w:sz w:val="32"/>
          <w:szCs w:val="32"/>
          <w:lang w:bidi="ar-OM"/>
        </w:rPr>
        <w:t>]</w:t>
      </w:r>
      <w:proofErr w:type="gramEnd"/>
      <w:r w:rsidRPr="00D71028">
        <w:rPr>
          <w:rStyle w:val="a6"/>
          <w:sz w:val="32"/>
          <w:szCs w:val="32"/>
          <w:rtl/>
          <w:lang w:bidi="ar-OM"/>
        </w:rPr>
        <w:footnoteReference w:id="3"/>
      </w:r>
      <w:r w:rsidRPr="00D71028">
        <w:rPr>
          <w:sz w:val="32"/>
          <w:szCs w:val="32"/>
          <w:lang w:bidi="ar-OM"/>
        </w:rPr>
        <w:t>[</w:t>
      </w:r>
      <w:r w:rsidRPr="00107E68">
        <w:rPr>
          <w:rFonts w:hint="cs"/>
          <w:color w:val="555555"/>
          <w:sz w:val="32"/>
          <w:szCs w:val="32"/>
          <w:rtl/>
        </w:rPr>
        <w:t>.</w:t>
      </w:r>
    </w:p>
    <w:p w14:paraId="76EC14C1" w14:textId="77777777" w:rsidR="00DA5963" w:rsidRPr="00BE3C24" w:rsidRDefault="00DA5963" w:rsidP="00DA5963">
      <w:pPr>
        <w:ind w:firstLine="720"/>
        <w:jc w:val="both"/>
        <w:rPr>
          <w:rFonts w:cs="Arial"/>
          <w:sz w:val="32"/>
          <w:szCs w:val="32"/>
          <w:rtl/>
        </w:rPr>
      </w:pPr>
      <w:r>
        <w:rPr>
          <w:rFonts w:cs="Arial" w:hint="cs"/>
          <w:sz w:val="32"/>
          <w:szCs w:val="32"/>
          <w:rtl/>
        </w:rPr>
        <w:t>(</w:t>
      </w:r>
      <w:r w:rsidRPr="00006A1E">
        <w:rPr>
          <w:rFonts w:cs="Arial"/>
          <w:sz w:val="32"/>
          <w:szCs w:val="32"/>
          <w:rtl/>
        </w:rPr>
        <w:t>الَّذِي خَلَقَ الْمَوْتَ وَالْحَيَاةَ لِيَبْلُوَكُمْ أَيُّكُمْ أَحْسَنُ عَمَلًا ۚ</w:t>
      </w:r>
      <w:r>
        <w:rPr>
          <w:rFonts w:cs="Arial" w:hint="cs"/>
          <w:sz w:val="32"/>
          <w:szCs w:val="32"/>
          <w:rtl/>
        </w:rPr>
        <w:t xml:space="preserve">)، </w:t>
      </w:r>
      <w:r w:rsidRPr="00BE3C24">
        <w:rPr>
          <w:rFonts w:cs="Arial"/>
          <w:sz w:val="32"/>
          <w:szCs w:val="32"/>
          <w:rtl/>
        </w:rPr>
        <w:t>تقديم الموت على الحياة: يقول البقاعي في "نظم الدرر" إن الموت قُد</w:t>
      </w:r>
      <w:r>
        <w:rPr>
          <w:rFonts w:cs="Arial" w:hint="cs"/>
          <w:sz w:val="32"/>
          <w:szCs w:val="32"/>
          <w:rtl/>
        </w:rPr>
        <w:t>ِّ</w:t>
      </w:r>
      <w:r w:rsidRPr="00BE3C24">
        <w:rPr>
          <w:rFonts w:cs="Arial"/>
          <w:sz w:val="32"/>
          <w:szCs w:val="32"/>
          <w:rtl/>
        </w:rPr>
        <w:t>م لأنه أردع للنفوس، ولأنه الحالة السابقة للوجود (العدم)، أو لأنه الأقرب لبيان القهر الإلهي.</w:t>
      </w:r>
    </w:p>
    <w:p w14:paraId="59E5150A" w14:textId="77777777" w:rsidR="00DA5963" w:rsidRPr="00BE3C24" w:rsidRDefault="00DA5963" w:rsidP="00DA5963">
      <w:pPr>
        <w:jc w:val="both"/>
        <w:rPr>
          <w:rFonts w:cs="Arial"/>
          <w:sz w:val="32"/>
          <w:szCs w:val="32"/>
          <w:rtl/>
        </w:rPr>
      </w:pPr>
      <w:r w:rsidRPr="00BE3C24">
        <w:rPr>
          <w:rFonts w:cs="Arial"/>
          <w:sz w:val="32"/>
          <w:szCs w:val="32"/>
          <w:rtl/>
        </w:rPr>
        <w:lastRenderedPageBreak/>
        <w:t>​</w:t>
      </w:r>
      <w:r>
        <w:rPr>
          <w:rFonts w:cs="Arial"/>
          <w:sz w:val="32"/>
          <w:szCs w:val="32"/>
          <w:rtl/>
        </w:rPr>
        <w:tab/>
      </w:r>
      <w:r w:rsidRPr="00BE3C24">
        <w:rPr>
          <w:rFonts w:cs="Arial"/>
          <w:sz w:val="32"/>
          <w:szCs w:val="32"/>
          <w:rtl/>
        </w:rPr>
        <w:t>الغاية (ليبلوكم): الحياة ليست عبثاً، بل هي "مختبر" لغوي وعملي. نلاحظ قوله "أحسن عملاً" ولم يقل "أكثر عملاً"، وهنا يركز</w:t>
      </w:r>
      <w:r>
        <w:rPr>
          <w:rFonts w:cs="Arial" w:hint="cs"/>
          <w:sz w:val="32"/>
          <w:szCs w:val="32"/>
          <w:rtl/>
        </w:rPr>
        <w:t xml:space="preserve"> </w:t>
      </w:r>
      <w:r w:rsidRPr="00BE3C24">
        <w:rPr>
          <w:rFonts w:cs="Arial"/>
          <w:sz w:val="32"/>
          <w:szCs w:val="32"/>
          <w:rtl/>
        </w:rPr>
        <w:t>على الكيف (الإخلاص والصواب) لا الكم</w:t>
      </w:r>
      <w:r>
        <w:rPr>
          <w:rFonts w:cs="Arial" w:hint="cs"/>
          <w:sz w:val="32"/>
          <w:szCs w:val="32"/>
          <w:rtl/>
        </w:rPr>
        <w:t xml:space="preserve">، </w:t>
      </w:r>
      <w:r w:rsidRPr="00006A1E">
        <w:rPr>
          <w:rFonts w:cs="Arial"/>
          <w:sz w:val="32"/>
          <w:szCs w:val="32"/>
          <w:rtl/>
        </w:rPr>
        <w:t xml:space="preserve">قيل لأبي </w:t>
      </w:r>
      <w:proofErr w:type="gramStart"/>
      <w:r w:rsidRPr="00006A1E">
        <w:rPr>
          <w:rFonts w:cs="Arial"/>
          <w:sz w:val="32"/>
          <w:szCs w:val="32"/>
          <w:rtl/>
        </w:rPr>
        <w:t>علي</w:t>
      </w:r>
      <w:proofErr w:type="gramEnd"/>
      <w:r w:rsidRPr="00006A1E">
        <w:rPr>
          <w:rFonts w:cs="Arial"/>
          <w:sz w:val="32"/>
          <w:szCs w:val="32"/>
          <w:rtl/>
        </w:rPr>
        <w:t xml:space="preserve"> ابن الفُضيل بن عياض: يا أبا علي، ما معنى أحسن العمل؟ قال: "أخلصه وأصوبه"، قيل: ما أخلصه؟ وما أصوبه؟ قال: «إنَّ العمل إذا كان خالصًا ولم يكن صوابًا لم يُقبل، وإن كان صوابًا ولم يكن خالصًا فلم يُقبل، حتى يكون خالصًا صوابًا"، قيل: يا أبا علي، ما هو الخالص الصواب؟ قال: "الخالص: أن يكون لله، والصواب: أن يكون على السنة</w:t>
      </w:r>
      <w:r w:rsidRPr="00006A1E">
        <w:rPr>
          <w:rFonts w:cs="Arial"/>
          <w:sz w:val="32"/>
          <w:szCs w:val="32"/>
        </w:rPr>
        <w:t>".</w:t>
      </w:r>
    </w:p>
    <w:p w14:paraId="4465143F" w14:textId="77777777" w:rsidR="00DA5963" w:rsidRPr="00BE3C24" w:rsidRDefault="00DA5963" w:rsidP="00DA5963">
      <w:pPr>
        <w:jc w:val="both"/>
        <w:rPr>
          <w:rFonts w:cs="Arial"/>
          <w:sz w:val="32"/>
          <w:szCs w:val="32"/>
          <w:rtl/>
        </w:rPr>
      </w:pPr>
      <w:r w:rsidRPr="00BE3C24">
        <w:rPr>
          <w:rFonts w:cs="Arial"/>
          <w:sz w:val="32"/>
          <w:szCs w:val="32"/>
          <w:rtl/>
        </w:rPr>
        <w:t>​</w:t>
      </w:r>
      <w:r>
        <w:rPr>
          <w:rFonts w:cs="Arial"/>
          <w:sz w:val="32"/>
          <w:szCs w:val="32"/>
          <w:rtl/>
        </w:rPr>
        <w:tab/>
      </w:r>
      <w:r>
        <w:rPr>
          <w:rFonts w:cs="Arial" w:hint="cs"/>
          <w:sz w:val="32"/>
          <w:szCs w:val="32"/>
          <w:rtl/>
        </w:rPr>
        <w:t>(</w:t>
      </w:r>
      <w:hyperlink r:id="rId30" w:history="1">
        <w:r w:rsidRPr="00BE3C24">
          <w:rPr>
            <w:rFonts w:cs="Arial"/>
            <w:sz w:val="32"/>
            <w:szCs w:val="32"/>
            <w:rtl/>
          </w:rPr>
          <w:t xml:space="preserve">الَّذِي خَلَقَ سَبْعَ سَمَاوَاتٍ طِبَاقًا ۖ مَّا </w:t>
        </w:r>
        <w:proofErr w:type="spellStart"/>
        <w:r w:rsidRPr="00BE3C24">
          <w:rPr>
            <w:rFonts w:cs="Arial"/>
            <w:sz w:val="32"/>
            <w:szCs w:val="32"/>
            <w:rtl/>
          </w:rPr>
          <w:t>تَرَىٰ</w:t>
        </w:r>
        <w:proofErr w:type="spellEnd"/>
        <w:r w:rsidRPr="00BE3C24">
          <w:rPr>
            <w:rFonts w:cs="Arial"/>
            <w:sz w:val="32"/>
            <w:szCs w:val="32"/>
            <w:rtl/>
          </w:rPr>
          <w:t xml:space="preserve"> فِي خَلْقِ </w:t>
        </w:r>
        <w:proofErr w:type="spellStart"/>
        <w:r w:rsidRPr="00BE3C24">
          <w:rPr>
            <w:rFonts w:cs="Arial"/>
            <w:sz w:val="32"/>
            <w:szCs w:val="32"/>
            <w:rtl/>
          </w:rPr>
          <w:t>الرَّحْمَٰنِ</w:t>
        </w:r>
        <w:proofErr w:type="spellEnd"/>
        <w:r w:rsidRPr="00BE3C24">
          <w:rPr>
            <w:rFonts w:cs="Arial"/>
            <w:sz w:val="32"/>
            <w:szCs w:val="32"/>
            <w:rtl/>
          </w:rPr>
          <w:t xml:space="preserve"> مِن تَفَاوُتٍ ۖ فَارْجِعِ الْبَصَرَ هَلْ </w:t>
        </w:r>
        <w:proofErr w:type="spellStart"/>
        <w:r w:rsidRPr="00BE3C24">
          <w:rPr>
            <w:rFonts w:cs="Arial"/>
            <w:sz w:val="32"/>
            <w:szCs w:val="32"/>
            <w:rtl/>
          </w:rPr>
          <w:t>تَرَىٰ</w:t>
        </w:r>
        <w:proofErr w:type="spellEnd"/>
        <w:r w:rsidRPr="00BE3C24">
          <w:rPr>
            <w:rFonts w:cs="Arial"/>
            <w:sz w:val="32"/>
            <w:szCs w:val="32"/>
            <w:rtl/>
          </w:rPr>
          <w:t xml:space="preserve"> مِن فُطُورٍ</w:t>
        </w:r>
      </w:hyperlink>
      <w:r>
        <w:rPr>
          <w:rFonts w:cs="Arial" w:hint="cs"/>
          <w:sz w:val="32"/>
          <w:szCs w:val="32"/>
          <w:rtl/>
        </w:rPr>
        <w:t>)، طباقاٌ: بعضها فوق بعض.</w:t>
      </w:r>
    </w:p>
    <w:p w14:paraId="74C69923" w14:textId="77777777" w:rsidR="00DA5963" w:rsidRPr="00BE3C24" w:rsidRDefault="00DA5963" w:rsidP="00DA5963">
      <w:pPr>
        <w:jc w:val="both"/>
        <w:rPr>
          <w:rFonts w:cs="Arial"/>
          <w:sz w:val="32"/>
          <w:szCs w:val="32"/>
          <w:rtl/>
        </w:rPr>
      </w:pPr>
      <w:r w:rsidRPr="00BE3C24">
        <w:rPr>
          <w:rFonts w:cs="Arial"/>
          <w:sz w:val="32"/>
          <w:szCs w:val="32"/>
          <w:rtl/>
        </w:rPr>
        <w:t>​</w:t>
      </w:r>
      <w:r>
        <w:rPr>
          <w:rFonts w:cs="Arial"/>
          <w:sz w:val="32"/>
          <w:szCs w:val="32"/>
          <w:rtl/>
        </w:rPr>
        <w:tab/>
      </w:r>
      <w:r w:rsidRPr="00BE3C24">
        <w:rPr>
          <w:rFonts w:cs="Arial"/>
          <w:sz w:val="32"/>
          <w:szCs w:val="32"/>
          <w:rtl/>
        </w:rPr>
        <w:t>ينتقل السياق من "الملك العام" إلى "إتقان الصنع" في السماوات</w:t>
      </w:r>
      <w:r>
        <w:rPr>
          <w:rFonts w:cs="Arial" w:hint="cs"/>
          <w:sz w:val="32"/>
          <w:szCs w:val="32"/>
          <w:rtl/>
        </w:rPr>
        <w:t>، (</w:t>
      </w:r>
      <w:r w:rsidRPr="00BE3C24">
        <w:rPr>
          <w:rFonts w:cs="Arial"/>
          <w:sz w:val="32"/>
          <w:szCs w:val="32"/>
          <w:rtl/>
        </w:rPr>
        <w:t>طباقاً</w:t>
      </w:r>
      <w:r>
        <w:rPr>
          <w:rFonts w:cs="Arial" w:hint="cs"/>
          <w:sz w:val="32"/>
          <w:szCs w:val="32"/>
          <w:rtl/>
        </w:rPr>
        <w:t>)</w:t>
      </w:r>
      <w:r w:rsidRPr="00BE3C24">
        <w:rPr>
          <w:rFonts w:cs="Arial"/>
          <w:sz w:val="32"/>
          <w:szCs w:val="32"/>
          <w:rtl/>
        </w:rPr>
        <w:t>: توحي بالانتظام والتراكم المحكم.</w:t>
      </w:r>
    </w:p>
    <w:p w14:paraId="01EDD545" w14:textId="77777777" w:rsidR="00DA5963" w:rsidRPr="00BE3C24" w:rsidRDefault="00DA5963" w:rsidP="00DA5963">
      <w:pPr>
        <w:jc w:val="both"/>
        <w:rPr>
          <w:rFonts w:cs="Arial"/>
          <w:sz w:val="32"/>
          <w:szCs w:val="32"/>
          <w:rtl/>
        </w:rPr>
      </w:pPr>
      <w:r w:rsidRPr="00BE3C24">
        <w:rPr>
          <w:rFonts w:cs="Arial"/>
          <w:sz w:val="32"/>
          <w:szCs w:val="32"/>
          <w:rtl/>
        </w:rPr>
        <w:t>​</w:t>
      </w:r>
      <w:r>
        <w:rPr>
          <w:rFonts w:cs="Arial"/>
          <w:sz w:val="32"/>
          <w:szCs w:val="32"/>
          <w:rtl/>
        </w:rPr>
        <w:tab/>
      </w:r>
      <w:r>
        <w:rPr>
          <w:rFonts w:cs="Arial" w:hint="cs"/>
          <w:sz w:val="32"/>
          <w:szCs w:val="32"/>
          <w:rtl/>
        </w:rPr>
        <w:t>(</w:t>
      </w:r>
      <w:r w:rsidRPr="00343269">
        <w:rPr>
          <w:rFonts w:cs="Arial"/>
          <w:sz w:val="32"/>
          <w:szCs w:val="32"/>
          <w:rtl/>
        </w:rPr>
        <w:t>َّ</w:t>
      </w:r>
      <w:r>
        <w:rPr>
          <w:rFonts w:cs="Arial" w:hint="cs"/>
          <w:sz w:val="32"/>
          <w:szCs w:val="32"/>
          <w:rtl/>
        </w:rPr>
        <w:t>م</w:t>
      </w:r>
      <w:r w:rsidRPr="00343269">
        <w:rPr>
          <w:rFonts w:cs="Arial"/>
          <w:sz w:val="32"/>
          <w:szCs w:val="32"/>
          <w:rtl/>
        </w:rPr>
        <w:t xml:space="preserve">ا </w:t>
      </w:r>
      <w:proofErr w:type="spellStart"/>
      <w:r w:rsidRPr="00343269">
        <w:rPr>
          <w:rFonts w:cs="Arial"/>
          <w:sz w:val="32"/>
          <w:szCs w:val="32"/>
          <w:rtl/>
        </w:rPr>
        <w:t>تَرَىٰ</w:t>
      </w:r>
      <w:proofErr w:type="spellEnd"/>
      <w:r w:rsidRPr="00343269">
        <w:rPr>
          <w:rFonts w:cs="Arial"/>
          <w:sz w:val="32"/>
          <w:szCs w:val="32"/>
          <w:rtl/>
        </w:rPr>
        <w:t xml:space="preserve"> فِي خَلْقِ </w:t>
      </w:r>
      <w:proofErr w:type="spellStart"/>
      <w:r w:rsidRPr="00343269">
        <w:rPr>
          <w:rFonts w:cs="Arial"/>
          <w:sz w:val="32"/>
          <w:szCs w:val="32"/>
          <w:rtl/>
        </w:rPr>
        <w:t>الرَّحْمَٰنِ</w:t>
      </w:r>
      <w:proofErr w:type="spellEnd"/>
      <w:r w:rsidRPr="00343269">
        <w:rPr>
          <w:rFonts w:cs="Arial"/>
          <w:sz w:val="32"/>
          <w:szCs w:val="32"/>
          <w:rtl/>
        </w:rPr>
        <w:t xml:space="preserve"> مِن تَفَاوُتٍ</w:t>
      </w:r>
      <w:r>
        <w:rPr>
          <w:rFonts w:cs="Arial" w:hint="cs"/>
          <w:sz w:val="32"/>
          <w:szCs w:val="32"/>
          <w:rtl/>
        </w:rPr>
        <w:t>)، أي: ما ترى يا ابن آدم من اعوجاج واختلاف وتناقض، بل هي مستقيمة مستوية، (</w:t>
      </w:r>
      <w:r w:rsidRPr="000B129D">
        <w:rPr>
          <w:rFonts w:cs="Arial"/>
          <w:sz w:val="32"/>
          <w:szCs w:val="32"/>
          <w:rtl/>
        </w:rPr>
        <w:t>فَارْجِعِ</w:t>
      </w:r>
      <w:r>
        <w:rPr>
          <w:rFonts w:cs="Arial" w:hint="cs"/>
          <w:sz w:val="32"/>
          <w:szCs w:val="32"/>
          <w:rtl/>
        </w:rPr>
        <w:t xml:space="preserve"> </w:t>
      </w:r>
      <w:r w:rsidRPr="000B129D">
        <w:rPr>
          <w:rFonts w:cs="Arial"/>
          <w:sz w:val="32"/>
          <w:szCs w:val="32"/>
          <w:rtl/>
        </w:rPr>
        <w:t>الْبَصَر</w:t>
      </w:r>
      <w:r>
        <w:rPr>
          <w:rFonts w:cs="Arial" w:hint="cs"/>
          <w:sz w:val="32"/>
          <w:szCs w:val="32"/>
          <w:rtl/>
        </w:rPr>
        <w:t>) كرر النظر، معناه: انظر ثم انظر، (</w:t>
      </w:r>
      <w:r w:rsidRPr="000B129D">
        <w:rPr>
          <w:rFonts w:cs="Arial"/>
          <w:sz w:val="32"/>
          <w:szCs w:val="32"/>
          <w:rtl/>
        </w:rPr>
        <w:t>َ</w:t>
      </w:r>
      <w:r>
        <w:rPr>
          <w:rFonts w:cs="Arial" w:hint="cs"/>
          <w:sz w:val="32"/>
          <w:szCs w:val="32"/>
          <w:rtl/>
        </w:rPr>
        <w:t>ه</w:t>
      </w:r>
      <w:r w:rsidRPr="000B129D">
        <w:rPr>
          <w:rFonts w:cs="Arial"/>
          <w:sz w:val="32"/>
          <w:szCs w:val="32"/>
          <w:rtl/>
        </w:rPr>
        <w:t xml:space="preserve">لْ </w:t>
      </w:r>
      <w:proofErr w:type="spellStart"/>
      <w:r w:rsidRPr="000B129D">
        <w:rPr>
          <w:rFonts w:cs="Arial"/>
          <w:sz w:val="32"/>
          <w:szCs w:val="32"/>
          <w:rtl/>
        </w:rPr>
        <w:t>تَرَىٰ</w:t>
      </w:r>
      <w:proofErr w:type="spellEnd"/>
      <w:r w:rsidRPr="000B129D">
        <w:rPr>
          <w:rFonts w:cs="Arial"/>
          <w:sz w:val="32"/>
          <w:szCs w:val="32"/>
          <w:rtl/>
        </w:rPr>
        <w:t xml:space="preserve"> مِن فُطُورٍ</w:t>
      </w:r>
      <w:r>
        <w:rPr>
          <w:rFonts w:cs="Arial" w:hint="cs"/>
          <w:sz w:val="32"/>
          <w:szCs w:val="32"/>
          <w:rtl/>
        </w:rPr>
        <w:t>) شقوق وصدوع.</w:t>
      </w:r>
    </w:p>
    <w:p w14:paraId="1C1B6DCB" w14:textId="77777777" w:rsidR="00DA5963" w:rsidRPr="00BE3C24" w:rsidRDefault="00DA5963" w:rsidP="00DA5963">
      <w:pPr>
        <w:jc w:val="both"/>
        <w:rPr>
          <w:rFonts w:cs="Arial"/>
          <w:sz w:val="32"/>
          <w:szCs w:val="32"/>
          <w:rtl/>
        </w:rPr>
      </w:pPr>
      <w:r w:rsidRPr="00BE3C24">
        <w:rPr>
          <w:rFonts w:cs="Arial"/>
          <w:sz w:val="32"/>
          <w:szCs w:val="32"/>
          <w:rtl/>
        </w:rPr>
        <w:t>​</w:t>
      </w:r>
      <w:r>
        <w:rPr>
          <w:rFonts w:cs="Arial"/>
          <w:sz w:val="32"/>
          <w:szCs w:val="32"/>
          <w:rtl/>
        </w:rPr>
        <w:tab/>
      </w:r>
      <w:r>
        <w:rPr>
          <w:rFonts w:cs="Arial" w:hint="cs"/>
          <w:sz w:val="32"/>
          <w:szCs w:val="32"/>
          <w:rtl/>
        </w:rPr>
        <w:t>(</w:t>
      </w:r>
      <w:r w:rsidRPr="000B129D">
        <w:rPr>
          <w:rFonts w:cs="Arial"/>
          <w:sz w:val="32"/>
          <w:szCs w:val="32"/>
          <w:rtl/>
        </w:rPr>
        <w:t>ثُمَّ ارْجِعِ الْبَصَرَ كَرَّتَيْنِ</w:t>
      </w:r>
      <w:r>
        <w:rPr>
          <w:rFonts w:cs="Arial" w:hint="cs"/>
          <w:sz w:val="32"/>
          <w:szCs w:val="32"/>
          <w:rtl/>
        </w:rPr>
        <w:t xml:space="preserve">) قال ابن عباس رضي الله عنهما: مرة بعد </w:t>
      </w:r>
      <w:proofErr w:type="gramStart"/>
      <w:r>
        <w:rPr>
          <w:rFonts w:cs="Arial" w:hint="cs"/>
          <w:sz w:val="32"/>
          <w:szCs w:val="32"/>
          <w:rtl/>
        </w:rPr>
        <w:t>مرة،  ف</w:t>
      </w:r>
      <w:r w:rsidRPr="00BE3C24">
        <w:rPr>
          <w:rFonts w:cs="Arial"/>
          <w:sz w:val="32"/>
          <w:szCs w:val="32"/>
          <w:rtl/>
        </w:rPr>
        <w:t>التكرار</w:t>
      </w:r>
      <w:proofErr w:type="gramEnd"/>
      <w:r w:rsidRPr="00BE3C24">
        <w:rPr>
          <w:rFonts w:cs="Arial"/>
          <w:sz w:val="32"/>
          <w:szCs w:val="32"/>
          <w:rtl/>
        </w:rPr>
        <w:t xml:space="preserve"> هنا ليس للعدد (اثنين) فقط، بل هو "تكرار الاستقصاء".</w:t>
      </w:r>
    </w:p>
    <w:p w14:paraId="634FC14A" w14:textId="77777777" w:rsidR="00DA5963" w:rsidRPr="00BE3C24" w:rsidRDefault="00DA5963" w:rsidP="00DA5963">
      <w:pPr>
        <w:jc w:val="both"/>
        <w:rPr>
          <w:rFonts w:cs="Arial"/>
          <w:sz w:val="32"/>
          <w:szCs w:val="32"/>
          <w:rtl/>
        </w:rPr>
      </w:pPr>
      <w:r w:rsidRPr="00BE3C24">
        <w:rPr>
          <w:rFonts w:cs="Arial"/>
          <w:sz w:val="32"/>
          <w:szCs w:val="32"/>
          <w:rtl/>
        </w:rPr>
        <w:t>​</w:t>
      </w:r>
      <w:r>
        <w:rPr>
          <w:rFonts w:cs="Arial"/>
          <w:sz w:val="32"/>
          <w:szCs w:val="32"/>
          <w:rtl/>
        </w:rPr>
        <w:tab/>
      </w:r>
      <w:r>
        <w:rPr>
          <w:rFonts w:cs="Arial" w:hint="cs"/>
          <w:sz w:val="32"/>
          <w:szCs w:val="32"/>
          <w:rtl/>
        </w:rPr>
        <w:t>(</w:t>
      </w:r>
      <w:r w:rsidRPr="000B129D">
        <w:rPr>
          <w:rFonts w:cs="Arial"/>
          <w:sz w:val="32"/>
          <w:szCs w:val="32"/>
          <w:rtl/>
        </w:rPr>
        <w:t>َ</w:t>
      </w:r>
      <w:r>
        <w:rPr>
          <w:rFonts w:cs="Arial" w:hint="cs"/>
          <w:sz w:val="32"/>
          <w:szCs w:val="32"/>
          <w:rtl/>
        </w:rPr>
        <w:t>ي</w:t>
      </w:r>
      <w:r w:rsidRPr="000B129D">
        <w:rPr>
          <w:rFonts w:cs="Arial"/>
          <w:sz w:val="32"/>
          <w:szCs w:val="32"/>
          <w:rtl/>
        </w:rPr>
        <w:t>نقَلِبْ إِلَيْكَ الْبَصَرُ خَاسِئًا</w:t>
      </w:r>
      <w:r>
        <w:rPr>
          <w:rFonts w:cs="Arial" w:hint="cs"/>
          <w:sz w:val="32"/>
          <w:szCs w:val="32"/>
          <w:rtl/>
        </w:rPr>
        <w:t>) صاغراً ذليلاً مبعداً لم ير ما يهوى،</w:t>
      </w:r>
      <w:r w:rsidRPr="000B129D">
        <w:rPr>
          <w:rFonts w:cs="Arial"/>
          <w:sz w:val="32"/>
          <w:szCs w:val="32"/>
          <w:rtl/>
        </w:rPr>
        <w:t xml:space="preserve"> </w:t>
      </w:r>
      <w:r>
        <w:rPr>
          <w:rFonts w:cs="Arial" w:hint="cs"/>
          <w:sz w:val="32"/>
          <w:szCs w:val="32"/>
          <w:rtl/>
        </w:rPr>
        <w:t>(</w:t>
      </w:r>
      <w:r w:rsidRPr="000B129D">
        <w:rPr>
          <w:rFonts w:cs="Arial"/>
          <w:sz w:val="32"/>
          <w:szCs w:val="32"/>
          <w:rtl/>
        </w:rPr>
        <w:t>وَهُوَ حَسِيرٌ</w:t>
      </w:r>
      <w:r>
        <w:rPr>
          <w:rFonts w:cs="Arial" w:hint="cs"/>
          <w:sz w:val="32"/>
          <w:szCs w:val="32"/>
          <w:rtl/>
        </w:rPr>
        <w:t>)</w:t>
      </w:r>
      <w:r w:rsidRPr="00BE3C24">
        <w:rPr>
          <w:rFonts w:cs="Arial"/>
          <w:sz w:val="32"/>
          <w:szCs w:val="32"/>
          <w:rtl/>
        </w:rPr>
        <w:t xml:space="preserve">: </w:t>
      </w:r>
      <w:r>
        <w:rPr>
          <w:rFonts w:cs="Arial" w:hint="cs"/>
          <w:sz w:val="32"/>
          <w:szCs w:val="32"/>
          <w:rtl/>
        </w:rPr>
        <w:t xml:space="preserve">كليل منقطع، </w:t>
      </w:r>
      <w:r w:rsidRPr="00BE3C24">
        <w:rPr>
          <w:rFonts w:cs="Arial"/>
          <w:sz w:val="32"/>
          <w:szCs w:val="32"/>
          <w:rtl/>
        </w:rPr>
        <w:t>البصر يرتد ذليلاً (خاسئاً) متعباً (حسير) من هول العظمة وكمال الإتقان.</w:t>
      </w:r>
    </w:p>
    <w:p w14:paraId="05B71BBD" w14:textId="77777777" w:rsidR="00DA5963" w:rsidRDefault="00DA5963" w:rsidP="00DA5963">
      <w:pPr>
        <w:ind w:firstLine="720"/>
        <w:jc w:val="both"/>
        <w:rPr>
          <w:rFonts w:cs="Arial"/>
          <w:sz w:val="32"/>
          <w:szCs w:val="32"/>
          <w:rtl/>
        </w:rPr>
      </w:pPr>
      <w:r>
        <w:rPr>
          <w:rFonts w:cs="Arial" w:hint="cs"/>
          <w:sz w:val="32"/>
          <w:szCs w:val="32"/>
          <w:rtl/>
        </w:rPr>
        <w:t xml:space="preserve">ثم </w:t>
      </w:r>
      <w:r w:rsidRPr="00BE3C24">
        <w:rPr>
          <w:rFonts w:cs="Arial"/>
          <w:sz w:val="32"/>
          <w:szCs w:val="32"/>
          <w:rtl/>
        </w:rPr>
        <w:t xml:space="preserve">​تنتقل السورة </w:t>
      </w:r>
      <w:r>
        <w:rPr>
          <w:rFonts w:cs="Arial" w:hint="cs"/>
          <w:sz w:val="32"/>
          <w:szCs w:val="32"/>
          <w:rtl/>
        </w:rPr>
        <w:t>إلى</w:t>
      </w:r>
      <w:r w:rsidRPr="00BE3C24">
        <w:rPr>
          <w:rFonts w:cs="Arial"/>
          <w:sz w:val="32"/>
          <w:szCs w:val="32"/>
          <w:rtl/>
        </w:rPr>
        <w:t xml:space="preserve"> سماء الزينة (المصابيح) </w:t>
      </w:r>
      <w:r>
        <w:rPr>
          <w:rFonts w:cs="Arial" w:hint="cs"/>
          <w:sz w:val="32"/>
          <w:szCs w:val="32"/>
          <w:rtl/>
        </w:rPr>
        <w:t>و</w:t>
      </w:r>
      <w:r w:rsidRPr="00BE3C24">
        <w:rPr>
          <w:rFonts w:cs="Arial"/>
          <w:sz w:val="32"/>
          <w:szCs w:val="32"/>
          <w:rtl/>
        </w:rPr>
        <w:t>سماء التهديد (الرجم والعذاب).</w:t>
      </w:r>
    </w:p>
    <w:p w14:paraId="5CAFCBB2" w14:textId="77777777" w:rsidR="00DA5963" w:rsidRDefault="00DA5963" w:rsidP="00DA5963">
      <w:pPr>
        <w:jc w:val="both"/>
        <w:rPr>
          <w:rFonts w:cs="Arial"/>
          <w:sz w:val="32"/>
          <w:szCs w:val="32"/>
          <w:rtl/>
        </w:rPr>
      </w:pPr>
      <w:r>
        <w:rPr>
          <w:rFonts w:cs="Arial" w:hint="cs"/>
          <w:sz w:val="32"/>
          <w:szCs w:val="32"/>
          <w:rtl/>
        </w:rPr>
        <w:t>*(</w:t>
      </w:r>
      <w:r w:rsidRPr="00107E68">
        <w:rPr>
          <w:rFonts w:cs="Arial"/>
          <w:sz w:val="32"/>
          <w:szCs w:val="32"/>
          <w:rtl/>
        </w:rPr>
        <w:t>وَلَقَدْ زَيَّنَّا السَّمَاءَ الدُّنْيَا بِمَصَابِيحَ وَجَعَلْنَاهَا رُجُومًا لِّلشَّيَاطِينِ ۖ وَأَعْتَدْنَا لَهُمْ عَذَابَ السَّعِير</w:t>
      </w:r>
      <w:r>
        <w:rPr>
          <w:rFonts w:cs="Arial" w:hint="cs"/>
          <w:sz w:val="32"/>
          <w:szCs w:val="32"/>
          <w:rtl/>
        </w:rPr>
        <w:t>).</w:t>
      </w:r>
    </w:p>
    <w:p w14:paraId="5F2641AE" w14:textId="77777777" w:rsidR="00DA5963" w:rsidRDefault="00DA5963" w:rsidP="00DA5963">
      <w:pPr>
        <w:jc w:val="both"/>
        <w:rPr>
          <w:rFonts w:cs="Arial"/>
          <w:sz w:val="32"/>
          <w:szCs w:val="32"/>
          <w:rtl/>
        </w:rPr>
      </w:pPr>
      <w:r>
        <w:rPr>
          <w:rFonts w:cs="Arial"/>
          <w:sz w:val="32"/>
          <w:szCs w:val="32"/>
          <w:rtl/>
        </w:rPr>
        <w:tab/>
      </w:r>
      <w:r>
        <w:rPr>
          <w:rFonts w:cs="Arial" w:hint="cs"/>
          <w:sz w:val="32"/>
          <w:szCs w:val="32"/>
          <w:rtl/>
        </w:rPr>
        <w:t>(</w:t>
      </w:r>
      <w:r w:rsidRPr="00107E68">
        <w:rPr>
          <w:rFonts w:cs="Arial"/>
          <w:sz w:val="32"/>
          <w:szCs w:val="32"/>
          <w:rtl/>
        </w:rPr>
        <w:t>السَّمَاءَ الدُّنْيَا</w:t>
      </w:r>
      <w:r>
        <w:rPr>
          <w:rFonts w:cs="Arial" w:hint="cs"/>
          <w:sz w:val="32"/>
          <w:szCs w:val="32"/>
          <w:rtl/>
        </w:rPr>
        <w:t>) هي التي يراها الناس، (</w:t>
      </w:r>
      <w:r w:rsidRPr="00107E68">
        <w:rPr>
          <w:rFonts w:cs="Arial"/>
          <w:sz w:val="32"/>
          <w:szCs w:val="32"/>
          <w:rtl/>
        </w:rPr>
        <w:t>بِمَصَابِيحَ</w:t>
      </w:r>
      <w:r>
        <w:rPr>
          <w:rFonts w:cs="Arial" w:hint="cs"/>
          <w:sz w:val="32"/>
          <w:szCs w:val="32"/>
          <w:rtl/>
        </w:rPr>
        <w:t>) هي الكواكب والنجوم التي يراها الناس، (</w:t>
      </w:r>
      <w:r w:rsidRPr="00107E68">
        <w:rPr>
          <w:rFonts w:cs="Arial"/>
          <w:sz w:val="32"/>
          <w:szCs w:val="32"/>
          <w:rtl/>
        </w:rPr>
        <w:t>وَجَعَلْنَاهَا رُجُومًا لِّلشَّيَاطِينِ</w:t>
      </w:r>
      <w:r>
        <w:rPr>
          <w:rFonts w:cs="Arial" w:hint="cs"/>
          <w:sz w:val="32"/>
          <w:szCs w:val="32"/>
          <w:rtl/>
        </w:rPr>
        <w:t>) أي: أرصد لهم مرامي من الشهب النيازك، إذا استرقوا السمع، قال أبن قتيبة: كان الرجم قبل مبعث النبي صلى الله عليه وسلم، ولكن لم يكن مثل ما كان بعد مبعثه في شدة الحراسة، وكانوا يسترقون السّمع في بعض الأحوال، فلمّا بعث النبي صلى الله عليه وسلم مُنعوا من ذلك أصلاً.</w:t>
      </w:r>
    </w:p>
    <w:p w14:paraId="59B29E21" w14:textId="77777777" w:rsidR="00DA5963" w:rsidRDefault="00DA5963" w:rsidP="00DA5963">
      <w:pPr>
        <w:jc w:val="both"/>
        <w:rPr>
          <w:rFonts w:cs="Arial"/>
          <w:sz w:val="32"/>
          <w:szCs w:val="32"/>
          <w:rtl/>
        </w:rPr>
      </w:pPr>
      <w:r>
        <w:rPr>
          <w:rFonts w:cs="Arial"/>
          <w:sz w:val="32"/>
          <w:szCs w:val="32"/>
          <w:rtl/>
        </w:rPr>
        <w:tab/>
      </w:r>
      <w:r>
        <w:rPr>
          <w:rFonts w:cs="Arial" w:hint="cs"/>
          <w:sz w:val="32"/>
          <w:szCs w:val="32"/>
          <w:rtl/>
        </w:rPr>
        <w:t>(</w:t>
      </w:r>
      <w:r w:rsidRPr="00107E68">
        <w:rPr>
          <w:rFonts w:cs="Arial"/>
          <w:sz w:val="32"/>
          <w:szCs w:val="32"/>
          <w:rtl/>
        </w:rPr>
        <w:t>وَأَعْتَدْنَا لَهُمْ</w:t>
      </w:r>
      <w:r>
        <w:rPr>
          <w:rFonts w:cs="Arial" w:hint="cs"/>
          <w:sz w:val="32"/>
          <w:szCs w:val="32"/>
          <w:rtl/>
        </w:rPr>
        <w:t>) في الآخرة، (</w:t>
      </w:r>
      <w:r w:rsidRPr="00107E68">
        <w:rPr>
          <w:rFonts w:cs="Arial"/>
          <w:sz w:val="32"/>
          <w:szCs w:val="32"/>
          <w:rtl/>
        </w:rPr>
        <w:t>عَذَابَ السَّعِير</w:t>
      </w:r>
      <w:r>
        <w:rPr>
          <w:rFonts w:cs="Arial" w:hint="cs"/>
          <w:sz w:val="32"/>
          <w:szCs w:val="32"/>
          <w:rtl/>
        </w:rPr>
        <w:t>) نار الله الموقدة نعوذ بالله منها.</w:t>
      </w:r>
    </w:p>
    <w:p w14:paraId="346943BC" w14:textId="77777777" w:rsidR="00DA5963" w:rsidRDefault="00DA5963" w:rsidP="00DA5963">
      <w:pPr>
        <w:jc w:val="both"/>
        <w:rPr>
          <w:rFonts w:cs="Arial"/>
          <w:sz w:val="32"/>
          <w:szCs w:val="32"/>
          <w:rtl/>
        </w:rPr>
      </w:pPr>
      <w:r>
        <w:rPr>
          <w:rFonts w:cs="Arial" w:hint="cs"/>
          <w:sz w:val="32"/>
          <w:szCs w:val="32"/>
          <w:rtl/>
        </w:rPr>
        <w:t>*(</w:t>
      </w:r>
      <w:hyperlink r:id="rId31" w:history="1">
        <w:r w:rsidRPr="00BE3C24">
          <w:rPr>
            <w:rFonts w:cs="Arial"/>
            <w:sz w:val="32"/>
            <w:szCs w:val="32"/>
            <w:rtl/>
          </w:rPr>
          <w:t>وَلِلَّذِينَ كَفَرُوا بِرَبِّهِمْ عَذَابُ جَهَنَّمَ ۖ وَبِئْسَ الْمَصِيرُ</w:t>
        </w:r>
      </w:hyperlink>
      <w:r w:rsidRPr="00BE3C24">
        <w:rPr>
          <w:rFonts w:cs="Arial"/>
          <w:sz w:val="32"/>
          <w:szCs w:val="32"/>
        </w:rPr>
        <w:t> (</w:t>
      </w:r>
      <w:hyperlink r:id="rId32" w:history="1">
        <w:r w:rsidRPr="00BE3C24">
          <w:rPr>
            <w:rFonts w:cs="Arial"/>
            <w:sz w:val="32"/>
            <w:szCs w:val="32"/>
          </w:rPr>
          <w:t>6</w:t>
        </w:r>
      </w:hyperlink>
      <w:r w:rsidRPr="00BE3C24">
        <w:rPr>
          <w:rFonts w:cs="Arial"/>
          <w:sz w:val="32"/>
          <w:szCs w:val="32"/>
        </w:rPr>
        <w:t>) </w:t>
      </w:r>
      <w:hyperlink r:id="rId33" w:history="1">
        <w:r w:rsidRPr="00BE3C24">
          <w:rPr>
            <w:rFonts w:cs="Arial"/>
            <w:sz w:val="32"/>
            <w:szCs w:val="32"/>
            <w:rtl/>
          </w:rPr>
          <w:t>إِذَا أُلْقُوا فِيهَا سَمِعُوا لَهَا شَهِيقًا</w:t>
        </w:r>
      </w:hyperlink>
      <w:r>
        <w:rPr>
          <w:rFonts w:cs="Arial" w:hint="cs"/>
          <w:sz w:val="32"/>
          <w:szCs w:val="32"/>
          <w:rtl/>
        </w:rPr>
        <w:t>) والشهيق هو أول صوت نهيق الحمار، وهو أقبح الأصوات وأنكرها، (</w:t>
      </w:r>
      <w:r w:rsidRPr="00FF6202">
        <w:rPr>
          <w:rFonts w:cs="Arial"/>
          <w:sz w:val="32"/>
          <w:szCs w:val="32"/>
          <w:rtl/>
        </w:rPr>
        <w:t>وَهِيَ تَفُورُ</w:t>
      </w:r>
      <w:r>
        <w:rPr>
          <w:rFonts w:cs="Arial" w:hint="cs"/>
          <w:sz w:val="32"/>
          <w:szCs w:val="32"/>
          <w:rtl/>
        </w:rPr>
        <w:t xml:space="preserve">) تغلي بهم كغلي المرجل. </w:t>
      </w:r>
    </w:p>
    <w:p w14:paraId="455864C7" w14:textId="77777777" w:rsidR="00DA5963" w:rsidRDefault="00DA5963" w:rsidP="00DA5963">
      <w:pPr>
        <w:ind w:firstLine="720"/>
        <w:jc w:val="both"/>
        <w:rPr>
          <w:rFonts w:cs="Arial"/>
          <w:sz w:val="32"/>
          <w:szCs w:val="32"/>
          <w:rtl/>
        </w:rPr>
      </w:pPr>
      <w:r>
        <w:rPr>
          <w:rFonts w:cs="Arial" w:hint="cs"/>
          <w:sz w:val="32"/>
          <w:szCs w:val="32"/>
          <w:rtl/>
        </w:rPr>
        <w:lastRenderedPageBreak/>
        <w:t>*(</w:t>
      </w:r>
      <w:hyperlink r:id="rId34" w:history="1">
        <w:r w:rsidRPr="00BE3C24">
          <w:rPr>
            <w:rFonts w:cs="Arial"/>
            <w:sz w:val="32"/>
            <w:szCs w:val="32"/>
            <w:rtl/>
          </w:rPr>
          <w:t>تَكَادُ تَمَيَّزُ مِنَ الْغَيْظِ ۖ كُلَّمَا أُلْقِيَ فِيهَا فَوْجٌ سَأَلَهُمْ خَزَنَتُهَا أَلَمْ يَأْتِكُمْ نَذِيرٌ</w:t>
        </w:r>
      </w:hyperlink>
      <w:r>
        <w:rPr>
          <w:rFonts w:cs="Arial" w:hint="cs"/>
          <w:sz w:val="32"/>
          <w:szCs w:val="32"/>
          <w:rtl/>
        </w:rPr>
        <w:t>):</w:t>
      </w:r>
      <w:r>
        <w:rPr>
          <w:rFonts w:cs="Arial"/>
          <w:sz w:val="32"/>
          <w:szCs w:val="32"/>
          <w:rtl/>
        </w:rPr>
        <w:tab/>
      </w:r>
      <w:r>
        <w:rPr>
          <w:rFonts w:cs="Arial" w:hint="cs"/>
          <w:sz w:val="32"/>
          <w:szCs w:val="32"/>
          <w:rtl/>
        </w:rPr>
        <w:t>يخبرنا القرآن أنّ</w:t>
      </w:r>
      <w:r w:rsidRPr="00BE3C24">
        <w:rPr>
          <w:rFonts w:cs="Arial"/>
          <w:sz w:val="32"/>
          <w:szCs w:val="32"/>
          <w:rtl/>
        </w:rPr>
        <w:t xml:space="preserve"> جهنم كائ</w:t>
      </w:r>
      <w:r>
        <w:rPr>
          <w:rFonts w:cs="Arial" w:hint="cs"/>
          <w:sz w:val="32"/>
          <w:szCs w:val="32"/>
          <w:rtl/>
        </w:rPr>
        <w:t>ن</w:t>
      </w:r>
      <w:r w:rsidRPr="00BE3C24">
        <w:rPr>
          <w:rFonts w:cs="Arial"/>
          <w:sz w:val="32"/>
          <w:szCs w:val="32"/>
          <w:rtl/>
        </w:rPr>
        <w:t xml:space="preserve"> حي</w:t>
      </w:r>
      <w:r>
        <w:rPr>
          <w:rFonts w:cs="Arial" w:hint="cs"/>
          <w:sz w:val="32"/>
          <w:szCs w:val="32"/>
          <w:rtl/>
        </w:rPr>
        <w:t xml:space="preserve">ٌّ </w:t>
      </w:r>
      <w:r w:rsidRPr="00BE3C24">
        <w:rPr>
          <w:rFonts w:cs="Arial"/>
          <w:sz w:val="32"/>
          <w:szCs w:val="32"/>
          <w:rtl/>
        </w:rPr>
        <w:t xml:space="preserve">يتنفس </w:t>
      </w:r>
      <w:r>
        <w:rPr>
          <w:rFonts w:cs="Arial" w:hint="cs"/>
          <w:sz w:val="32"/>
          <w:szCs w:val="32"/>
          <w:rtl/>
        </w:rPr>
        <w:t>وله شهيق، (</w:t>
      </w:r>
      <w:r w:rsidRPr="002D7AC6">
        <w:rPr>
          <w:rFonts w:cs="Arial"/>
          <w:sz w:val="32"/>
          <w:szCs w:val="32"/>
          <w:rtl/>
        </w:rPr>
        <w:t>تَكَادُ تَمَيَّزُ مِنَ الْغَيْظِ</w:t>
      </w:r>
      <w:r>
        <w:rPr>
          <w:rFonts w:cs="Arial" w:hint="cs"/>
          <w:sz w:val="32"/>
          <w:szCs w:val="32"/>
          <w:rtl/>
        </w:rPr>
        <w:t>)</w:t>
      </w:r>
      <w:r w:rsidRPr="00BE3C24">
        <w:rPr>
          <w:rFonts w:cs="Arial"/>
          <w:sz w:val="32"/>
          <w:szCs w:val="32"/>
          <w:rtl/>
        </w:rPr>
        <w:t xml:space="preserve">: </w:t>
      </w:r>
      <w:r>
        <w:rPr>
          <w:rFonts w:cs="Arial" w:hint="cs"/>
          <w:sz w:val="32"/>
          <w:szCs w:val="32"/>
          <w:rtl/>
        </w:rPr>
        <w:t xml:space="preserve">ليست </w:t>
      </w:r>
      <w:r w:rsidRPr="00BE3C24">
        <w:rPr>
          <w:rFonts w:cs="Arial"/>
          <w:sz w:val="32"/>
          <w:szCs w:val="32"/>
          <w:rtl/>
        </w:rPr>
        <w:t>جماد</w:t>
      </w:r>
      <w:r>
        <w:rPr>
          <w:rFonts w:cs="Arial" w:hint="cs"/>
          <w:sz w:val="32"/>
          <w:szCs w:val="32"/>
          <w:rtl/>
        </w:rPr>
        <w:t>اً كحال نار الدنيا،</w:t>
      </w:r>
      <w:r w:rsidRPr="00BE3C24">
        <w:rPr>
          <w:rFonts w:cs="Arial"/>
          <w:sz w:val="32"/>
          <w:szCs w:val="32"/>
          <w:rtl/>
        </w:rPr>
        <w:t xml:space="preserve"> تكاد تنفجر وتمزق نفسها حنقاً على الكافرين.</w:t>
      </w:r>
    </w:p>
    <w:p w14:paraId="6B1F0C31" w14:textId="77777777" w:rsidR="00DA5963" w:rsidRPr="00BE3C24" w:rsidRDefault="00DA5963" w:rsidP="00DA5963">
      <w:pPr>
        <w:ind w:firstLine="720"/>
        <w:jc w:val="both"/>
        <w:rPr>
          <w:rFonts w:cs="Arial"/>
          <w:sz w:val="32"/>
          <w:szCs w:val="32"/>
          <w:rtl/>
        </w:rPr>
      </w:pPr>
      <w:r>
        <w:rPr>
          <w:rFonts w:cs="Arial" w:hint="cs"/>
          <w:sz w:val="32"/>
          <w:szCs w:val="32"/>
          <w:rtl/>
        </w:rPr>
        <w:t>*(</w:t>
      </w:r>
      <w:hyperlink r:id="rId35" w:history="1">
        <w:r w:rsidRPr="00BE3C24">
          <w:rPr>
            <w:rFonts w:cs="Arial"/>
            <w:sz w:val="32"/>
            <w:szCs w:val="32"/>
            <w:rtl/>
          </w:rPr>
          <w:t xml:space="preserve">قَالُوا </w:t>
        </w:r>
        <w:proofErr w:type="spellStart"/>
        <w:r w:rsidRPr="00BE3C24">
          <w:rPr>
            <w:rFonts w:cs="Arial"/>
            <w:sz w:val="32"/>
            <w:szCs w:val="32"/>
            <w:rtl/>
          </w:rPr>
          <w:t>بَلَىٰ</w:t>
        </w:r>
        <w:proofErr w:type="spellEnd"/>
        <w:r w:rsidRPr="00BE3C24">
          <w:rPr>
            <w:rFonts w:cs="Arial"/>
            <w:sz w:val="32"/>
            <w:szCs w:val="32"/>
            <w:rtl/>
          </w:rPr>
          <w:t xml:space="preserve"> قَدْ جَاءَنَا نَذِيرٌ فَكَذَّبْنَا وَقُلْنَا مَا نَزَّلَ اللَّهُ مِن شَيْءٍ إِنْ أَنتُمْ إِلَّا فِي ضَلَالٍ كَبِيرٍ</w:t>
        </w:r>
      </w:hyperlink>
      <w:r w:rsidRPr="00BE3C24">
        <w:rPr>
          <w:rFonts w:cs="Arial"/>
          <w:sz w:val="32"/>
          <w:szCs w:val="32"/>
        </w:rPr>
        <w:t> (</w:t>
      </w:r>
      <w:hyperlink r:id="rId36" w:history="1">
        <w:r w:rsidRPr="00BE3C24">
          <w:rPr>
            <w:rFonts w:cs="Arial"/>
            <w:sz w:val="32"/>
            <w:szCs w:val="32"/>
          </w:rPr>
          <w:t>9</w:t>
        </w:r>
      </w:hyperlink>
      <w:r w:rsidRPr="00BE3C24">
        <w:rPr>
          <w:rFonts w:cs="Arial"/>
          <w:sz w:val="32"/>
          <w:szCs w:val="32"/>
        </w:rPr>
        <w:t>) </w:t>
      </w:r>
      <w:hyperlink r:id="rId37" w:history="1">
        <w:r w:rsidRPr="00BE3C24">
          <w:rPr>
            <w:rFonts w:cs="Arial"/>
            <w:sz w:val="32"/>
            <w:szCs w:val="32"/>
            <w:rtl/>
          </w:rPr>
          <w:t>وَقَالُوا لَوْ كُنَّا نَسْمَعُ أَوْ نَعْقِلُ مَا كُنَّا فِي أَصْحَابِ السَّعِيرِ</w:t>
        </w:r>
      </w:hyperlink>
      <w:r w:rsidRPr="00BE3C24">
        <w:rPr>
          <w:rFonts w:cs="Arial"/>
          <w:sz w:val="32"/>
          <w:szCs w:val="32"/>
        </w:rPr>
        <w:t> (</w:t>
      </w:r>
      <w:hyperlink r:id="rId38" w:history="1">
        <w:r w:rsidRPr="00BE3C24">
          <w:rPr>
            <w:rFonts w:cs="Arial"/>
            <w:sz w:val="32"/>
            <w:szCs w:val="32"/>
          </w:rPr>
          <w:t>10</w:t>
        </w:r>
      </w:hyperlink>
      <w:r w:rsidRPr="00BE3C24">
        <w:rPr>
          <w:rFonts w:cs="Arial"/>
          <w:sz w:val="32"/>
          <w:szCs w:val="32"/>
        </w:rPr>
        <w:t>) </w:t>
      </w:r>
      <w:hyperlink r:id="rId39" w:history="1">
        <w:r w:rsidRPr="00BE3C24">
          <w:rPr>
            <w:rFonts w:cs="Arial"/>
            <w:sz w:val="32"/>
            <w:szCs w:val="32"/>
            <w:rtl/>
          </w:rPr>
          <w:t>فَاعْتَرَفُوا بِذَنبِهِمْ فَسُحْقًا لِّأَصْحَابِ السَّعِيرِ</w:t>
        </w:r>
      </w:hyperlink>
      <w:r>
        <w:rPr>
          <w:rFonts w:cs="Arial" w:hint="cs"/>
          <w:sz w:val="32"/>
          <w:szCs w:val="32"/>
          <w:rtl/>
        </w:rPr>
        <w:t>)</w:t>
      </w:r>
    </w:p>
    <w:p w14:paraId="2123B534" w14:textId="77777777" w:rsidR="00DA5963" w:rsidRPr="00FE4F3C" w:rsidRDefault="00DA5963" w:rsidP="00DA596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BE3C24">
        <w:rPr>
          <w:rFonts w:cs="Arial"/>
          <w:sz w:val="32"/>
          <w:szCs w:val="32"/>
          <w:rtl/>
        </w:rPr>
        <w:t>​</w:t>
      </w:r>
      <w:r>
        <w:rPr>
          <w:rFonts w:cs="Arial"/>
          <w:sz w:val="32"/>
          <w:szCs w:val="32"/>
          <w:rtl/>
        </w:rPr>
        <w:tab/>
      </w:r>
      <w:r w:rsidRPr="00FE4F3C">
        <w:rPr>
          <w:rFonts w:cs="Arial"/>
          <w:sz w:val="32"/>
          <w:szCs w:val="32"/>
          <w:rtl/>
        </w:rPr>
        <w:t xml:space="preserve">يحلل </w:t>
      </w:r>
      <w:r>
        <w:rPr>
          <w:rFonts w:cs="Arial" w:hint="cs"/>
          <w:sz w:val="32"/>
          <w:szCs w:val="32"/>
          <w:rtl/>
        </w:rPr>
        <w:t xml:space="preserve">سيد </w:t>
      </w:r>
      <w:r w:rsidRPr="00FE4F3C">
        <w:rPr>
          <w:rFonts w:cs="Arial"/>
          <w:sz w:val="32"/>
          <w:szCs w:val="32"/>
          <w:rtl/>
        </w:rPr>
        <w:t xml:space="preserve">قطب إجابة أهل النار رغم انشغالهم بالعذاب بأنها "جزء من العذاب النفسي". فالسؤال ليس للاستعلام، بل هو "تقريع وتوبيخ"، وإجابتهم هي اعتراف قسري يضاعف حسرتهم. التواصل هنا ليس "دردشة"، بل هو مواجهة بين </w:t>
      </w:r>
      <w:r>
        <w:rPr>
          <w:rFonts w:cs="Arial" w:hint="cs"/>
          <w:sz w:val="32"/>
          <w:szCs w:val="32"/>
          <w:rtl/>
        </w:rPr>
        <w:t>الأنسان و</w:t>
      </w:r>
      <w:r w:rsidRPr="00FE4F3C">
        <w:rPr>
          <w:rFonts w:cs="Arial"/>
          <w:sz w:val="32"/>
          <w:szCs w:val="32"/>
          <w:rtl/>
        </w:rPr>
        <w:t>الحق الذي كان غيباً فأصبح عياناً.</w:t>
      </w:r>
    </w:p>
    <w:p w14:paraId="71EB5A0A" w14:textId="77777777" w:rsidR="00DA5963" w:rsidRDefault="00DA5963" w:rsidP="00DA5963">
      <w:pPr>
        <w:jc w:val="both"/>
        <w:rPr>
          <w:rFonts w:cs="Arial"/>
          <w:sz w:val="32"/>
          <w:szCs w:val="32"/>
          <w:rtl/>
        </w:rPr>
      </w:pPr>
      <w:r>
        <w:rPr>
          <w:rFonts w:cs="Arial"/>
          <w:sz w:val="32"/>
          <w:szCs w:val="32"/>
          <w:rtl/>
        </w:rPr>
        <w:tab/>
      </w:r>
      <w:r>
        <w:rPr>
          <w:rFonts w:cs="Arial" w:hint="cs"/>
          <w:sz w:val="32"/>
          <w:szCs w:val="32"/>
          <w:rtl/>
        </w:rPr>
        <w:t>و</w:t>
      </w:r>
      <w:r w:rsidRPr="00FE4F3C">
        <w:rPr>
          <w:rFonts w:cs="Arial"/>
          <w:sz w:val="32"/>
          <w:szCs w:val="32"/>
          <w:rtl/>
        </w:rPr>
        <w:t xml:space="preserve">يشير البقاعي </w:t>
      </w:r>
      <w:r>
        <w:rPr>
          <w:rFonts w:cs="Arial" w:hint="cs"/>
          <w:sz w:val="32"/>
          <w:szCs w:val="32"/>
          <w:rtl/>
        </w:rPr>
        <w:t xml:space="preserve">في (نظم الدرر) </w:t>
      </w:r>
      <w:r w:rsidRPr="00FE4F3C">
        <w:rPr>
          <w:rFonts w:cs="Arial"/>
          <w:sz w:val="32"/>
          <w:szCs w:val="32"/>
          <w:rtl/>
        </w:rPr>
        <w:t>إلى أن قدرة أهل النار على الإجابة رغم شاغل العذاب هي "قدرة أحدثها الله لإقامة الحجة".</w:t>
      </w:r>
    </w:p>
    <w:p w14:paraId="6CEA1CC7" w14:textId="77777777" w:rsidR="00DA5963" w:rsidRPr="00BE3C24" w:rsidRDefault="00DA5963" w:rsidP="00DA5963">
      <w:pPr>
        <w:ind w:firstLine="720"/>
        <w:jc w:val="both"/>
        <w:rPr>
          <w:rFonts w:cs="Arial"/>
          <w:sz w:val="32"/>
          <w:szCs w:val="32"/>
          <w:rtl/>
        </w:rPr>
      </w:pPr>
      <w:r>
        <w:rPr>
          <w:rFonts w:cs="Arial" w:hint="cs"/>
          <w:sz w:val="32"/>
          <w:szCs w:val="32"/>
          <w:rtl/>
        </w:rPr>
        <w:t xml:space="preserve">وفي </w:t>
      </w:r>
      <w:r w:rsidRPr="00BE3C24">
        <w:rPr>
          <w:rFonts w:cs="Arial"/>
          <w:sz w:val="32"/>
          <w:szCs w:val="32"/>
          <w:rtl/>
        </w:rPr>
        <w:t>اعتراف</w:t>
      </w:r>
      <w:r>
        <w:rPr>
          <w:rFonts w:cs="Arial" w:hint="cs"/>
          <w:sz w:val="32"/>
          <w:szCs w:val="32"/>
          <w:rtl/>
        </w:rPr>
        <w:t>هم</w:t>
      </w:r>
      <w:r w:rsidRPr="00BE3C24">
        <w:rPr>
          <w:rFonts w:cs="Arial"/>
          <w:sz w:val="32"/>
          <w:szCs w:val="32"/>
          <w:rtl/>
        </w:rPr>
        <w:t xml:space="preserve"> المتأخر: (</w:t>
      </w:r>
      <w:r w:rsidRPr="00A34FA4">
        <w:rPr>
          <w:rFonts w:cs="Arial"/>
          <w:sz w:val="32"/>
          <w:szCs w:val="32"/>
          <w:rtl/>
        </w:rPr>
        <w:t>وَقَالُوا لَوْ كُنَّا نَسْمَعُ أَوْ نَعْقِلُ مَا كُنَّا فِي أَصْحَابِ السَّعِير</w:t>
      </w:r>
      <w:r w:rsidRPr="00BE3C24">
        <w:rPr>
          <w:rFonts w:cs="Arial"/>
          <w:sz w:val="32"/>
          <w:szCs w:val="32"/>
          <w:rtl/>
        </w:rPr>
        <w:t>). يفرق ابن عاشور بين السمع (تلقي الوحي) والعقل (التدبر الفطري). فمن فقد الأمرين استحق "السحق" (</w:t>
      </w:r>
      <w:hyperlink r:id="rId40" w:history="1">
        <w:r w:rsidRPr="00BE3C24">
          <w:rPr>
            <w:rFonts w:cs="Arial"/>
            <w:sz w:val="32"/>
            <w:szCs w:val="32"/>
            <w:rtl/>
          </w:rPr>
          <w:t>فَاعْتَرَفُوا بِذَنبِهِمْ فَسُحْقًا لِّأَصْحَابِ السَّعِيرِ</w:t>
        </w:r>
      </w:hyperlink>
      <w:r w:rsidRPr="00BE3C24">
        <w:rPr>
          <w:rFonts w:cs="Arial"/>
          <w:sz w:val="32"/>
          <w:szCs w:val="32"/>
          <w:rtl/>
        </w:rPr>
        <w:t>).</w:t>
      </w:r>
    </w:p>
    <w:p w14:paraId="6C5EF4E7" w14:textId="77777777" w:rsidR="00DA5963" w:rsidRPr="00BE3C24" w:rsidRDefault="00DA5963" w:rsidP="00DA5963">
      <w:pPr>
        <w:jc w:val="both"/>
        <w:rPr>
          <w:rFonts w:cs="Arial"/>
          <w:sz w:val="32"/>
          <w:szCs w:val="32"/>
          <w:rtl/>
        </w:rPr>
      </w:pPr>
      <w:r w:rsidRPr="00BE3C24">
        <w:rPr>
          <w:rFonts w:cs="Arial"/>
          <w:sz w:val="32"/>
          <w:szCs w:val="32"/>
          <w:rtl/>
        </w:rPr>
        <w:t>​</w:t>
      </w:r>
      <w:r>
        <w:rPr>
          <w:rFonts w:cs="Arial"/>
          <w:sz w:val="32"/>
          <w:szCs w:val="32"/>
          <w:rtl/>
        </w:rPr>
        <w:tab/>
      </w:r>
      <w:r>
        <w:rPr>
          <w:rFonts w:cs="Arial" w:hint="cs"/>
          <w:sz w:val="32"/>
          <w:szCs w:val="32"/>
          <w:rtl/>
        </w:rPr>
        <w:t>(</w:t>
      </w:r>
      <w:hyperlink r:id="rId41" w:history="1">
        <w:r w:rsidRPr="00BE3C24">
          <w:rPr>
            <w:rFonts w:cs="Arial"/>
            <w:sz w:val="32"/>
            <w:szCs w:val="32"/>
            <w:rtl/>
          </w:rPr>
          <w:t>إِنَّ الَّذِينَ يَخْشَوْنَ رَبَّهُم بِالْغَيْبِ لَهُم مَّغْفِرَةٌ وَأَجْرٌ كَبِيرٌ</w:t>
        </w:r>
      </w:hyperlink>
      <w:r>
        <w:rPr>
          <w:rFonts w:cs="Arial" w:hint="cs"/>
          <w:sz w:val="32"/>
          <w:szCs w:val="32"/>
          <w:rtl/>
        </w:rPr>
        <w:t xml:space="preserve">)، </w:t>
      </w:r>
      <w:r w:rsidRPr="00BE3C24">
        <w:rPr>
          <w:rFonts w:cs="Arial"/>
          <w:sz w:val="32"/>
          <w:szCs w:val="32"/>
          <w:rtl/>
        </w:rPr>
        <w:t>​تأتي هذه الآية كـ "تخلص" بديع من مشهد النار المزعج إلى برد اليقين.</w:t>
      </w:r>
    </w:p>
    <w:p w14:paraId="11E63071" w14:textId="77777777" w:rsidR="00DA5963" w:rsidRPr="00BE3C24" w:rsidRDefault="00DA5963" w:rsidP="00DA5963">
      <w:pPr>
        <w:jc w:val="both"/>
        <w:rPr>
          <w:rFonts w:cs="Arial"/>
          <w:sz w:val="32"/>
          <w:szCs w:val="32"/>
          <w:rtl/>
        </w:rPr>
      </w:pPr>
      <w:r w:rsidRPr="00BE3C24">
        <w:rPr>
          <w:rFonts w:cs="Arial"/>
          <w:sz w:val="32"/>
          <w:szCs w:val="32"/>
          <w:rtl/>
        </w:rPr>
        <w:t>​</w:t>
      </w:r>
      <w:r>
        <w:rPr>
          <w:rFonts w:cs="Arial"/>
          <w:sz w:val="32"/>
          <w:szCs w:val="32"/>
          <w:rtl/>
        </w:rPr>
        <w:tab/>
      </w:r>
      <w:r>
        <w:rPr>
          <w:rFonts w:cs="Arial" w:hint="cs"/>
          <w:sz w:val="32"/>
          <w:szCs w:val="32"/>
          <w:rtl/>
        </w:rPr>
        <w:t>(</w:t>
      </w:r>
      <w:r w:rsidRPr="00BE3C24">
        <w:rPr>
          <w:rFonts w:cs="Arial"/>
          <w:sz w:val="32"/>
          <w:szCs w:val="32"/>
          <w:rtl/>
        </w:rPr>
        <w:t>بالغيب</w:t>
      </w:r>
      <w:r>
        <w:rPr>
          <w:rFonts w:cs="Arial" w:hint="cs"/>
          <w:sz w:val="32"/>
          <w:szCs w:val="32"/>
          <w:rtl/>
        </w:rPr>
        <w:t>)</w:t>
      </w:r>
      <w:r w:rsidRPr="00BE3C24">
        <w:rPr>
          <w:rFonts w:cs="Arial"/>
          <w:sz w:val="32"/>
          <w:szCs w:val="32"/>
          <w:rtl/>
        </w:rPr>
        <w:t xml:space="preserve">: هي جوهر العبودية التي ركز </w:t>
      </w:r>
      <w:r>
        <w:rPr>
          <w:rFonts w:cs="Arial" w:hint="cs"/>
          <w:sz w:val="32"/>
          <w:szCs w:val="32"/>
          <w:rtl/>
        </w:rPr>
        <w:t>الوحيين</w:t>
      </w:r>
      <w:r w:rsidRPr="00BE3C24">
        <w:rPr>
          <w:rFonts w:cs="Arial"/>
          <w:sz w:val="32"/>
          <w:szCs w:val="32"/>
          <w:rtl/>
        </w:rPr>
        <w:t>؛ أن تعبد الله وكأنك تراه، مراقبةً لسرائر النفس.</w:t>
      </w:r>
    </w:p>
    <w:p w14:paraId="46DD0F88" w14:textId="77777777" w:rsidR="00DA5963" w:rsidRDefault="00DA5963" w:rsidP="00DA5963">
      <w:pPr>
        <w:jc w:val="both"/>
        <w:rPr>
          <w:rFonts w:cs="Arial"/>
          <w:sz w:val="32"/>
          <w:szCs w:val="32"/>
          <w:rtl/>
        </w:rPr>
      </w:pPr>
      <w:r w:rsidRPr="00BE3C24">
        <w:rPr>
          <w:rFonts w:cs="Arial"/>
          <w:sz w:val="32"/>
          <w:szCs w:val="32"/>
          <w:rtl/>
        </w:rPr>
        <w:t>​</w:t>
      </w:r>
      <w:r>
        <w:rPr>
          <w:rFonts w:cs="Arial"/>
          <w:sz w:val="32"/>
          <w:szCs w:val="32"/>
          <w:rtl/>
        </w:rPr>
        <w:tab/>
      </w:r>
      <w:r>
        <w:rPr>
          <w:rFonts w:cs="Arial" w:hint="cs"/>
          <w:sz w:val="32"/>
          <w:szCs w:val="32"/>
          <w:rtl/>
        </w:rPr>
        <w:t>(و</w:t>
      </w:r>
      <w:r w:rsidRPr="00BE3C24">
        <w:rPr>
          <w:rFonts w:cs="Arial"/>
          <w:sz w:val="32"/>
          <w:szCs w:val="32"/>
          <w:rtl/>
        </w:rPr>
        <w:t>أجر كبير</w:t>
      </w:r>
      <w:r>
        <w:rPr>
          <w:rFonts w:cs="Arial" w:hint="cs"/>
          <w:sz w:val="32"/>
          <w:szCs w:val="32"/>
          <w:rtl/>
        </w:rPr>
        <w:t>)</w:t>
      </w:r>
      <w:r w:rsidRPr="00BE3C24">
        <w:rPr>
          <w:rFonts w:cs="Arial"/>
          <w:sz w:val="32"/>
          <w:szCs w:val="32"/>
          <w:rtl/>
        </w:rPr>
        <w:t>: نكّر "أجر" وعظ</w:t>
      </w:r>
      <w:r>
        <w:rPr>
          <w:rFonts w:cs="Arial" w:hint="cs"/>
          <w:sz w:val="32"/>
          <w:szCs w:val="32"/>
          <w:rtl/>
        </w:rPr>
        <w:t>ّ</w:t>
      </w:r>
      <w:r w:rsidRPr="00BE3C24">
        <w:rPr>
          <w:rFonts w:cs="Arial"/>
          <w:sz w:val="32"/>
          <w:szCs w:val="32"/>
          <w:rtl/>
        </w:rPr>
        <w:t>مه بوصف "كبير" ليدل على ما لا عين رأت ولا أذن سمعت</w:t>
      </w:r>
      <w:r>
        <w:rPr>
          <w:rFonts w:cs="Arial" w:hint="cs"/>
          <w:sz w:val="32"/>
          <w:szCs w:val="32"/>
          <w:rtl/>
        </w:rPr>
        <w:t>، ولا خطر على قلب بشر</w:t>
      </w:r>
      <w:r w:rsidRPr="00BE3C24">
        <w:rPr>
          <w:rFonts w:cs="Arial"/>
          <w:sz w:val="32"/>
          <w:szCs w:val="32"/>
          <w:rtl/>
        </w:rPr>
        <w:t>.</w:t>
      </w:r>
    </w:p>
    <w:p w14:paraId="29A99BE4" w14:textId="77777777" w:rsidR="00DA5963" w:rsidRPr="00BE3C24" w:rsidRDefault="00DA5963" w:rsidP="00DA5963">
      <w:pPr>
        <w:jc w:val="both"/>
        <w:rPr>
          <w:rFonts w:cs="Arial"/>
          <w:sz w:val="32"/>
          <w:szCs w:val="32"/>
          <w:rtl/>
        </w:rPr>
      </w:pPr>
      <w:r>
        <w:rPr>
          <w:rFonts w:cs="Arial"/>
          <w:sz w:val="32"/>
          <w:szCs w:val="32"/>
          <w:rtl/>
        </w:rPr>
        <w:tab/>
      </w:r>
      <w:r>
        <w:rPr>
          <w:rFonts w:cs="Arial" w:hint="cs"/>
          <w:sz w:val="32"/>
          <w:szCs w:val="32"/>
          <w:rtl/>
        </w:rPr>
        <w:t xml:space="preserve">عن أبي هريرة رضي الله عنه، عن النبي صلى الله عليه وسلم فيما يرويه عن ربه قال سبحانه: </w:t>
      </w:r>
      <w:r w:rsidRPr="00A34FA4">
        <w:rPr>
          <w:rFonts w:cs="Arial"/>
          <w:sz w:val="32"/>
          <w:szCs w:val="32"/>
          <w:rtl/>
        </w:rPr>
        <w:t>قال اللهُ تَبارَك وتَعالى: أعدَدتُ لعِبادي الصَّالِحينَ ما لا عَينٌ رَأت، ولا أُذُنٌ سَمِعَت، ولا خَطَرَ على قَلبِ بَشَرٍ. قال أبو هُرَيرةَ: اقرَؤوا إن شِئتُم: {فلا تَعلَمُ نَفسٌ ما أُخفيَ لَهم مِن قُرَّةِ أعيُنٍ} </w:t>
      </w:r>
      <w:hyperlink r:id="rId42" w:tgtFrame="_blank" w:history="1">
        <w:r w:rsidRPr="00962B7A">
          <w:rPr>
            <w:rFonts w:cs="Arial" w:hint="cs"/>
            <w:sz w:val="32"/>
            <w:szCs w:val="32"/>
            <w:rtl/>
          </w:rPr>
          <w:t>[</w:t>
        </w:r>
        <w:r w:rsidRPr="00962B7A">
          <w:rPr>
            <w:rFonts w:cs="Arial"/>
            <w:sz w:val="32"/>
            <w:szCs w:val="32"/>
            <w:rtl/>
          </w:rPr>
          <w:t>السجدة: 17</w:t>
        </w:r>
        <w:r w:rsidRPr="00962B7A">
          <w:rPr>
            <w:rFonts w:cs="Arial" w:hint="cs"/>
            <w:sz w:val="32"/>
            <w:szCs w:val="32"/>
            <w:rtl/>
          </w:rPr>
          <w:t>]</w:t>
        </w:r>
      </w:hyperlink>
      <w:r>
        <w:rPr>
          <w:rFonts w:cs="Arial" w:hint="cs"/>
          <w:sz w:val="32"/>
          <w:szCs w:val="32"/>
          <w:rtl/>
        </w:rPr>
        <w:t xml:space="preserve"> </w:t>
      </w:r>
      <w:r w:rsidRPr="00962B7A">
        <w:rPr>
          <w:rFonts w:cs="Arial"/>
          <w:sz w:val="32"/>
          <w:szCs w:val="32"/>
        </w:rPr>
        <w:t>]</w:t>
      </w:r>
      <w:r w:rsidRPr="00962B7A">
        <w:rPr>
          <w:rFonts w:cs="Arial"/>
          <w:rtl/>
        </w:rPr>
        <w:footnoteReference w:id="4"/>
      </w:r>
      <w:r w:rsidRPr="00962B7A">
        <w:rPr>
          <w:rFonts w:cs="Arial"/>
          <w:sz w:val="32"/>
          <w:szCs w:val="32"/>
        </w:rPr>
        <w:t>[</w:t>
      </w:r>
      <w:r w:rsidRPr="00962B7A">
        <w:rPr>
          <w:rFonts w:cs="Arial" w:hint="cs"/>
          <w:sz w:val="32"/>
          <w:szCs w:val="32"/>
          <w:rtl/>
        </w:rPr>
        <w:t>.</w:t>
      </w:r>
    </w:p>
    <w:p w14:paraId="6ACE383E" w14:textId="77777777" w:rsidR="00DA5963" w:rsidRPr="00962B7A" w:rsidRDefault="00DA5963" w:rsidP="00DA5963">
      <w:pPr>
        <w:jc w:val="both"/>
        <w:rPr>
          <w:rFonts w:cs="Arial"/>
          <w:sz w:val="32"/>
          <w:szCs w:val="32"/>
          <w:rtl/>
          <w:lang w:bidi="ar-OM"/>
        </w:rPr>
      </w:pPr>
      <w:r w:rsidRPr="00BE3C24">
        <w:rPr>
          <w:rFonts w:cs="Arial"/>
          <w:sz w:val="32"/>
          <w:szCs w:val="32"/>
          <w:rtl/>
        </w:rPr>
        <w:t>​</w:t>
      </w:r>
      <w:r w:rsidRPr="00962B7A">
        <w:rPr>
          <w:rFonts w:cs="Arial" w:hint="cs"/>
          <w:sz w:val="32"/>
          <w:szCs w:val="32"/>
          <w:rtl/>
        </w:rPr>
        <w:t>*(</w:t>
      </w:r>
      <w:r w:rsidRPr="00962B7A">
        <w:rPr>
          <w:rFonts w:cs="Arial"/>
          <w:sz w:val="32"/>
          <w:szCs w:val="32"/>
          <w:rtl/>
        </w:rPr>
        <w:t>وَأَسِرُّوا قَوْلَكُمْ أَوِ اجْهَرُوا بِهِ ۖ إِنَّهُ عَلِيمٌ بِذَاتِ الصُّدُورِ</w:t>
      </w:r>
      <w:r w:rsidRPr="00962B7A">
        <w:rPr>
          <w:rFonts w:cs="Arial"/>
          <w:sz w:val="32"/>
          <w:szCs w:val="32"/>
        </w:rPr>
        <w:t xml:space="preserve"> (13) </w:t>
      </w:r>
      <w:hyperlink r:id="rId43" w:history="1">
        <w:r w:rsidRPr="00962B7A">
          <w:rPr>
            <w:rFonts w:cs="Arial"/>
            <w:sz w:val="32"/>
            <w:szCs w:val="32"/>
            <w:rtl/>
          </w:rPr>
          <w:t>أَلَا يَعْلَمُ مَنْ خَلَقَ وَهُوَ اللَّطِيفُ الْخَبِيرُ</w:t>
        </w:r>
      </w:hyperlink>
      <w:r w:rsidRPr="00962B7A">
        <w:rPr>
          <w:rFonts w:cs="Arial"/>
          <w:sz w:val="32"/>
          <w:szCs w:val="32"/>
        </w:rPr>
        <w:t> (</w:t>
      </w:r>
      <w:hyperlink r:id="rId44" w:history="1">
        <w:r w:rsidRPr="00962B7A">
          <w:rPr>
            <w:rFonts w:cs="Arial"/>
            <w:sz w:val="32"/>
            <w:szCs w:val="32"/>
          </w:rPr>
          <w:t>14</w:t>
        </w:r>
      </w:hyperlink>
      <w:r w:rsidRPr="00962B7A">
        <w:rPr>
          <w:rFonts w:cs="Arial"/>
          <w:sz w:val="32"/>
          <w:szCs w:val="32"/>
        </w:rPr>
        <w:t>) </w:t>
      </w:r>
      <w:hyperlink r:id="rId45" w:history="1">
        <w:r w:rsidRPr="00962B7A">
          <w:rPr>
            <w:rFonts w:cs="Arial"/>
            <w:sz w:val="32"/>
            <w:szCs w:val="32"/>
            <w:rtl/>
          </w:rPr>
          <w:t xml:space="preserve">هُوَ الَّذِي جَعَلَ لَكُمُ الْأَرْضَ ذَلُولًا فَامْشُوا فِي مَنَاكِبِهَا وَكُلُوا مِن رِّزْقِهِ ۖ وَإِلَيْهِ </w:t>
        </w:r>
        <w:r w:rsidRPr="00962B7A">
          <w:rPr>
            <w:rFonts w:cs="Arial"/>
            <w:sz w:val="32"/>
            <w:szCs w:val="32"/>
            <w:rtl/>
          </w:rPr>
          <w:lastRenderedPageBreak/>
          <w:t>النُّشُورُ</w:t>
        </w:r>
      </w:hyperlink>
      <w:r w:rsidRPr="00962B7A">
        <w:rPr>
          <w:rFonts w:cs="Arial"/>
          <w:sz w:val="32"/>
          <w:szCs w:val="32"/>
        </w:rPr>
        <w:t> (</w:t>
      </w:r>
      <w:hyperlink r:id="rId46" w:history="1">
        <w:r w:rsidRPr="00962B7A">
          <w:rPr>
            <w:rFonts w:cs="Arial"/>
            <w:sz w:val="32"/>
            <w:szCs w:val="32"/>
          </w:rPr>
          <w:t>15</w:t>
        </w:r>
      </w:hyperlink>
      <w:r w:rsidRPr="00962B7A">
        <w:rPr>
          <w:rFonts w:cs="Arial"/>
          <w:sz w:val="32"/>
          <w:szCs w:val="32"/>
        </w:rPr>
        <w:t>) </w:t>
      </w:r>
      <w:hyperlink r:id="rId47" w:history="1">
        <w:r w:rsidRPr="00962B7A">
          <w:rPr>
            <w:rFonts w:cs="Arial"/>
            <w:sz w:val="32"/>
            <w:szCs w:val="32"/>
            <w:rtl/>
          </w:rPr>
          <w:t>أَأَمِنتُم مَّن فِي السَّمَاءِ أَن يَخْسِفَ بِكُمُ الْأَرْضَ فَإِذَا هِيَ تَمُورُ</w:t>
        </w:r>
      </w:hyperlink>
      <w:r w:rsidRPr="00962B7A">
        <w:rPr>
          <w:rFonts w:cs="Arial"/>
          <w:sz w:val="32"/>
          <w:szCs w:val="32"/>
        </w:rPr>
        <w:t> (</w:t>
      </w:r>
      <w:hyperlink r:id="rId48" w:history="1">
        <w:r w:rsidRPr="00962B7A">
          <w:rPr>
            <w:rFonts w:cs="Arial"/>
            <w:sz w:val="32"/>
            <w:szCs w:val="32"/>
          </w:rPr>
          <w:t>16</w:t>
        </w:r>
      </w:hyperlink>
      <w:r w:rsidRPr="00962B7A">
        <w:rPr>
          <w:rFonts w:cs="Arial"/>
          <w:sz w:val="32"/>
          <w:szCs w:val="32"/>
        </w:rPr>
        <w:t>) </w:t>
      </w:r>
      <w:hyperlink r:id="rId49" w:history="1">
        <w:r w:rsidRPr="00962B7A">
          <w:rPr>
            <w:rFonts w:cs="Arial"/>
            <w:sz w:val="32"/>
            <w:szCs w:val="32"/>
            <w:rtl/>
          </w:rPr>
          <w:t>أَمْ أَمِنتُم مَّن فِي السَّمَاءِ أَن يُرْسِلَ عَلَيْكُمْ حَاصِبًا ۖ فَسَتَعْلَمُونَ كَيْفَ نَذِيرِ</w:t>
        </w:r>
      </w:hyperlink>
      <w:r w:rsidRPr="00962B7A">
        <w:rPr>
          <w:rFonts w:cs="Arial"/>
          <w:sz w:val="32"/>
          <w:szCs w:val="32"/>
        </w:rPr>
        <w:t> (</w:t>
      </w:r>
      <w:hyperlink r:id="rId50" w:history="1">
        <w:r w:rsidRPr="00962B7A">
          <w:rPr>
            <w:rFonts w:cs="Arial"/>
            <w:sz w:val="32"/>
            <w:szCs w:val="32"/>
          </w:rPr>
          <w:t>17</w:t>
        </w:r>
      </w:hyperlink>
      <w:r w:rsidRPr="00962B7A">
        <w:rPr>
          <w:rFonts w:cs="Arial"/>
          <w:sz w:val="32"/>
          <w:szCs w:val="32"/>
        </w:rPr>
        <w:t>) </w:t>
      </w:r>
      <w:hyperlink r:id="rId51" w:history="1">
        <w:r w:rsidRPr="00962B7A">
          <w:rPr>
            <w:rFonts w:cs="Arial"/>
            <w:sz w:val="32"/>
            <w:szCs w:val="32"/>
            <w:rtl/>
          </w:rPr>
          <w:t>وَلَقَدْ كَذَّبَ الَّذِينَ مِن قَبْلِهِمْ فَكَيْفَ كَانَ نَكِيرِ</w:t>
        </w:r>
      </w:hyperlink>
      <w:r w:rsidRPr="00962B7A">
        <w:rPr>
          <w:rFonts w:cs="Arial"/>
          <w:sz w:val="32"/>
          <w:szCs w:val="32"/>
        </w:rPr>
        <w:t> (</w:t>
      </w:r>
      <w:hyperlink r:id="rId52" w:history="1">
        <w:r w:rsidRPr="00962B7A">
          <w:rPr>
            <w:rFonts w:cs="Arial"/>
            <w:sz w:val="32"/>
            <w:szCs w:val="32"/>
          </w:rPr>
          <w:t>18</w:t>
        </w:r>
      </w:hyperlink>
      <w:r w:rsidRPr="00962B7A">
        <w:rPr>
          <w:rFonts w:cs="Arial"/>
          <w:sz w:val="32"/>
          <w:szCs w:val="32"/>
        </w:rPr>
        <w:t>) </w:t>
      </w:r>
      <w:hyperlink r:id="rId53" w:history="1">
        <w:r w:rsidRPr="00962B7A">
          <w:rPr>
            <w:rFonts w:cs="Arial"/>
            <w:sz w:val="32"/>
            <w:szCs w:val="32"/>
            <w:rtl/>
          </w:rPr>
          <w:t xml:space="preserve">أَوَلَمْ يَرَوْا إِلَى الطَّيْرِ فَوْقَهُمْ صَافَّاتٍ وَيَقْبِضْنَ ۚ مَا يُمْسِكُهُنَّ إِلَّا </w:t>
        </w:r>
        <w:proofErr w:type="spellStart"/>
        <w:r w:rsidRPr="00962B7A">
          <w:rPr>
            <w:rFonts w:cs="Arial"/>
            <w:sz w:val="32"/>
            <w:szCs w:val="32"/>
            <w:rtl/>
          </w:rPr>
          <w:t>الرَّحْمَٰنُ</w:t>
        </w:r>
        <w:proofErr w:type="spellEnd"/>
        <w:r w:rsidRPr="00962B7A">
          <w:rPr>
            <w:rFonts w:cs="Arial"/>
            <w:sz w:val="32"/>
            <w:szCs w:val="32"/>
            <w:rtl/>
          </w:rPr>
          <w:t xml:space="preserve"> ۚ إِنَّهُ بِكُلِّ شَيْءٍ بَصِيرٌ</w:t>
        </w:r>
      </w:hyperlink>
      <w:r w:rsidRPr="00962B7A">
        <w:rPr>
          <w:rFonts w:cs="Arial"/>
          <w:sz w:val="32"/>
          <w:szCs w:val="32"/>
        </w:rPr>
        <w:t> (</w:t>
      </w:r>
      <w:hyperlink r:id="rId54" w:history="1">
        <w:r w:rsidRPr="00962B7A">
          <w:rPr>
            <w:rFonts w:cs="Arial"/>
            <w:sz w:val="32"/>
            <w:szCs w:val="32"/>
          </w:rPr>
          <w:t>19</w:t>
        </w:r>
      </w:hyperlink>
      <w:r w:rsidRPr="00962B7A">
        <w:rPr>
          <w:rFonts w:cs="Arial"/>
          <w:sz w:val="32"/>
          <w:szCs w:val="32"/>
        </w:rPr>
        <w:t>) </w:t>
      </w:r>
      <w:hyperlink r:id="rId55" w:history="1">
        <w:r w:rsidRPr="00962B7A">
          <w:rPr>
            <w:rFonts w:cs="Arial"/>
            <w:sz w:val="32"/>
            <w:szCs w:val="32"/>
            <w:rtl/>
          </w:rPr>
          <w:t xml:space="preserve">أَمَّنْ </w:t>
        </w:r>
        <w:proofErr w:type="spellStart"/>
        <w:r w:rsidRPr="00962B7A">
          <w:rPr>
            <w:rFonts w:cs="Arial"/>
            <w:sz w:val="32"/>
            <w:szCs w:val="32"/>
            <w:rtl/>
          </w:rPr>
          <w:t>هَٰذَا</w:t>
        </w:r>
        <w:proofErr w:type="spellEnd"/>
        <w:r w:rsidRPr="00962B7A">
          <w:rPr>
            <w:rFonts w:cs="Arial"/>
            <w:sz w:val="32"/>
            <w:szCs w:val="32"/>
            <w:rtl/>
          </w:rPr>
          <w:t xml:space="preserve"> الَّذِي هُوَ جُندٌ لَّكُمْ يَنصُرُكُم مِّن دُونِ </w:t>
        </w:r>
        <w:proofErr w:type="spellStart"/>
        <w:r w:rsidRPr="00962B7A">
          <w:rPr>
            <w:rFonts w:cs="Arial"/>
            <w:sz w:val="32"/>
            <w:szCs w:val="32"/>
            <w:rtl/>
          </w:rPr>
          <w:t>الرَّحْمَٰنِ</w:t>
        </w:r>
        <w:proofErr w:type="spellEnd"/>
        <w:r w:rsidRPr="00962B7A">
          <w:rPr>
            <w:rFonts w:cs="Arial"/>
            <w:sz w:val="32"/>
            <w:szCs w:val="32"/>
            <w:rtl/>
          </w:rPr>
          <w:t xml:space="preserve"> ۚ إِنِ الْكَافِرُونَ إِلَّا فِي غُرُورٍ</w:t>
        </w:r>
      </w:hyperlink>
      <w:r w:rsidRPr="00962B7A">
        <w:rPr>
          <w:rFonts w:cs="Arial"/>
          <w:sz w:val="32"/>
          <w:szCs w:val="32"/>
        </w:rPr>
        <w:t> (</w:t>
      </w:r>
      <w:hyperlink r:id="rId56" w:history="1">
        <w:r w:rsidRPr="00962B7A">
          <w:rPr>
            <w:rFonts w:cs="Arial"/>
            <w:sz w:val="32"/>
            <w:szCs w:val="32"/>
          </w:rPr>
          <w:t>20</w:t>
        </w:r>
      </w:hyperlink>
      <w:r w:rsidRPr="00962B7A">
        <w:rPr>
          <w:rFonts w:cs="Arial"/>
          <w:sz w:val="32"/>
          <w:szCs w:val="32"/>
        </w:rPr>
        <w:t>) </w:t>
      </w:r>
      <w:hyperlink r:id="rId57" w:history="1">
        <w:r w:rsidRPr="00962B7A">
          <w:rPr>
            <w:rFonts w:cs="Arial"/>
            <w:sz w:val="32"/>
            <w:szCs w:val="32"/>
            <w:rtl/>
          </w:rPr>
          <w:t xml:space="preserve">أَمَّنْ </w:t>
        </w:r>
        <w:proofErr w:type="spellStart"/>
        <w:r w:rsidRPr="00962B7A">
          <w:rPr>
            <w:rFonts w:cs="Arial"/>
            <w:sz w:val="32"/>
            <w:szCs w:val="32"/>
            <w:rtl/>
          </w:rPr>
          <w:t>هَٰذَا</w:t>
        </w:r>
        <w:proofErr w:type="spellEnd"/>
        <w:r w:rsidRPr="00962B7A">
          <w:rPr>
            <w:rFonts w:cs="Arial"/>
            <w:sz w:val="32"/>
            <w:szCs w:val="32"/>
            <w:rtl/>
          </w:rPr>
          <w:t xml:space="preserve"> الَّذِي يَرْزُقُكُمْ إِنْ أَمْسَكَ رِزْقَهُ ۚ بَل لَّجُّوا فِي عُتُوٍّ وَنُفُورٍ</w:t>
        </w:r>
      </w:hyperlink>
      <w:r w:rsidRPr="00962B7A">
        <w:rPr>
          <w:rFonts w:cs="Arial"/>
          <w:sz w:val="32"/>
          <w:szCs w:val="32"/>
        </w:rPr>
        <w:t> (</w:t>
      </w:r>
      <w:hyperlink r:id="rId58" w:history="1">
        <w:r w:rsidRPr="00962B7A">
          <w:rPr>
            <w:rFonts w:cs="Arial"/>
            <w:sz w:val="32"/>
            <w:szCs w:val="32"/>
          </w:rPr>
          <w:t>21</w:t>
        </w:r>
      </w:hyperlink>
      <w:r w:rsidRPr="00962B7A">
        <w:rPr>
          <w:rFonts w:cs="Arial"/>
          <w:sz w:val="32"/>
          <w:szCs w:val="32"/>
        </w:rPr>
        <w:t>) </w:t>
      </w:r>
      <w:hyperlink r:id="rId59" w:history="1">
        <w:r w:rsidRPr="00962B7A">
          <w:rPr>
            <w:rFonts w:cs="Arial"/>
            <w:sz w:val="32"/>
            <w:szCs w:val="32"/>
            <w:rtl/>
          </w:rPr>
          <w:t xml:space="preserve">أَفَمَن يَمْشِي مُكِبًّا </w:t>
        </w:r>
        <w:proofErr w:type="spellStart"/>
        <w:r w:rsidRPr="00962B7A">
          <w:rPr>
            <w:rFonts w:cs="Arial"/>
            <w:sz w:val="32"/>
            <w:szCs w:val="32"/>
            <w:rtl/>
          </w:rPr>
          <w:t>عَلَىٰ</w:t>
        </w:r>
        <w:proofErr w:type="spellEnd"/>
        <w:r w:rsidRPr="00962B7A">
          <w:rPr>
            <w:rFonts w:cs="Arial"/>
            <w:sz w:val="32"/>
            <w:szCs w:val="32"/>
            <w:rtl/>
          </w:rPr>
          <w:t xml:space="preserve"> وَجْهِهِ </w:t>
        </w:r>
        <w:proofErr w:type="spellStart"/>
        <w:r w:rsidRPr="00962B7A">
          <w:rPr>
            <w:rFonts w:cs="Arial"/>
            <w:sz w:val="32"/>
            <w:szCs w:val="32"/>
            <w:rtl/>
          </w:rPr>
          <w:t>أَهْدَىٰ</w:t>
        </w:r>
        <w:proofErr w:type="spellEnd"/>
        <w:r w:rsidRPr="00962B7A">
          <w:rPr>
            <w:rFonts w:cs="Arial"/>
            <w:sz w:val="32"/>
            <w:szCs w:val="32"/>
            <w:rtl/>
          </w:rPr>
          <w:t xml:space="preserve"> أَمَّن يَمْشِي سَوِيًّا </w:t>
        </w:r>
        <w:proofErr w:type="spellStart"/>
        <w:r w:rsidRPr="00962B7A">
          <w:rPr>
            <w:rFonts w:cs="Arial"/>
            <w:sz w:val="32"/>
            <w:szCs w:val="32"/>
            <w:rtl/>
          </w:rPr>
          <w:t>عَلَىٰ</w:t>
        </w:r>
        <w:proofErr w:type="spellEnd"/>
        <w:r w:rsidRPr="00962B7A">
          <w:rPr>
            <w:rFonts w:cs="Arial"/>
            <w:sz w:val="32"/>
            <w:szCs w:val="32"/>
            <w:rtl/>
          </w:rPr>
          <w:t xml:space="preserve"> صِرَاطٍ مُّسْتَقِيمٍ</w:t>
        </w:r>
      </w:hyperlink>
      <w:r w:rsidRPr="00962B7A">
        <w:rPr>
          <w:rFonts w:cs="Arial"/>
          <w:sz w:val="32"/>
          <w:szCs w:val="32"/>
        </w:rPr>
        <w:t> (</w:t>
      </w:r>
      <w:hyperlink r:id="rId60" w:history="1">
        <w:r w:rsidRPr="00962B7A">
          <w:rPr>
            <w:rFonts w:cs="Arial"/>
            <w:sz w:val="32"/>
            <w:szCs w:val="32"/>
          </w:rPr>
          <w:t>22</w:t>
        </w:r>
      </w:hyperlink>
      <w:r w:rsidRPr="00962B7A">
        <w:rPr>
          <w:rFonts w:cs="Arial"/>
          <w:sz w:val="32"/>
          <w:szCs w:val="32"/>
        </w:rPr>
        <w:t>) </w:t>
      </w:r>
      <w:r>
        <w:rPr>
          <w:rFonts w:cs="Arial" w:hint="cs"/>
          <w:sz w:val="32"/>
          <w:szCs w:val="32"/>
          <w:rtl/>
          <w:lang w:bidi="ar-OM"/>
        </w:rPr>
        <w:t>)</w:t>
      </w:r>
    </w:p>
    <w:p w14:paraId="04508821" w14:textId="77777777" w:rsidR="00DA5963" w:rsidRPr="00EA46AA" w:rsidRDefault="00DA5963" w:rsidP="00DA5963">
      <w:pPr>
        <w:jc w:val="both"/>
        <w:rPr>
          <w:rFonts w:cs="Arial"/>
          <w:sz w:val="32"/>
          <w:szCs w:val="32"/>
          <w:rtl/>
          <w:lang w:bidi="ar-OM"/>
        </w:rPr>
      </w:pPr>
      <w:r>
        <w:rPr>
          <w:rFonts w:cs="Arial"/>
          <w:sz w:val="32"/>
          <w:szCs w:val="32"/>
          <w:rtl/>
          <w:lang w:bidi="ar-OM"/>
        </w:rPr>
        <w:tab/>
      </w:r>
      <w:r w:rsidRPr="00EA46AA">
        <w:rPr>
          <w:rFonts w:cs="Arial"/>
          <w:sz w:val="32"/>
          <w:szCs w:val="32"/>
          <w:rtl/>
          <w:lang w:bidi="ar-OM"/>
        </w:rPr>
        <w:t>تُعد هذه الآيات من سورة "الملك" (تبارك) رحلة في فضاءات الربوبية والملكوت، وهي تتدرج بالنفس الإنسانية من استشعار الرقابة الباطنية إلى معاينة آفاق الكون، وصولاً إلى المقارنة بين مصيري الاستقامة والانتكاس.</w:t>
      </w:r>
    </w:p>
    <w:p w14:paraId="20831928" w14:textId="77777777" w:rsidR="00DA5963" w:rsidRPr="00EA46AA" w:rsidRDefault="00DA5963" w:rsidP="00DA5963">
      <w:pPr>
        <w:jc w:val="both"/>
        <w:rPr>
          <w:rFonts w:cs="Arial"/>
          <w:sz w:val="32"/>
          <w:szCs w:val="32"/>
          <w:rtl/>
          <w:lang w:bidi="ar-OM"/>
        </w:rPr>
      </w:pPr>
      <w:r w:rsidRPr="00EA46AA">
        <w:rPr>
          <w:rFonts w:cs="Arial"/>
          <w:sz w:val="32"/>
          <w:szCs w:val="32"/>
          <w:rtl/>
          <w:lang w:bidi="ar-OM"/>
        </w:rPr>
        <w:t>​</w:t>
      </w:r>
      <w:r>
        <w:rPr>
          <w:rFonts w:cs="Arial"/>
          <w:sz w:val="32"/>
          <w:szCs w:val="32"/>
          <w:rtl/>
          <w:lang w:bidi="ar-OM"/>
        </w:rPr>
        <w:tab/>
      </w:r>
      <w:r>
        <w:rPr>
          <w:rFonts w:cs="Arial" w:hint="cs"/>
          <w:sz w:val="32"/>
          <w:szCs w:val="32"/>
          <w:rtl/>
          <w:lang w:bidi="ar-OM"/>
        </w:rPr>
        <w:t xml:space="preserve">حيث </w:t>
      </w:r>
      <w:r w:rsidRPr="00EA46AA">
        <w:rPr>
          <w:rFonts w:cs="Arial"/>
          <w:sz w:val="32"/>
          <w:szCs w:val="32"/>
          <w:rtl/>
          <w:lang w:bidi="ar-OM"/>
        </w:rPr>
        <w:t>تتمحور السورة حول "إثبات كمال الملك لله"، وتأتي هذه الآيات لترسيخ قضية "العلم والقدرة". فالمقصد الأساسي هنا هو زعزعة الركون إلى المادة، وتنبيه النفس إلى أن</w:t>
      </w:r>
      <w:r>
        <w:rPr>
          <w:rFonts w:cs="Arial" w:hint="cs"/>
          <w:sz w:val="32"/>
          <w:szCs w:val="32"/>
          <w:rtl/>
          <w:lang w:bidi="ar-OM"/>
        </w:rPr>
        <w:t>ّ</w:t>
      </w:r>
      <w:r w:rsidRPr="00EA46AA">
        <w:rPr>
          <w:rFonts w:cs="Arial"/>
          <w:sz w:val="32"/>
          <w:szCs w:val="32"/>
          <w:rtl/>
          <w:lang w:bidi="ar-OM"/>
        </w:rPr>
        <w:t xml:space="preserve"> هذا الكون "الذلول" ليس منقطعاً عن إرادة خالقه، بل هو محكوم بلطفه و</w:t>
      </w:r>
      <w:r>
        <w:rPr>
          <w:rFonts w:cs="Arial" w:hint="cs"/>
          <w:sz w:val="32"/>
          <w:szCs w:val="32"/>
          <w:rtl/>
          <w:lang w:bidi="ar-OM"/>
        </w:rPr>
        <w:t>حكمته</w:t>
      </w:r>
      <w:r w:rsidRPr="00EA46AA">
        <w:rPr>
          <w:rFonts w:cs="Arial"/>
          <w:sz w:val="32"/>
          <w:szCs w:val="32"/>
          <w:rtl/>
          <w:lang w:bidi="ar-OM"/>
        </w:rPr>
        <w:t>.</w:t>
      </w:r>
    </w:p>
    <w:p w14:paraId="6068CBBA" w14:textId="77777777" w:rsidR="00DA5963" w:rsidRDefault="00DA5963" w:rsidP="00DA5963">
      <w:pPr>
        <w:jc w:val="both"/>
        <w:rPr>
          <w:rFonts w:cs="Arial"/>
          <w:sz w:val="32"/>
          <w:szCs w:val="32"/>
          <w:rtl/>
        </w:rPr>
      </w:pPr>
      <w:r w:rsidRPr="00EA46AA">
        <w:rPr>
          <w:rFonts w:cs="Arial"/>
          <w:sz w:val="32"/>
          <w:szCs w:val="32"/>
          <w:rtl/>
          <w:lang w:bidi="ar-OM"/>
        </w:rPr>
        <w:t>​</w:t>
      </w:r>
      <w:r>
        <w:rPr>
          <w:rFonts w:cs="Arial"/>
          <w:sz w:val="32"/>
          <w:szCs w:val="32"/>
          <w:rtl/>
          <w:lang w:bidi="ar-OM"/>
        </w:rPr>
        <w:tab/>
      </w:r>
      <w:r>
        <w:rPr>
          <w:rFonts w:cs="Arial" w:hint="cs"/>
          <w:sz w:val="32"/>
          <w:szCs w:val="32"/>
          <w:rtl/>
          <w:lang w:bidi="ar-OM"/>
        </w:rPr>
        <w:t>(</w:t>
      </w:r>
      <w:r w:rsidRPr="00962B7A">
        <w:rPr>
          <w:rFonts w:cs="Arial"/>
          <w:sz w:val="32"/>
          <w:szCs w:val="32"/>
          <w:rtl/>
        </w:rPr>
        <w:t>وَأَسِرُّوا قَوْلَكُمْ أَوِ اجْهَرُوا بِهِ ۖ إِنَّهُ عَلِيمٌ بِذَاتِ الصُّدُورِ</w:t>
      </w:r>
      <w:r>
        <w:rPr>
          <w:rFonts w:cs="Arial" w:hint="cs"/>
          <w:sz w:val="32"/>
          <w:szCs w:val="32"/>
          <w:rtl/>
        </w:rPr>
        <w:t>) قال ابن عباس رضي الله عنهما: نزلت في المشركين، كانوا ينالون من رسول الله صلى الله عليه وسلم، فيخبره جبريل صلى الله عليه وسلم بما قالوا: فقال بعضهم لبعض: أسروا قولكم كي لا يسمعه إله محمد صلى الله عليه وسلم.</w:t>
      </w:r>
    </w:p>
    <w:p w14:paraId="2F5C8141" w14:textId="77777777" w:rsidR="00DA5963" w:rsidRPr="00EA46AA" w:rsidRDefault="00DA5963" w:rsidP="00DA5963">
      <w:pPr>
        <w:spacing w:before="240"/>
        <w:jc w:val="both"/>
        <w:rPr>
          <w:rFonts w:cs="Arial"/>
          <w:sz w:val="32"/>
          <w:szCs w:val="32"/>
          <w:lang w:bidi="ar-OM"/>
        </w:rPr>
      </w:pPr>
      <w:r>
        <w:rPr>
          <w:rFonts w:cs="Arial"/>
          <w:sz w:val="32"/>
          <w:szCs w:val="32"/>
          <w:rtl/>
        </w:rPr>
        <w:tab/>
      </w:r>
      <w:r>
        <w:rPr>
          <w:rFonts w:cs="Arial" w:hint="cs"/>
          <w:sz w:val="32"/>
          <w:szCs w:val="32"/>
          <w:rtl/>
        </w:rPr>
        <w:t>فقال الله جل وتعالى: (</w:t>
      </w:r>
      <w:hyperlink r:id="rId61" w:history="1">
        <w:r w:rsidRPr="00962B7A">
          <w:rPr>
            <w:rFonts w:cs="Arial"/>
            <w:sz w:val="32"/>
            <w:szCs w:val="32"/>
            <w:rtl/>
          </w:rPr>
          <w:t>أَلَا يَعْلَمُ مَنْ خَلَقَ وَهُوَ اللَّطِيفُ الْخَبِيرُ</w:t>
        </w:r>
      </w:hyperlink>
      <w:r>
        <w:rPr>
          <w:rFonts w:cs="Arial"/>
          <w:sz w:val="32"/>
          <w:szCs w:val="32"/>
        </w:rPr>
        <w:t>(</w:t>
      </w:r>
      <w:r>
        <w:rPr>
          <w:rFonts w:cs="Arial" w:hint="cs"/>
          <w:sz w:val="32"/>
          <w:szCs w:val="32"/>
          <w:rtl/>
          <w:lang w:bidi="ar-OM"/>
        </w:rPr>
        <w:t xml:space="preserve"> لطيف علمه في القلوب، وخبير بما فيها من الخير والشر والوسوسة.</w:t>
      </w:r>
    </w:p>
    <w:p w14:paraId="0AD7568F" w14:textId="77777777" w:rsidR="00DA5963" w:rsidRPr="00EA46AA" w:rsidRDefault="00DA5963" w:rsidP="00DA5963">
      <w:pPr>
        <w:jc w:val="both"/>
        <w:rPr>
          <w:rFonts w:cs="Arial"/>
          <w:sz w:val="32"/>
          <w:szCs w:val="32"/>
          <w:rtl/>
          <w:lang w:bidi="ar-OM"/>
        </w:rPr>
      </w:pPr>
      <w:r w:rsidRPr="00EA46AA">
        <w:rPr>
          <w:rFonts w:cs="Arial"/>
          <w:sz w:val="32"/>
          <w:szCs w:val="32"/>
          <w:rtl/>
          <w:lang w:bidi="ar-OM"/>
        </w:rPr>
        <w:t>​</w:t>
      </w:r>
      <w:r>
        <w:rPr>
          <w:rFonts w:cs="Arial"/>
          <w:sz w:val="32"/>
          <w:szCs w:val="32"/>
          <w:rtl/>
          <w:lang w:bidi="ar-OM"/>
        </w:rPr>
        <w:tab/>
      </w:r>
      <w:r>
        <w:rPr>
          <w:rFonts w:cs="Arial" w:hint="cs"/>
          <w:sz w:val="32"/>
          <w:szCs w:val="32"/>
          <w:rtl/>
          <w:lang w:bidi="ar-OM"/>
        </w:rPr>
        <w:t xml:space="preserve">وفي </w:t>
      </w:r>
      <w:r w:rsidRPr="00EA46AA">
        <w:rPr>
          <w:rFonts w:cs="Arial"/>
          <w:sz w:val="32"/>
          <w:szCs w:val="32"/>
          <w:rtl/>
          <w:lang w:bidi="ar-OM"/>
        </w:rPr>
        <w:t>اللطافة والخبرة (تذييل إعجازي): يبرز "اللطيف" ليدل على إدراك الدقائق والخفايا، و"الخبير" ليدل على العلم بالبواطن والنتائج. وكما أشار ابن القيم</w:t>
      </w:r>
      <w:r>
        <w:rPr>
          <w:rFonts w:cs="Arial" w:hint="cs"/>
          <w:sz w:val="32"/>
          <w:szCs w:val="32"/>
          <w:rtl/>
          <w:lang w:bidi="ar-OM"/>
        </w:rPr>
        <w:t xml:space="preserve"> رحمه الله</w:t>
      </w:r>
      <w:r w:rsidRPr="00EA46AA">
        <w:rPr>
          <w:rFonts w:cs="Arial"/>
          <w:sz w:val="32"/>
          <w:szCs w:val="32"/>
          <w:rtl/>
          <w:lang w:bidi="ar-OM"/>
        </w:rPr>
        <w:t>، فإن "اللطف" يقترن بالعلم الذي ينفذ إلى الأشياء دون أن يمانعه شيء، وهو رد بليغ على من يظن أن "إسرار القول" يخفى على الخالق.</w:t>
      </w:r>
    </w:p>
    <w:p w14:paraId="02206B6B" w14:textId="77777777" w:rsidR="00DA5963" w:rsidRDefault="00DA5963" w:rsidP="00DA5963">
      <w:pPr>
        <w:jc w:val="both"/>
        <w:rPr>
          <w:rFonts w:cs="Arial"/>
          <w:sz w:val="32"/>
          <w:szCs w:val="32"/>
          <w:rtl/>
          <w:lang w:bidi="ar-OM"/>
        </w:rPr>
      </w:pPr>
      <w:r w:rsidRPr="00EA46AA">
        <w:rPr>
          <w:rFonts w:cs="Arial"/>
          <w:sz w:val="32"/>
          <w:szCs w:val="32"/>
          <w:rtl/>
          <w:lang w:bidi="ar-OM"/>
        </w:rPr>
        <w:t>​</w:t>
      </w:r>
      <w:r>
        <w:rPr>
          <w:rFonts w:cs="Arial"/>
          <w:sz w:val="32"/>
          <w:szCs w:val="32"/>
          <w:rtl/>
          <w:lang w:bidi="ar-OM"/>
        </w:rPr>
        <w:tab/>
      </w:r>
      <w:r w:rsidRPr="00EA46AA">
        <w:rPr>
          <w:rFonts w:cs="Arial"/>
          <w:sz w:val="32"/>
          <w:szCs w:val="32"/>
          <w:rtl/>
          <w:lang w:bidi="ar-OM"/>
        </w:rPr>
        <w:t>(</w:t>
      </w:r>
      <w:r w:rsidRPr="001C2E8B">
        <w:rPr>
          <w:rFonts w:cs="Arial"/>
          <w:sz w:val="32"/>
          <w:szCs w:val="32"/>
          <w:rtl/>
          <w:lang w:bidi="ar-OM"/>
        </w:rPr>
        <w:t>ُ</w:t>
      </w:r>
      <w:r>
        <w:rPr>
          <w:rFonts w:cs="Arial" w:hint="cs"/>
          <w:sz w:val="32"/>
          <w:szCs w:val="32"/>
          <w:rtl/>
          <w:lang w:bidi="ar-OM"/>
        </w:rPr>
        <w:t>هُ</w:t>
      </w:r>
      <w:r w:rsidRPr="001C2E8B">
        <w:rPr>
          <w:rFonts w:cs="Arial"/>
          <w:sz w:val="32"/>
          <w:szCs w:val="32"/>
          <w:rtl/>
          <w:lang w:bidi="ar-OM"/>
        </w:rPr>
        <w:t>وَ الَّذِي جَعَلَ لَكُمُ الْأَرْضَ ذَلُولًا</w:t>
      </w:r>
      <w:r w:rsidRPr="00EA46AA">
        <w:rPr>
          <w:rFonts w:cs="Arial"/>
          <w:sz w:val="32"/>
          <w:szCs w:val="32"/>
          <w:rtl/>
          <w:lang w:bidi="ar-OM"/>
        </w:rPr>
        <w:t>): شبّه الأرض بالدابة المطيعة السهلة (الذلول)، وهو من أبدع صور التمكين. فالله لم يقل "الأرض سهلة"، بل جعلها "منقادة" للإنسان، ومع ذلك أمره بالمشي في مناكبها</w:t>
      </w:r>
      <w:r>
        <w:rPr>
          <w:rFonts w:cs="Arial" w:hint="cs"/>
          <w:sz w:val="32"/>
          <w:szCs w:val="32"/>
          <w:rtl/>
          <w:lang w:bidi="ar-OM"/>
        </w:rPr>
        <w:t xml:space="preserve"> فقال: (</w:t>
      </w:r>
      <w:r w:rsidRPr="001C2E8B">
        <w:rPr>
          <w:rFonts w:cs="Arial"/>
          <w:sz w:val="32"/>
          <w:szCs w:val="32"/>
          <w:rtl/>
          <w:lang w:bidi="ar-OM"/>
        </w:rPr>
        <w:t>فَامْشُوا فِي مَنَاكِبِهَا</w:t>
      </w:r>
      <w:proofErr w:type="gramStart"/>
      <w:r>
        <w:rPr>
          <w:rFonts w:cs="Arial" w:hint="cs"/>
          <w:sz w:val="32"/>
          <w:szCs w:val="32"/>
          <w:rtl/>
          <w:lang w:bidi="ar-OM"/>
        </w:rPr>
        <w:t>)</w:t>
      </w:r>
      <w:r w:rsidRPr="00EA46AA">
        <w:rPr>
          <w:rFonts w:cs="Arial"/>
          <w:sz w:val="32"/>
          <w:szCs w:val="32"/>
          <w:rtl/>
          <w:lang w:bidi="ar-OM"/>
        </w:rPr>
        <w:t xml:space="preserve"> </w:t>
      </w:r>
      <w:r>
        <w:rPr>
          <w:rFonts w:cs="Arial" w:hint="cs"/>
          <w:sz w:val="32"/>
          <w:szCs w:val="32"/>
          <w:rtl/>
          <w:lang w:bidi="ar-OM"/>
        </w:rPr>
        <w:t>،</w:t>
      </w:r>
      <w:proofErr w:type="gramEnd"/>
      <w:r>
        <w:rPr>
          <w:rFonts w:cs="Arial" w:hint="cs"/>
          <w:sz w:val="32"/>
          <w:szCs w:val="32"/>
          <w:rtl/>
          <w:lang w:bidi="ar-OM"/>
        </w:rPr>
        <w:t xml:space="preserve"> قال ابن عباس رضي الله عنهما وقتادة: في جبالها، وقال مجاهد: في طرقها وفجاجها </w:t>
      </w:r>
      <w:r w:rsidRPr="00EA46AA">
        <w:rPr>
          <w:rFonts w:cs="Arial"/>
          <w:sz w:val="32"/>
          <w:szCs w:val="32"/>
          <w:rtl/>
          <w:lang w:bidi="ar-OM"/>
        </w:rPr>
        <w:t>، ليشير إلى ضرورة السعي وبذل الجهد</w:t>
      </w:r>
      <w:r>
        <w:rPr>
          <w:rFonts w:cs="Arial" w:hint="cs"/>
          <w:sz w:val="32"/>
          <w:szCs w:val="32"/>
          <w:rtl/>
          <w:lang w:bidi="ar-OM"/>
        </w:rPr>
        <w:t>، (</w:t>
      </w:r>
      <w:r w:rsidRPr="001C2E8B">
        <w:rPr>
          <w:rFonts w:cs="Arial"/>
          <w:sz w:val="32"/>
          <w:szCs w:val="32"/>
          <w:rtl/>
          <w:lang w:bidi="ar-OM"/>
        </w:rPr>
        <w:t xml:space="preserve">وَكُلُوا مِن رِّزْقِهِ ۖ </w:t>
      </w:r>
      <w:r>
        <w:rPr>
          <w:rFonts w:cs="Arial" w:hint="cs"/>
          <w:sz w:val="32"/>
          <w:szCs w:val="32"/>
          <w:rtl/>
          <w:lang w:bidi="ar-OM"/>
        </w:rPr>
        <w:t>) مما خلقه رزقاً لكم في الأرض، (</w:t>
      </w:r>
      <w:r w:rsidRPr="001C2E8B">
        <w:rPr>
          <w:rFonts w:cs="Arial"/>
          <w:sz w:val="32"/>
          <w:szCs w:val="32"/>
          <w:rtl/>
          <w:lang w:bidi="ar-OM"/>
        </w:rPr>
        <w:t>وَإِلَيْهِ النُّشُورُ</w:t>
      </w:r>
      <w:r>
        <w:rPr>
          <w:rFonts w:cs="Arial" w:hint="cs"/>
          <w:sz w:val="32"/>
          <w:szCs w:val="32"/>
          <w:rtl/>
          <w:lang w:bidi="ar-OM"/>
        </w:rPr>
        <w:t>) أي إليه تبعثون من قبوركم.</w:t>
      </w:r>
    </w:p>
    <w:p w14:paraId="30C59594" w14:textId="77777777" w:rsidR="00DA5963" w:rsidRDefault="00DA5963" w:rsidP="00DA5963">
      <w:pPr>
        <w:jc w:val="both"/>
        <w:rPr>
          <w:rFonts w:cs="Arial"/>
          <w:sz w:val="32"/>
          <w:szCs w:val="32"/>
          <w:rtl/>
          <w:lang w:bidi="ar-OM"/>
        </w:rPr>
      </w:pPr>
      <w:r>
        <w:rPr>
          <w:rFonts w:cs="Arial"/>
          <w:sz w:val="32"/>
          <w:szCs w:val="32"/>
          <w:rtl/>
          <w:lang w:bidi="ar-OM"/>
        </w:rPr>
        <w:tab/>
      </w:r>
      <w:r>
        <w:rPr>
          <w:rFonts w:cs="Arial" w:hint="cs"/>
          <w:sz w:val="32"/>
          <w:szCs w:val="32"/>
          <w:rtl/>
          <w:lang w:bidi="ar-OM"/>
        </w:rPr>
        <w:t>ثم خوّف الكفار فقال سبحانه: (</w:t>
      </w:r>
      <w:r w:rsidRPr="00DE70C4">
        <w:rPr>
          <w:rFonts w:cs="Arial"/>
          <w:sz w:val="32"/>
          <w:szCs w:val="32"/>
          <w:rtl/>
          <w:lang w:bidi="ar-OM"/>
        </w:rPr>
        <w:t>َأَمِنتُم مَّن فِي السَّمَاءِ</w:t>
      </w:r>
      <w:r>
        <w:rPr>
          <w:rFonts w:cs="Arial" w:hint="cs"/>
          <w:sz w:val="32"/>
          <w:szCs w:val="32"/>
          <w:rtl/>
          <w:lang w:bidi="ar-OM"/>
        </w:rPr>
        <w:t>) قال ابن عباس رضي الل عنه: عذاب من في السماء إذا عصيتموه،</w:t>
      </w:r>
      <w:r w:rsidRPr="00DE70C4">
        <w:rPr>
          <w:rFonts w:cs="Arial"/>
          <w:sz w:val="32"/>
          <w:szCs w:val="32"/>
          <w:rtl/>
          <w:lang w:bidi="ar-OM"/>
        </w:rPr>
        <w:t xml:space="preserve"> </w:t>
      </w:r>
      <w:r>
        <w:rPr>
          <w:rFonts w:cs="Arial" w:hint="cs"/>
          <w:sz w:val="32"/>
          <w:szCs w:val="32"/>
          <w:rtl/>
          <w:lang w:bidi="ar-OM"/>
        </w:rPr>
        <w:t>(</w:t>
      </w:r>
      <w:r w:rsidRPr="00DE70C4">
        <w:rPr>
          <w:rFonts w:cs="Arial"/>
          <w:sz w:val="32"/>
          <w:szCs w:val="32"/>
          <w:rtl/>
          <w:lang w:bidi="ar-OM"/>
        </w:rPr>
        <w:t>أَن يَخْسِفَ بِكُمُ الْأَرْضَ فَإِذَا هِيَ تَمُورُ</w:t>
      </w:r>
      <w:r>
        <w:rPr>
          <w:rFonts w:cs="Arial" w:hint="cs"/>
          <w:sz w:val="32"/>
          <w:szCs w:val="32"/>
          <w:rtl/>
          <w:lang w:bidi="ar-OM"/>
        </w:rPr>
        <w:t xml:space="preserve">) والمعنى أن الله يحرك </w:t>
      </w:r>
      <w:r>
        <w:rPr>
          <w:rFonts w:cs="Arial" w:hint="cs"/>
          <w:sz w:val="32"/>
          <w:szCs w:val="32"/>
          <w:rtl/>
          <w:lang w:bidi="ar-OM"/>
        </w:rPr>
        <w:lastRenderedPageBreak/>
        <w:t xml:space="preserve">الأرض عند الخسف بهم حتى تلقيهم إلى أسفل، تعلو عليهم وتمر فوقهم، يقال: مار يمور أي: جاء وذهب في اضطراب، وتحرك واضطرب بشدة. </w:t>
      </w:r>
    </w:p>
    <w:p w14:paraId="270820F7" w14:textId="77777777" w:rsidR="00DA5963" w:rsidRPr="00EA46AA" w:rsidRDefault="00DA5963" w:rsidP="00DA5963">
      <w:pPr>
        <w:jc w:val="both"/>
        <w:rPr>
          <w:rFonts w:cs="Arial"/>
          <w:sz w:val="32"/>
          <w:szCs w:val="32"/>
          <w:rtl/>
          <w:lang w:bidi="ar-OM"/>
        </w:rPr>
      </w:pPr>
      <w:r>
        <w:rPr>
          <w:rFonts w:cs="Arial"/>
          <w:sz w:val="32"/>
          <w:szCs w:val="32"/>
          <w:rtl/>
          <w:lang w:bidi="ar-OM"/>
        </w:rPr>
        <w:tab/>
      </w:r>
      <w:r>
        <w:rPr>
          <w:rFonts w:cs="Arial" w:hint="cs"/>
          <w:sz w:val="32"/>
          <w:szCs w:val="32"/>
          <w:rtl/>
          <w:lang w:bidi="ar-OM"/>
        </w:rPr>
        <w:t>(</w:t>
      </w:r>
      <w:hyperlink r:id="rId62" w:history="1">
        <w:r w:rsidRPr="00962B7A">
          <w:rPr>
            <w:rFonts w:cs="Arial"/>
            <w:sz w:val="32"/>
            <w:szCs w:val="32"/>
            <w:rtl/>
            <w:lang w:bidi="ar-OM"/>
          </w:rPr>
          <w:t xml:space="preserve">أَمْ أَمِنتُم مَّن فِي السَّمَاءِ أَن يُرْسِلَ عَلَيْكُمْ حَاصِبًا ۖ </w:t>
        </w:r>
      </w:hyperlink>
      <w:r w:rsidRPr="00962B7A">
        <w:rPr>
          <w:rFonts w:cs="Arial"/>
          <w:sz w:val="32"/>
          <w:szCs w:val="32"/>
          <w:lang w:bidi="ar-OM"/>
        </w:rPr>
        <w:t> (</w:t>
      </w:r>
      <w:r w:rsidRPr="00B14646">
        <w:rPr>
          <w:rFonts w:cs="Arial" w:hint="cs"/>
          <w:sz w:val="32"/>
          <w:szCs w:val="32"/>
          <w:rtl/>
          <w:lang w:bidi="ar-OM"/>
        </w:rPr>
        <w:t>ريحاً ذات حجارة كما فعل بقوم لوط</w:t>
      </w:r>
      <w:r>
        <w:rPr>
          <w:rFonts w:cs="Arial" w:hint="cs"/>
          <w:sz w:val="32"/>
          <w:szCs w:val="32"/>
          <w:rtl/>
          <w:lang w:bidi="ar-OM"/>
        </w:rPr>
        <w:t>، (</w:t>
      </w:r>
      <w:r w:rsidRPr="00DE70C4">
        <w:rPr>
          <w:rFonts w:cs="Arial"/>
          <w:sz w:val="32"/>
          <w:szCs w:val="32"/>
          <w:rtl/>
          <w:lang w:bidi="ar-OM"/>
        </w:rPr>
        <w:t>َ</w:t>
      </w:r>
      <w:r>
        <w:rPr>
          <w:rFonts w:cs="Arial" w:hint="cs"/>
          <w:sz w:val="32"/>
          <w:szCs w:val="32"/>
          <w:rtl/>
          <w:lang w:bidi="ar-OM"/>
        </w:rPr>
        <w:t>ف</w:t>
      </w:r>
      <w:r w:rsidRPr="00DE70C4">
        <w:rPr>
          <w:rFonts w:cs="Arial"/>
          <w:sz w:val="32"/>
          <w:szCs w:val="32"/>
          <w:rtl/>
          <w:lang w:bidi="ar-OM"/>
        </w:rPr>
        <w:t>ستَعْلَمُونَ كَيْفَ نَذِيرِ</w:t>
      </w:r>
      <w:r>
        <w:rPr>
          <w:rFonts w:cs="Arial" w:hint="cs"/>
          <w:sz w:val="32"/>
          <w:szCs w:val="32"/>
          <w:rtl/>
          <w:lang w:bidi="ar-OM"/>
        </w:rPr>
        <w:t xml:space="preserve">) أي إنذاري إذا عاينتم العذاب. </w:t>
      </w:r>
    </w:p>
    <w:p w14:paraId="7DE5782C" w14:textId="77777777" w:rsidR="00DA5963" w:rsidRDefault="00DA5963" w:rsidP="00DA5963">
      <w:pPr>
        <w:jc w:val="both"/>
        <w:rPr>
          <w:rFonts w:cs="Arial"/>
          <w:sz w:val="32"/>
          <w:szCs w:val="32"/>
          <w:rtl/>
          <w:lang w:bidi="ar-OM"/>
        </w:rPr>
      </w:pPr>
      <w:r w:rsidRPr="00EA46AA">
        <w:rPr>
          <w:rFonts w:cs="Arial"/>
          <w:sz w:val="32"/>
          <w:szCs w:val="32"/>
          <w:rtl/>
          <w:lang w:bidi="ar-OM"/>
        </w:rPr>
        <w:t>​</w:t>
      </w:r>
      <w:r>
        <w:rPr>
          <w:rFonts w:cs="Arial"/>
          <w:sz w:val="32"/>
          <w:szCs w:val="32"/>
          <w:rtl/>
          <w:lang w:bidi="ar-OM"/>
        </w:rPr>
        <w:tab/>
      </w:r>
      <w:r w:rsidRPr="00EA46AA">
        <w:rPr>
          <w:rFonts w:cs="Arial"/>
          <w:sz w:val="32"/>
          <w:szCs w:val="32"/>
          <w:rtl/>
          <w:lang w:bidi="ar-OM"/>
        </w:rPr>
        <w:t>المقابلة والتمثيل (مكباً على وجهه</w:t>
      </w:r>
      <w:r>
        <w:rPr>
          <w:rFonts w:cs="Arial" w:hint="cs"/>
          <w:sz w:val="32"/>
          <w:szCs w:val="32"/>
          <w:rtl/>
          <w:lang w:bidi="ar-OM"/>
        </w:rPr>
        <w:t>)</w:t>
      </w:r>
      <w:r w:rsidRPr="00EA46AA">
        <w:rPr>
          <w:rFonts w:cs="Arial"/>
          <w:sz w:val="32"/>
          <w:szCs w:val="32"/>
          <w:rtl/>
          <w:lang w:bidi="ar-OM"/>
        </w:rPr>
        <w:t xml:space="preserve"> </w:t>
      </w:r>
      <w:r>
        <w:rPr>
          <w:rFonts w:cs="Arial" w:hint="cs"/>
          <w:sz w:val="32"/>
          <w:szCs w:val="32"/>
          <w:rtl/>
          <w:lang w:bidi="ar-OM"/>
        </w:rPr>
        <w:t>يقابله قوله:</w:t>
      </w:r>
      <w:r w:rsidRPr="00EA46AA">
        <w:rPr>
          <w:rFonts w:cs="Arial"/>
          <w:sz w:val="32"/>
          <w:szCs w:val="32"/>
          <w:rtl/>
          <w:lang w:bidi="ar-OM"/>
        </w:rPr>
        <w:t xml:space="preserve"> </w:t>
      </w:r>
      <w:r>
        <w:rPr>
          <w:rFonts w:cs="Arial" w:hint="cs"/>
          <w:sz w:val="32"/>
          <w:szCs w:val="32"/>
          <w:rtl/>
          <w:lang w:bidi="ar-OM"/>
        </w:rPr>
        <w:t>(</w:t>
      </w:r>
      <w:r w:rsidRPr="00EA46AA">
        <w:rPr>
          <w:rFonts w:cs="Arial"/>
          <w:sz w:val="32"/>
          <w:szCs w:val="32"/>
          <w:rtl/>
          <w:lang w:bidi="ar-OM"/>
        </w:rPr>
        <w:t>سوياً): صورة فنية حركية يبرع سيد قطب في تصويرها؛ فالكافر الذي يسلك طريق الغي كمن يمشي ساقطاً على وجهه، لا يرى أمامه ولا يدرك اتجاهه، بينما المؤمن "سوي" القامة، واضح الهدف، مستقيم الطريق.</w:t>
      </w:r>
    </w:p>
    <w:p w14:paraId="67402505" w14:textId="77777777" w:rsidR="00DA5963" w:rsidRDefault="00DA5963" w:rsidP="00DA5963">
      <w:pPr>
        <w:jc w:val="both"/>
        <w:rPr>
          <w:rFonts w:cs="Arial"/>
          <w:sz w:val="32"/>
          <w:szCs w:val="32"/>
          <w:rtl/>
          <w:lang w:bidi="ar-OM"/>
        </w:rPr>
      </w:pPr>
      <w:r>
        <w:rPr>
          <w:rFonts w:cs="Arial"/>
          <w:sz w:val="32"/>
          <w:szCs w:val="32"/>
          <w:rtl/>
          <w:lang w:bidi="ar-OM"/>
        </w:rPr>
        <w:tab/>
      </w:r>
      <w:r>
        <w:rPr>
          <w:rFonts w:cs="Arial" w:hint="cs"/>
          <w:sz w:val="32"/>
          <w:szCs w:val="32"/>
          <w:rtl/>
          <w:lang w:bidi="ar-OM"/>
        </w:rPr>
        <w:t>*(</w:t>
      </w:r>
      <w:hyperlink r:id="rId63" w:history="1">
        <w:r w:rsidRPr="00962B7A">
          <w:rPr>
            <w:rFonts w:cs="Arial"/>
            <w:sz w:val="32"/>
            <w:szCs w:val="32"/>
            <w:rtl/>
          </w:rPr>
          <w:t>وَلَقَدْ كَذَّبَ الَّذِينَ مِن قَبْلِهِمْ</w:t>
        </w:r>
        <w:r>
          <w:rPr>
            <w:rFonts w:cs="Arial" w:hint="cs"/>
            <w:sz w:val="32"/>
            <w:szCs w:val="32"/>
            <w:rtl/>
          </w:rPr>
          <w:t>) يعني: كفار الأمم الماضية،</w:t>
        </w:r>
        <w:r w:rsidRPr="00962B7A">
          <w:rPr>
            <w:rFonts w:cs="Arial"/>
            <w:sz w:val="32"/>
            <w:szCs w:val="32"/>
            <w:rtl/>
          </w:rPr>
          <w:t xml:space="preserve"> </w:t>
        </w:r>
        <w:r>
          <w:rPr>
            <w:rFonts w:cs="Arial" w:hint="cs"/>
            <w:sz w:val="32"/>
            <w:szCs w:val="32"/>
            <w:rtl/>
          </w:rPr>
          <w:t>(</w:t>
        </w:r>
        <w:r w:rsidRPr="00962B7A">
          <w:rPr>
            <w:rFonts w:cs="Arial"/>
            <w:sz w:val="32"/>
            <w:szCs w:val="32"/>
            <w:rtl/>
          </w:rPr>
          <w:t>فَكَيْفَ كَانَ نَكِيرِ</w:t>
        </w:r>
      </w:hyperlink>
      <w:r>
        <w:rPr>
          <w:rFonts w:cs="Arial" w:hint="cs"/>
          <w:sz w:val="32"/>
          <w:szCs w:val="32"/>
          <w:rtl/>
        </w:rPr>
        <w:t xml:space="preserve">) أي: إنكاري عليهم بالعذاب. </w:t>
      </w:r>
    </w:p>
    <w:p w14:paraId="22D92688" w14:textId="77777777" w:rsidR="00DA5963" w:rsidRDefault="00DA5963" w:rsidP="00DA5963">
      <w:pPr>
        <w:jc w:val="both"/>
        <w:rPr>
          <w:rFonts w:cs="Arial"/>
          <w:sz w:val="32"/>
          <w:szCs w:val="32"/>
          <w:rtl/>
          <w:lang w:bidi="ar-OM"/>
        </w:rPr>
      </w:pPr>
      <w:r>
        <w:rPr>
          <w:rFonts w:cs="Arial"/>
          <w:sz w:val="32"/>
          <w:szCs w:val="32"/>
          <w:rtl/>
          <w:lang w:bidi="ar-OM"/>
        </w:rPr>
        <w:tab/>
      </w:r>
      <w:r>
        <w:rPr>
          <w:rFonts w:cs="Arial" w:hint="cs"/>
          <w:sz w:val="32"/>
          <w:szCs w:val="32"/>
          <w:rtl/>
          <w:lang w:bidi="ar-OM"/>
        </w:rPr>
        <w:t>(</w:t>
      </w:r>
      <w:r w:rsidRPr="00B14646">
        <w:rPr>
          <w:rFonts w:cs="Arial"/>
          <w:sz w:val="32"/>
          <w:szCs w:val="32"/>
          <w:rtl/>
          <w:lang w:bidi="ar-OM"/>
        </w:rPr>
        <w:t>َوَلَمْ يَرَوْا إِلَى الطَّيْرِ فَوْقَهُمْ صَافَّاتٍ</w:t>
      </w:r>
      <w:r>
        <w:rPr>
          <w:rFonts w:cs="Arial" w:hint="cs"/>
          <w:sz w:val="32"/>
          <w:szCs w:val="32"/>
          <w:rtl/>
          <w:lang w:bidi="ar-OM"/>
        </w:rPr>
        <w:t>) تصف أجنحتها في الهواء،</w:t>
      </w:r>
      <w:r w:rsidRPr="00B14646">
        <w:rPr>
          <w:rFonts w:cs="Arial"/>
          <w:sz w:val="32"/>
          <w:szCs w:val="32"/>
          <w:rtl/>
          <w:lang w:bidi="ar-OM"/>
        </w:rPr>
        <w:t xml:space="preserve"> </w:t>
      </w:r>
      <w:r>
        <w:rPr>
          <w:rFonts w:cs="Arial" w:hint="cs"/>
          <w:sz w:val="32"/>
          <w:szCs w:val="32"/>
          <w:rtl/>
          <w:lang w:bidi="ar-OM"/>
        </w:rPr>
        <w:t>(</w:t>
      </w:r>
      <w:r w:rsidRPr="00B14646">
        <w:rPr>
          <w:rFonts w:cs="Arial"/>
          <w:sz w:val="32"/>
          <w:szCs w:val="32"/>
          <w:rtl/>
          <w:lang w:bidi="ar-OM"/>
        </w:rPr>
        <w:t xml:space="preserve">وَيَقْبِضْنَ </w:t>
      </w:r>
      <w:proofErr w:type="gramStart"/>
      <w:r w:rsidRPr="00B14646">
        <w:rPr>
          <w:rFonts w:cs="Arial"/>
          <w:sz w:val="32"/>
          <w:szCs w:val="32"/>
          <w:rtl/>
          <w:lang w:bidi="ar-OM"/>
        </w:rPr>
        <w:t xml:space="preserve">ۚ </w:t>
      </w:r>
      <w:r>
        <w:rPr>
          <w:rFonts w:cs="Arial" w:hint="cs"/>
          <w:sz w:val="32"/>
          <w:szCs w:val="32"/>
          <w:rtl/>
          <w:lang w:bidi="ar-OM"/>
        </w:rPr>
        <w:t>)</w:t>
      </w:r>
      <w:proofErr w:type="gramEnd"/>
      <w:r>
        <w:rPr>
          <w:rFonts w:cs="Arial" w:hint="cs"/>
          <w:sz w:val="32"/>
          <w:szCs w:val="32"/>
          <w:rtl/>
          <w:lang w:bidi="ar-OM"/>
        </w:rPr>
        <w:t xml:space="preserve"> أجنحتها بعد البسط، (</w:t>
      </w:r>
      <w:r w:rsidRPr="00B14646">
        <w:rPr>
          <w:rFonts w:cs="Arial"/>
          <w:sz w:val="32"/>
          <w:szCs w:val="32"/>
          <w:rtl/>
          <w:lang w:bidi="ar-OM"/>
        </w:rPr>
        <w:t xml:space="preserve">مَا يُمْسِكُهُنَّ إِلَّا </w:t>
      </w:r>
      <w:proofErr w:type="spellStart"/>
      <w:r w:rsidRPr="00B14646">
        <w:rPr>
          <w:rFonts w:cs="Arial"/>
          <w:sz w:val="32"/>
          <w:szCs w:val="32"/>
          <w:rtl/>
          <w:lang w:bidi="ar-OM"/>
        </w:rPr>
        <w:t>الرَّحْمَٰنُ</w:t>
      </w:r>
      <w:proofErr w:type="spellEnd"/>
      <w:r w:rsidRPr="00B14646">
        <w:rPr>
          <w:rFonts w:cs="Arial"/>
          <w:sz w:val="32"/>
          <w:szCs w:val="32"/>
          <w:rtl/>
          <w:lang w:bidi="ar-OM"/>
        </w:rPr>
        <w:t xml:space="preserve"> ۚ </w:t>
      </w:r>
      <w:r>
        <w:rPr>
          <w:rFonts w:cs="Arial" w:hint="cs"/>
          <w:sz w:val="32"/>
          <w:szCs w:val="32"/>
          <w:rtl/>
          <w:lang w:bidi="ar-OM"/>
        </w:rPr>
        <w:t>) يحفظهن في حال القبض والبسط من السقوط، (</w:t>
      </w:r>
      <w:r w:rsidRPr="00B14646">
        <w:rPr>
          <w:rFonts w:cs="Arial"/>
          <w:sz w:val="32"/>
          <w:szCs w:val="32"/>
          <w:rtl/>
          <w:lang w:bidi="ar-OM"/>
        </w:rPr>
        <w:t>إِنَّهُ بِكُلِّ شَيْءٍ بَصِيرٌ</w:t>
      </w:r>
      <w:r>
        <w:rPr>
          <w:rFonts w:cs="Arial" w:hint="cs"/>
          <w:sz w:val="32"/>
          <w:szCs w:val="32"/>
          <w:rtl/>
          <w:lang w:bidi="ar-OM"/>
        </w:rPr>
        <w:t>).</w:t>
      </w:r>
    </w:p>
    <w:p w14:paraId="7FA7F097" w14:textId="77777777" w:rsidR="00DA5963" w:rsidRPr="00065EE4" w:rsidRDefault="00DA5963" w:rsidP="00DA5963">
      <w:pPr>
        <w:pStyle w:val="5"/>
        <w:shd w:val="clear" w:color="auto" w:fill="FFFFFF"/>
        <w:bidi/>
        <w:spacing w:before="0"/>
        <w:jc w:val="both"/>
        <w:rPr>
          <w:b w:val="0"/>
          <w:bCs w:val="0"/>
          <w:sz w:val="32"/>
          <w:szCs w:val="32"/>
          <w:rtl/>
          <w:lang w:bidi="ar-OM"/>
        </w:rPr>
      </w:pPr>
      <w:r>
        <w:rPr>
          <w:rFonts w:cs="Arial"/>
          <w:sz w:val="32"/>
          <w:szCs w:val="32"/>
          <w:rtl/>
          <w:lang w:bidi="ar-OM"/>
        </w:rPr>
        <w:tab/>
      </w:r>
      <w:r w:rsidRPr="00065EE4">
        <w:rPr>
          <w:rFonts w:cs="Arial" w:hint="cs"/>
          <w:b w:val="0"/>
          <w:bCs w:val="0"/>
          <w:sz w:val="32"/>
          <w:szCs w:val="32"/>
          <w:rtl/>
          <w:lang w:bidi="ar-OM"/>
        </w:rPr>
        <w:t>(</w:t>
      </w:r>
      <w:r w:rsidRPr="00065EE4">
        <w:rPr>
          <w:rFonts w:cs="Arial"/>
          <w:b w:val="0"/>
          <w:bCs w:val="0"/>
          <w:sz w:val="32"/>
          <w:szCs w:val="32"/>
          <w:rtl/>
          <w:lang w:bidi="ar-OM"/>
        </w:rPr>
        <w:t>َ</w:t>
      </w:r>
      <w:r w:rsidRPr="00065EE4">
        <w:rPr>
          <w:rFonts w:cs="Arial" w:hint="cs"/>
          <w:b w:val="0"/>
          <w:bCs w:val="0"/>
          <w:sz w:val="32"/>
          <w:szCs w:val="32"/>
          <w:rtl/>
          <w:lang w:bidi="ar-OM"/>
        </w:rPr>
        <w:t>أ</w:t>
      </w:r>
      <w:r w:rsidRPr="00065EE4">
        <w:rPr>
          <w:rFonts w:cs="Arial"/>
          <w:b w:val="0"/>
          <w:bCs w:val="0"/>
          <w:sz w:val="32"/>
          <w:szCs w:val="32"/>
          <w:rtl/>
          <w:lang w:bidi="ar-OM"/>
        </w:rPr>
        <w:t xml:space="preserve">مَّنْ </w:t>
      </w:r>
      <w:proofErr w:type="spellStart"/>
      <w:r w:rsidRPr="00065EE4">
        <w:rPr>
          <w:rFonts w:cs="Arial"/>
          <w:b w:val="0"/>
          <w:bCs w:val="0"/>
          <w:sz w:val="32"/>
          <w:szCs w:val="32"/>
          <w:rtl/>
          <w:lang w:bidi="ar-OM"/>
        </w:rPr>
        <w:t>هَٰذَا</w:t>
      </w:r>
      <w:proofErr w:type="spellEnd"/>
      <w:r w:rsidRPr="00065EE4">
        <w:rPr>
          <w:rFonts w:cs="Arial"/>
          <w:b w:val="0"/>
          <w:bCs w:val="0"/>
          <w:sz w:val="32"/>
          <w:szCs w:val="32"/>
          <w:rtl/>
          <w:lang w:bidi="ar-OM"/>
        </w:rPr>
        <w:t xml:space="preserve"> الَّذِي هُوَ جُندٌ</w:t>
      </w:r>
      <w:r w:rsidRPr="00065EE4">
        <w:rPr>
          <w:rFonts w:cs="Arial" w:hint="cs"/>
          <w:b w:val="0"/>
          <w:bCs w:val="0"/>
          <w:sz w:val="32"/>
          <w:szCs w:val="32"/>
          <w:rtl/>
          <w:lang w:bidi="ar-OM"/>
        </w:rPr>
        <w:t xml:space="preserve"> </w:t>
      </w:r>
      <w:r w:rsidRPr="00065EE4">
        <w:rPr>
          <w:rFonts w:cs="Arial"/>
          <w:b w:val="0"/>
          <w:bCs w:val="0"/>
          <w:sz w:val="32"/>
          <w:szCs w:val="32"/>
          <w:rtl/>
          <w:lang w:bidi="ar-OM"/>
        </w:rPr>
        <w:t>لَّكُمْ</w:t>
      </w:r>
      <w:r w:rsidRPr="00065EE4">
        <w:rPr>
          <w:rFonts w:cs="Arial" w:hint="cs"/>
          <w:b w:val="0"/>
          <w:bCs w:val="0"/>
          <w:sz w:val="32"/>
          <w:szCs w:val="32"/>
          <w:rtl/>
          <w:lang w:bidi="ar-OM"/>
        </w:rPr>
        <w:t>) استفهام إنكاري، قال ابن عباس رضي الله عنهما: أي منعة لكم.</w:t>
      </w:r>
      <w:r w:rsidRPr="00065EE4">
        <w:rPr>
          <w:rFonts w:cs="Arial"/>
          <w:b w:val="0"/>
          <w:bCs w:val="0"/>
          <w:sz w:val="32"/>
          <w:szCs w:val="32"/>
          <w:rtl/>
          <w:lang w:bidi="ar-OM"/>
        </w:rPr>
        <w:t xml:space="preserve"> </w:t>
      </w:r>
      <w:r w:rsidRPr="00065EE4">
        <w:rPr>
          <w:rFonts w:cs="Arial" w:hint="cs"/>
          <w:b w:val="0"/>
          <w:bCs w:val="0"/>
          <w:sz w:val="32"/>
          <w:szCs w:val="32"/>
          <w:rtl/>
          <w:lang w:bidi="ar-OM"/>
        </w:rPr>
        <w:t>(</w:t>
      </w:r>
      <w:r w:rsidRPr="00065EE4">
        <w:rPr>
          <w:rFonts w:cs="Arial"/>
          <w:b w:val="0"/>
          <w:bCs w:val="0"/>
          <w:sz w:val="32"/>
          <w:szCs w:val="32"/>
          <w:rtl/>
          <w:lang w:bidi="ar-OM"/>
        </w:rPr>
        <w:t xml:space="preserve">يَنصُرُكُم مِّن دُونِ </w:t>
      </w:r>
      <w:proofErr w:type="spellStart"/>
      <w:r w:rsidRPr="00065EE4">
        <w:rPr>
          <w:rFonts w:cs="Arial"/>
          <w:b w:val="0"/>
          <w:bCs w:val="0"/>
          <w:sz w:val="32"/>
          <w:szCs w:val="32"/>
          <w:rtl/>
          <w:lang w:bidi="ar-OM"/>
        </w:rPr>
        <w:t>الرَّحْمَٰنِ</w:t>
      </w:r>
      <w:proofErr w:type="spellEnd"/>
      <w:r w:rsidRPr="00065EE4">
        <w:rPr>
          <w:rFonts w:cs="Arial"/>
          <w:b w:val="0"/>
          <w:bCs w:val="0"/>
          <w:sz w:val="32"/>
          <w:szCs w:val="32"/>
          <w:rtl/>
          <w:lang w:bidi="ar-OM"/>
        </w:rPr>
        <w:t xml:space="preserve"> ۚ </w:t>
      </w:r>
      <w:r w:rsidRPr="00065EE4">
        <w:rPr>
          <w:rFonts w:cs="Arial" w:hint="cs"/>
          <w:b w:val="0"/>
          <w:bCs w:val="0"/>
          <w:sz w:val="32"/>
          <w:szCs w:val="32"/>
          <w:rtl/>
          <w:lang w:bidi="ar-OM"/>
        </w:rPr>
        <w:t>) يمنعكم من عذابه، ويدفع عنكم ما أراد بكم، (</w:t>
      </w:r>
      <w:r w:rsidRPr="00065EE4">
        <w:rPr>
          <w:rFonts w:cs="Arial"/>
          <w:b w:val="0"/>
          <w:bCs w:val="0"/>
          <w:sz w:val="32"/>
          <w:szCs w:val="32"/>
          <w:rtl/>
          <w:lang w:bidi="ar-OM"/>
        </w:rPr>
        <w:t>إِنِ الْكَافِرُونَ إِلَّا فِي غُرُورٍ</w:t>
      </w:r>
      <w:r w:rsidRPr="00065EE4">
        <w:rPr>
          <w:rFonts w:cs="Arial" w:hint="cs"/>
          <w:b w:val="0"/>
          <w:bCs w:val="0"/>
          <w:sz w:val="32"/>
          <w:szCs w:val="32"/>
          <w:rtl/>
          <w:lang w:bidi="ar-OM"/>
        </w:rPr>
        <w:t>) الغرور هنا جعلها ظرفا، مثل قوله تعالى (</w:t>
      </w:r>
      <w:r w:rsidRPr="00065EE4">
        <w:rPr>
          <w:rFonts w:hint="cs"/>
          <w:b w:val="0"/>
          <w:bCs w:val="0"/>
          <w:sz w:val="32"/>
          <w:szCs w:val="32"/>
          <w:rtl/>
          <w:lang w:bidi="ar-OM"/>
        </w:rPr>
        <w:t>(</w:t>
      </w:r>
      <w:r w:rsidRPr="00065EE4">
        <w:rPr>
          <w:b w:val="0"/>
          <w:bCs w:val="0"/>
          <w:sz w:val="32"/>
          <w:szCs w:val="32"/>
          <w:rtl/>
          <w:lang w:bidi="ar-OM"/>
        </w:rPr>
        <w:t>إِنَّ الْإِنسَانَ لَفِي خُسْرٍ</w:t>
      </w:r>
      <w:r w:rsidRPr="00065EE4">
        <w:rPr>
          <w:rFonts w:hint="cs"/>
          <w:b w:val="0"/>
          <w:bCs w:val="0"/>
          <w:sz w:val="32"/>
          <w:szCs w:val="32"/>
          <w:rtl/>
          <w:lang w:bidi="ar-OM"/>
        </w:rPr>
        <w:t>) ، وقوله (</w:t>
      </w:r>
      <w:hyperlink r:id="rId64" w:history="1">
        <w:r w:rsidRPr="00065EE4">
          <w:rPr>
            <w:b w:val="0"/>
            <w:bCs w:val="0"/>
            <w:sz w:val="32"/>
            <w:szCs w:val="32"/>
            <w:rtl/>
            <w:lang w:bidi="ar-OM"/>
          </w:rPr>
          <w:t>بَلِ الَّذِينَ كَفَرُوا فِي تَكْذِيبٍ</w:t>
        </w:r>
      </w:hyperlink>
      <w:r w:rsidRPr="00065EE4">
        <w:rPr>
          <w:b w:val="0"/>
          <w:bCs w:val="0"/>
          <w:sz w:val="32"/>
          <w:szCs w:val="32"/>
          <w:lang w:bidi="ar-OM"/>
        </w:rPr>
        <w:t>(</w:t>
      </w:r>
      <w:r w:rsidRPr="00065EE4">
        <w:rPr>
          <w:rFonts w:hint="cs"/>
          <w:b w:val="0"/>
          <w:bCs w:val="0"/>
          <w:sz w:val="32"/>
          <w:szCs w:val="32"/>
          <w:rtl/>
          <w:lang w:bidi="ar-OM"/>
        </w:rPr>
        <w:t xml:space="preserve"> فجعل الخسر والتكذيب ظرفا لهم، غارقون فيه، لا يبدو منهم خارجه شيء</w:t>
      </w:r>
      <w:r w:rsidRPr="00065EE4">
        <w:rPr>
          <w:rFonts w:cs="Arial" w:hint="cs"/>
          <w:b w:val="0"/>
          <w:bCs w:val="0"/>
          <w:sz w:val="32"/>
          <w:szCs w:val="32"/>
          <w:rtl/>
          <w:lang w:bidi="ar-OM"/>
        </w:rPr>
        <w:t xml:space="preserve"> </w:t>
      </w:r>
      <w:r w:rsidRPr="00065EE4">
        <w:rPr>
          <w:rFonts w:hint="cs"/>
          <w:b w:val="0"/>
          <w:bCs w:val="0"/>
          <w:sz w:val="32"/>
          <w:szCs w:val="32"/>
          <w:rtl/>
          <w:lang w:bidi="ar-OM"/>
        </w:rPr>
        <w:t xml:space="preserve">وكذا الغرور هنا، أي: لا يزالون مستمرين في غرور من الشيطان أن العذاب لا ينزل بهم، فلا تنفع فيهم الآيات، وتجدي فيهم العظات. </w:t>
      </w:r>
    </w:p>
    <w:p w14:paraId="68C5D21B" w14:textId="77777777" w:rsidR="00DA5963" w:rsidRPr="00065EE4" w:rsidRDefault="00DA5963" w:rsidP="00DA5963">
      <w:pPr>
        <w:pStyle w:val="5"/>
        <w:shd w:val="clear" w:color="auto" w:fill="FFFFFF"/>
        <w:bidi/>
        <w:spacing w:before="0"/>
        <w:ind w:firstLine="720"/>
        <w:jc w:val="both"/>
        <w:rPr>
          <w:b w:val="0"/>
          <w:bCs w:val="0"/>
          <w:sz w:val="32"/>
          <w:szCs w:val="32"/>
          <w:rtl/>
          <w:lang w:bidi="ar-OM"/>
        </w:rPr>
      </w:pPr>
      <w:r w:rsidRPr="00065EE4">
        <w:rPr>
          <w:rFonts w:hint="cs"/>
          <w:b w:val="0"/>
          <w:bCs w:val="0"/>
          <w:sz w:val="32"/>
          <w:szCs w:val="32"/>
          <w:rtl/>
          <w:lang w:bidi="ar-OM"/>
        </w:rPr>
        <w:t>(</w:t>
      </w:r>
      <w:r w:rsidRPr="00065EE4">
        <w:rPr>
          <w:rFonts w:cs="Arial"/>
          <w:b w:val="0"/>
          <w:bCs w:val="0"/>
          <w:sz w:val="32"/>
          <w:szCs w:val="32"/>
          <w:rtl/>
        </w:rPr>
        <w:t xml:space="preserve">أَمَّنْ </w:t>
      </w:r>
      <w:proofErr w:type="spellStart"/>
      <w:r w:rsidRPr="00065EE4">
        <w:rPr>
          <w:rFonts w:cs="Arial"/>
          <w:b w:val="0"/>
          <w:bCs w:val="0"/>
          <w:sz w:val="32"/>
          <w:szCs w:val="32"/>
          <w:rtl/>
        </w:rPr>
        <w:t>هَٰذَا</w:t>
      </w:r>
      <w:proofErr w:type="spellEnd"/>
      <w:r w:rsidRPr="00065EE4">
        <w:rPr>
          <w:rFonts w:cs="Arial"/>
          <w:b w:val="0"/>
          <w:bCs w:val="0"/>
          <w:sz w:val="32"/>
          <w:szCs w:val="32"/>
          <w:rtl/>
        </w:rPr>
        <w:t xml:space="preserve"> الَّذِي يَرْزُقُكُمْ إِنْ أَمْسَكَ رِزْقَهُ ۚ بَل لَّجُّوا فِي عُتُوٍّ وَنُفُور</w:t>
      </w:r>
      <w:r w:rsidRPr="00065EE4">
        <w:rPr>
          <w:rFonts w:cs="Arial" w:hint="cs"/>
          <w:b w:val="0"/>
          <w:bCs w:val="0"/>
          <w:sz w:val="32"/>
          <w:szCs w:val="32"/>
          <w:rtl/>
        </w:rPr>
        <w:t>)</w:t>
      </w:r>
    </w:p>
    <w:p w14:paraId="081A3C64" w14:textId="77777777" w:rsidR="00DA5963" w:rsidRPr="00961DBC" w:rsidRDefault="00DA5963" w:rsidP="00DA5963">
      <w:pPr>
        <w:jc w:val="both"/>
        <w:rPr>
          <w:rFonts w:cs="Arial"/>
          <w:sz w:val="32"/>
          <w:szCs w:val="32"/>
          <w:rtl/>
          <w:lang w:bidi="ar-OM"/>
        </w:rPr>
      </w:pPr>
      <w:r>
        <w:rPr>
          <w:rFonts w:cs="Arial"/>
          <w:sz w:val="32"/>
          <w:szCs w:val="32"/>
          <w:rtl/>
          <w:lang w:bidi="ar-OM"/>
        </w:rPr>
        <w:tab/>
      </w:r>
      <w:r w:rsidRPr="00961DBC">
        <w:rPr>
          <w:rFonts w:cs="Arial"/>
          <w:sz w:val="32"/>
          <w:szCs w:val="32"/>
          <w:rtl/>
          <w:lang w:bidi="ar-OM"/>
        </w:rPr>
        <w:t>تمثل هاتان الآيتان ذروة الاستدراج المنطقي والبياني في السورة، حيث تنقل المعركة من آفاق السماء والأرض إلى مربع "الأمن الشخصي" و"الاحتياج اليومي" (النصر والرزق).</w:t>
      </w:r>
    </w:p>
    <w:p w14:paraId="718B6EFD" w14:textId="77777777" w:rsidR="00DA5963" w:rsidRPr="00961DBC" w:rsidRDefault="00DA5963" w:rsidP="00DA5963">
      <w:pPr>
        <w:jc w:val="both"/>
        <w:rPr>
          <w:rFonts w:cs="Arial"/>
          <w:sz w:val="32"/>
          <w:szCs w:val="32"/>
          <w:rtl/>
          <w:lang w:bidi="ar-OM"/>
        </w:rPr>
      </w:pPr>
      <w:r w:rsidRPr="00961DBC">
        <w:rPr>
          <w:rFonts w:cs="Arial"/>
          <w:sz w:val="32"/>
          <w:szCs w:val="32"/>
          <w:rtl/>
          <w:lang w:bidi="ar-OM"/>
        </w:rPr>
        <w:t>​</w:t>
      </w:r>
      <w:r>
        <w:rPr>
          <w:rFonts w:cs="Arial"/>
          <w:sz w:val="32"/>
          <w:szCs w:val="32"/>
          <w:rtl/>
          <w:lang w:bidi="ar-OM"/>
        </w:rPr>
        <w:tab/>
      </w:r>
      <w:r>
        <w:rPr>
          <w:rFonts w:cs="Arial" w:hint="cs"/>
          <w:sz w:val="32"/>
          <w:szCs w:val="32"/>
          <w:rtl/>
          <w:lang w:bidi="ar-OM"/>
        </w:rPr>
        <w:t>ف</w:t>
      </w:r>
      <w:r w:rsidRPr="00961DBC">
        <w:rPr>
          <w:rFonts w:cs="Arial"/>
          <w:sz w:val="32"/>
          <w:szCs w:val="32"/>
          <w:rtl/>
          <w:lang w:bidi="ar-OM"/>
        </w:rPr>
        <w:t xml:space="preserve">الاستفهام الإنكاري </w:t>
      </w:r>
      <w:proofErr w:type="spellStart"/>
      <w:r w:rsidRPr="00961DBC">
        <w:rPr>
          <w:rFonts w:cs="Arial"/>
          <w:sz w:val="32"/>
          <w:szCs w:val="32"/>
          <w:rtl/>
          <w:lang w:bidi="ar-OM"/>
        </w:rPr>
        <w:t>التقريعي</w:t>
      </w:r>
      <w:proofErr w:type="spellEnd"/>
      <w:r w:rsidRPr="00961DBC">
        <w:rPr>
          <w:rFonts w:cs="Arial"/>
          <w:sz w:val="32"/>
          <w:szCs w:val="32"/>
          <w:rtl/>
          <w:lang w:bidi="ar-OM"/>
        </w:rPr>
        <w:t xml:space="preserve">: تبدأ الآيتان بـ "أَمَّنْ </w:t>
      </w:r>
      <w:proofErr w:type="spellStart"/>
      <w:r w:rsidRPr="00961DBC">
        <w:rPr>
          <w:rFonts w:cs="Arial"/>
          <w:sz w:val="32"/>
          <w:szCs w:val="32"/>
          <w:rtl/>
          <w:lang w:bidi="ar-OM"/>
        </w:rPr>
        <w:t>هَٰذَا</w:t>
      </w:r>
      <w:proofErr w:type="spellEnd"/>
      <w:r w:rsidRPr="00961DBC">
        <w:rPr>
          <w:rFonts w:cs="Arial"/>
          <w:sz w:val="32"/>
          <w:szCs w:val="32"/>
          <w:rtl/>
          <w:lang w:bidi="ar-OM"/>
        </w:rPr>
        <w:t>"، وهو استفهام يحمل معنى التحدي والتحقير لكل قوة تُعبد أو تُرجى من دون الله. الإشارة بـ "</w:t>
      </w:r>
      <w:proofErr w:type="spellStart"/>
      <w:r w:rsidRPr="00961DBC">
        <w:rPr>
          <w:rFonts w:cs="Arial"/>
          <w:sz w:val="32"/>
          <w:szCs w:val="32"/>
          <w:rtl/>
          <w:lang w:bidi="ar-OM"/>
        </w:rPr>
        <w:t>هَٰذَا</w:t>
      </w:r>
      <w:proofErr w:type="spellEnd"/>
      <w:r w:rsidRPr="00961DBC">
        <w:rPr>
          <w:rFonts w:cs="Arial"/>
          <w:sz w:val="32"/>
          <w:szCs w:val="32"/>
          <w:rtl/>
          <w:lang w:bidi="ar-OM"/>
        </w:rPr>
        <w:t>" للقريب المحسوس توحي بأن هؤلاء "الأنداد" أو "القوى" تافهة وحاضرة لكنها عاجزة.</w:t>
      </w:r>
    </w:p>
    <w:p w14:paraId="0D2DD5A0" w14:textId="77777777" w:rsidR="00DA5963" w:rsidRPr="00961DBC" w:rsidRDefault="00DA5963" w:rsidP="00DA5963">
      <w:pPr>
        <w:jc w:val="both"/>
        <w:rPr>
          <w:rFonts w:cs="Arial"/>
          <w:sz w:val="32"/>
          <w:szCs w:val="32"/>
          <w:rtl/>
          <w:lang w:bidi="ar-OM"/>
        </w:rPr>
      </w:pPr>
      <w:r w:rsidRPr="00961DBC">
        <w:rPr>
          <w:rFonts w:cs="Arial"/>
          <w:sz w:val="32"/>
          <w:szCs w:val="32"/>
          <w:rtl/>
          <w:lang w:bidi="ar-OM"/>
        </w:rPr>
        <w:t>​</w:t>
      </w:r>
      <w:r>
        <w:rPr>
          <w:rFonts w:cs="Arial"/>
          <w:sz w:val="32"/>
          <w:szCs w:val="32"/>
          <w:rtl/>
          <w:lang w:bidi="ar-OM"/>
        </w:rPr>
        <w:tab/>
      </w:r>
      <w:r w:rsidRPr="00961DBC">
        <w:rPr>
          <w:rFonts w:cs="Arial"/>
          <w:sz w:val="32"/>
          <w:szCs w:val="32"/>
          <w:rtl/>
          <w:lang w:bidi="ar-OM"/>
        </w:rPr>
        <w:t>فن "الالتفات" والتعريض بصيغة الجند: وصف القوى الناصرة بـ "جُنْدٌ" يوحي بالتجمع والكثرة، لكنه جندٌ مغلوب سلفاً لأنه في مقابلة "</w:t>
      </w:r>
      <w:proofErr w:type="spellStart"/>
      <w:r w:rsidRPr="00961DBC">
        <w:rPr>
          <w:rFonts w:cs="Arial"/>
          <w:sz w:val="32"/>
          <w:szCs w:val="32"/>
          <w:rtl/>
          <w:lang w:bidi="ar-OM"/>
        </w:rPr>
        <w:t>الرَّحْمَٰنِ</w:t>
      </w:r>
      <w:proofErr w:type="spellEnd"/>
      <w:r w:rsidRPr="00961DBC">
        <w:rPr>
          <w:rFonts w:cs="Arial"/>
          <w:sz w:val="32"/>
          <w:szCs w:val="32"/>
          <w:rtl/>
          <w:lang w:bidi="ar-OM"/>
        </w:rPr>
        <w:t>". وهنا بلاغة اختيار اسم "الرحمن" بالذات؛ فمن ينصركم من الذي رحمته وسعت كل شيء؟ فإذا أمسك "الرحيم" رحمته، فمن يجرؤ على المغالبة؟</w:t>
      </w:r>
    </w:p>
    <w:p w14:paraId="32691C64" w14:textId="77777777" w:rsidR="00DA5963" w:rsidRPr="00961DBC" w:rsidRDefault="00DA5963" w:rsidP="00DA5963">
      <w:pPr>
        <w:jc w:val="both"/>
        <w:rPr>
          <w:rFonts w:cs="Arial"/>
          <w:sz w:val="32"/>
          <w:szCs w:val="32"/>
          <w:rtl/>
          <w:lang w:bidi="ar-OM"/>
        </w:rPr>
      </w:pPr>
      <w:r w:rsidRPr="00961DBC">
        <w:rPr>
          <w:rFonts w:cs="Arial"/>
          <w:sz w:val="32"/>
          <w:szCs w:val="32"/>
          <w:rtl/>
          <w:lang w:bidi="ar-OM"/>
        </w:rPr>
        <w:lastRenderedPageBreak/>
        <w:t>​</w:t>
      </w:r>
      <w:r>
        <w:rPr>
          <w:rFonts w:cs="Arial"/>
          <w:sz w:val="32"/>
          <w:szCs w:val="32"/>
          <w:rtl/>
          <w:lang w:bidi="ar-OM"/>
        </w:rPr>
        <w:tab/>
      </w:r>
      <w:r>
        <w:rPr>
          <w:rFonts w:cs="Arial" w:hint="cs"/>
          <w:sz w:val="32"/>
          <w:szCs w:val="32"/>
          <w:rtl/>
          <w:lang w:bidi="ar-OM"/>
        </w:rPr>
        <w:t xml:space="preserve">ثم </w:t>
      </w:r>
      <w:r w:rsidRPr="00961DBC">
        <w:rPr>
          <w:rFonts w:cs="Arial"/>
          <w:sz w:val="32"/>
          <w:szCs w:val="32"/>
          <w:rtl/>
          <w:lang w:bidi="ar-OM"/>
        </w:rPr>
        <w:t xml:space="preserve">المقابلة في "العتو والنفور": استعمل القرآن "لَجُّوا" (من اللجاج وهو الإمعان في الخصومة بغير حق)، وقابل بين "عُتُوٍّ" (طغيان وتكبر في الجوارح) </w:t>
      </w:r>
      <w:proofErr w:type="spellStart"/>
      <w:r w:rsidRPr="00961DBC">
        <w:rPr>
          <w:rFonts w:cs="Arial"/>
          <w:sz w:val="32"/>
          <w:szCs w:val="32"/>
          <w:rtl/>
          <w:lang w:bidi="ar-OM"/>
        </w:rPr>
        <w:t>و"نُفُورٍ</w:t>
      </w:r>
      <w:proofErr w:type="spellEnd"/>
      <w:r w:rsidRPr="00961DBC">
        <w:rPr>
          <w:rFonts w:cs="Arial"/>
          <w:sz w:val="32"/>
          <w:szCs w:val="32"/>
          <w:rtl/>
          <w:lang w:bidi="ar-OM"/>
        </w:rPr>
        <w:t>" (شرود وهروب بالقلب)، وهي صورة كاملة للإعراض النفسي والعملي.</w:t>
      </w:r>
    </w:p>
    <w:p w14:paraId="0572E3D3" w14:textId="77777777" w:rsidR="00DA5963" w:rsidRPr="00961DBC" w:rsidRDefault="00DA5963" w:rsidP="00DA5963">
      <w:pPr>
        <w:ind w:firstLine="720"/>
        <w:jc w:val="both"/>
        <w:rPr>
          <w:rFonts w:cs="Arial"/>
          <w:sz w:val="32"/>
          <w:szCs w:val="32"/>
          <w:rtl/>
          <w:lang w:bidi="ar-OM"/>
        </w:rPr>
      </w:pPr>
      <w:r>
        <w:rPr>
          <w:rFonts w:cs="Arial" w:hint="cs"/>
          <w:sz w:val="32"/>
          <w:szCs w:val="32"/>
          <w:rtl/>
          <w:lang w:bidi="ar-OM"/>
        </w:rPr>
        <w:t xml:space="preserve">كما أنّ </w:t>
      </w:r>
      <w:r w:rsidRPr="00961DBC">
        <w:rPr>
          <w:rFonts w:cs="Arial"/>
          <w:sz w:val="32"/>
          <w:szCs w:val="32"/>
          <w:rtl/>
          <w:lang w:bidi="ar-OM"/>
        </w:rPr>
        <w:t>​دلالة "أَمَّنْ": أصلها (أم مَن)، و "أم" هنا منقطعة للإضراب، كأنه يقول: دعوا ما سبق وانظروا في هذا؛ من الذي ينصركم؟ ومن الذي يرزقكم؟</w:t>
      </w:r>
    </w:p>
    <w:p w14:paraId="239AD1AC" w14:textId="77777777" w:rsidR="00DA5963" w:rsidRPr="00961DBC" w:rsidRDefault="00DA5963" w:rsidP="00DA5963">
      <w:pPr>
        <w:ind w:firstLine="720"/>
        <w:jc w:val="both"/>
        <w:rPr>
          <w:rFonts w:cs="Arial"/>
          <w:sz w:val="32"/>
          <w:szCs w:val="32"/>
          <w:rtl/>
          <w:lang w:bidi="ar-OM"/>
        </w:rPr>
      </w:pPr>
      <w:r>
        <w:rPr>
          <w:rFonts w:cs="Arial" w:hint="cs"/>
          <w:sz w:val="32"/>
          <w:szCs w:val="32"/>
          <w:rtl/>
          <w:lang w:bidi="ar-OM"/>
        </w:rPr>
        <w:t xml:space="preserve">ثم جاءت </w:t>
      </w:r>
      <w:r w:rsidRPr="00961DBC">
        <w:rPr>
          <w:rFonts w:cs="Arial"/>
          <w:sz w:val="32"/>
          <w:szCs w:val="32"/>
          <w:rtl/>
          <w:lang w:bidi="ar-OM"/>
        </w:rPr>
        <w:t>​دلالة</w:t>
      </w:r>
      <w:r>
        <w:rPr>
          <w:rFonts w:cs="Arial" w:hint="cs"/>
          <w:sz w:val="32"/>
          <w:szCs w:val="32"/>
          <w:rtl/>
          <w:lang w:bidi="ar-OM"/>
        </w:rPr>
        <w:t xml:space="preserve"> كلمة </w:t>
      </w:r>
      <w:r w:rsidRPr="00961DBC">
        <w:rPr>
          <w:rFonts w:cs="Arial"/>
          <w:sz w:val="32"/>
          <w:szCs w:val="32"/>
          <w:rtl/>
          <w:lang w:bidi="ar-OM"/>
        </w:rPr>
        <w:t xml:space="preserve">"أَمْسَكَ": لم يقل "قطع" أو "منع"، بل "أَمْسَكَ" رزقه. </w:t>
      </w:r>
      <w:r>
        <w:rPr>
          <w:rFonts w:cs="Arial" w:hint="cs"/>
          <w:sz w:val="32"/>
          <w:szCs w:val="32"/>
          <w:rtl/>
          <w:lang w:bidi="ar-OM"/>
        </w:rPr>
        <w:t>و</w:t>
      </w:r>
      <w:r w:rsidRPr="00961DBC">
        <w:rPr>
          <w:rFonts w:cs="Arial"/>
          <w:sz w:val="32"/>
          <w:szCs w:val="32"/>
          <w:rtl/>
          <w:lang w:bidi="ar-OM"/>
        </w:rPr>
        <w:t>الإمساك يوحي بأن الرزق موجود، مهيأ، قادم كالفيض، لكن الله يحبسه متى شاء. وهذا يزرع في النفس مراقبة دائمة للمنعم.</w:t>
      </w:r>
    </w:p>
    <w:p w14:paraId="056A79EC" w14:textId="77777777" w:rsidR="00DA5963" w:rsidRPr="00961DBC" w:rsidRDefault="00DA5963" w:rsidP="00DA5963">
      <w:pPr>
        <w:jc w:val="both"/>
        <w:rPr>
          <w:rFonts w:cs="Arial"/>
          <w:sz w:val="32"/>
          <w:szCs w:val="32"/>
          <w:rtl/>
          <w:lang w:bidi="ar-OM"/>
        </w:rPr>
      </w:pPr>
      <w:r w:rsidRPr="00961DBC">
        <w:rPr>
          <w:rFonts w:cs="Arial"/>
          <w:sz w:val="32"/>
          <w:szCs w:val="32"/>
          <w:rtl/>
          <w:lang w:bidi="ar-OM"/>
        </w:rPr>
        <w:t>​</w:t>
      </w:r>
      <w:r>
        <w:rPr>
          <w:rFonts w:cs="Arial"/>
          <w:sz w:val="32"/>
          <w:szCs w:val="32"/>
          <w:rtl/>
          <w:lang w:bidi="ar-OM"/>
        </w:rPr>
        <w:tab/>
      </w:r>
      <w:r>
        <w:rPr>
          <w:rFonts w:cs="Arial" w:hint="cs"/>
          <w:sz w:val="32"/>
          <w:szCs w:val="32"/>
          <w:rtl/>
          <w:lang w:bidi="ar-OM"/>
        </w:rPr>
        <w:t xml:space="preserve">وأيضاً </w:t>
      </w:r>
      <w:r w:rsidRPr="00961DBC">
        <w:rPr>
          <w:rFonts w:cs="Arial"/>
          <w:sz w:val="32"/>
          <w:szCs w:val="32"/>
          <w:rtl/>
          <w:lang w:bidi="ar-OM"/>
        </w:rPr>
        <w:t xml:space="preserve">دلالة </w:t>
      </w:r>
      <w:r>
        <w:rPr>
          <w:rFonts w:cs="Arial" w:hint="cs"/>
          <w:sz w:val="32"/>
          <w:szCs w:val="32"/>
          <w:rtl/>
          <w:lang w:bidi="ar-OM"/>
        </w:rPr>
        <w:t xml:space="preserve">كلمة </w:t>
      </w:r>
      <w:r w:rsidRPr="00961DBC">
        <w:rPr>
          <w:rFonts w:cs="Arial"/>
          <w:sz w:val="32"/>
          <w:szCs w:val="32"/>
          <w:rtl/>
          <w:lang w:bidi="ar-OM"/>
        </w:rPr>
        <w:t>"نُفُورٍ"</w:t>
      </w:r>
      <w:r>
        <w:rPr>
          <w:rFonts w:cs="Arial" w:hint="cs"/>
          <w:sz w:val="32"/>
          <w:szCs w:val="32"/>
          <w:rtl/>
          <w:lang w:bidi="ar-OM"/>
        </w:rPr>
        <w:t xml:space="preserve">: </w:t>
      </w:r>
      <w:r w:rsidRPr="00961DBC">
        <w:rPr>
          <w:rFonts w:cs="Arial"/>
          <w:sz w:val="32"/>
          <w:szCs w:val="32"/>
          <w:rtl/>
          <w:lang w:bidi="ar-OM"/>
        </w:rPr>
        <w:t>النفور عادة يكون للحيوان الشارد الذي لا يهتدي لصحابه، فاستعارتها هنا تدل على أن الكافر يهرب من الحق هروباً غريزياً لا عقلانياً.</w:t>
      </w:r>
    </w:p>
    <w:p w14:paraId="60D3FC51" w14:textId="77777777" w:rsidR="00DA5963" w:rsidRDefault="00DA5963" w:rsidP="00DA5963">
      <w:pPr>
        <w:ind w:firstLine="720"/>
        <w:jc w:val="both"/>
        <w:rPr>
          <w:rFonts w:cs="Arial"/>
          <w:sz w:val="32"/>
          <w:szCs w:val="32"/>
          <w:rtl/>
          <w:lang w:bidi="ar-OM"/>
        </w:rPr>
      </w:pPr>
      <w:r w:rsidRPr="00961DBC">
        <w:rPr>
          <w:rFonts w:cs="Arial"/>
          <w:sz w:val="32"/>
          <w:szCs w:val="32"/>
          <w:rtl/>
          <w:lang w:bidi="ar-OM"/>
        </w:rPr>
        <w:t>​يرى البقاعي في "نظم الدرر" أن هاتين الآيتين تتبعان قوله {أَوَلَمْ يَرَوْا إِلَى الطَّيْرِ}؛ فبعد أن أراهم القدرة في "الإمساك" (إمساك الطير في الهواء)، أراد أن يريهم عجز</w:t>
      </w:r>
      <w:r>
        <w:rPr>
          <w:rFonts w:cs="Arial" w:hint="cs"/>
          <w:sz w:val="32"/>
          <w:szCs w:val="32"/>
          <w:rtl/>
          <w:lang w:bidi="ar-OM"/>
        </w:rPr>
        <w:t>هم لو أمسك الله رزقه، وقيل: لو أمسك المطر.</w:t>
      </w:r>
    </w:p>
    <w:p w14:paraId="3F83A85C" w14:textId="77777777" w:rsidR="00DA5963" w:rsidRPr="00961DBC" w:rsidRDefault="00DA5963" w:rsidP="00DA5963">
      <w:pPr>
        <w:ind w:firstLine="720"/>
        <w:jc w:val="both"/>
        <w:rPr>
          <w:rFonts w:cs="Arial"/>
          <w:sz w:val="32"/>
          <w:szCs w:val="32"/>
          <w:rtl/>
          <w:lang w:bidi="ar-OM"/>
        </w:rPr>
      </w:pPr>
      <w:r w:rsidRPr="00961DBC">
        <w:rPr>
          <w:rFonts w:cs="Arial"/>
          <w:sz w:val="32"/>
          <w:szCs w:val="32"/>
          <w:rtl/>
          <w:lang w:bidi="ar-OM"/>
        </w:rPr>
        <w:t>أما ابن عاشور، فيرى أن السياق انتقل من الاستدلال بالخلق العظيم (</w:t>
      </w:r>
      <w:proofErr w:type="gramStart"/>
      <w:r w:rsidRPr="00961DBC">
        <w:rPr>
          <w:rFonts w:cs="Arial"/>
          <w:sz w:val="32"/>
          <w:szCs w:val="32"/>
          <w:rtl/>
          <w:lang w:bidi="ar-OM"/>
        </w:rPr>
        <w:t>السموات</w:t>
      </w:r>
      <w:proofErr w:type="gramEnd"/>
      <w:r w:rsidRPr="00961DBC">
        <w:rPr>
          <w:rFonts w:cs="Arial"/>
          <w:sz w:val="32"/>
          <w:szCs w:val="32"/>
          <w:rtl/>
          <w:lang w:bidi="ar-OM"/>
        </w:rPr>
        <w:t xml:space="preserve"> والنجوم) إلى الاستدلال بالحاجة الفطرية (الأمن والرزق)، لأن العربي قد يغفل عن السماء، لكنه لا يغفل أبداً عن سيفه (نصره) وقوته (رزقه).</w:t>
      </w:r>
    </w:p>
    <w:p w14:paraId="38DEB1B5" w14:textId="77777777" w:rsidR="00DA5963" w:rsidRPr="00961DBC" w:rsidRDefault="00DA5963" w:rsidP="00DA5963">
      <w:pPr>
        <w:jc w:val="both"/>
        <w:rPr>
          <w:rFonts w:cs="Arial"/>
          <w:sz w:val="32"/>
          <w:szCs w:val="32"/>
          <w:rtl/>
          <w:lang w:bidi="ar-OM"/>
        </w:rPr>
      </w:pPr>
      <w:r w:rsidRPr="00961DBC">
        <w:rPr>
          <w:rFonts w:cs="Arial"/>
          <w:sz w:val="32"/>
          <w:szCs w:val="32"/>
          <w:rtl/>
          <w:lang w:bidi="ar-OM"/>
        </w:rPr>
        <w:t>​</w:t>
      </w:r>
      <w:r>
        <w:rPr>
          <w:rFonts w:cs="Arial"/>
          <w:sz w:val="32"/>
          <w:szCs w:val="32"/>
          <w:rtl/>
          <w:lang w:bidi="ar-OM"/>
        </w:rPr>
        <w:tab/>
      </w:r>
      <w:r w:rsidRPr="00961DBC">
        <w:rPr>
          <w:rFonts w:cs="Arial"/>
          <w:sz w:val="32"/>
          <w:szCs w:val="32"/>
          <w:rtl/>
          <w:lang w:bidi="ar-OM"/>
        </w:rPr>
        <w:t>تفكيك "الغرور": يقول سيد قطب إن الآية تضرب "الغرور" البشري في مقتل. الغرور هو خداع النفس بالقوة المستعارة. فالإنسان قد يغتر بعلمه، أو جيشه، أو ماله، فيأتي القرآن ليقول: كل هذا "جند" لا قيمة له أمام إرادة الله.</w:t>
      </w:r>
    </w:p>
    <w:p w14:paraId="52542FE4" w14:textId="77777777" w:rsidR="00DA5963" w:rsidRPr="00961DBC" w:rsidRDefault="00DA5963" w:rsidP="00DA5963">
      <w:pPr>
        <w:jc w:val="both"/>
        <w:rPr>
          <w:rFonts w:cs="Arial"/>
          <w:sz w:val="32"/>
          <w:szCs w:val="32"/>
          <w:rtl/>
          <w:lang w:bidi="ar-OM"/>
        </w:rPr>
      </w:pPr>
      <w:r w:rsidRPr="00961DBC">
        <w:rPr>
          <w:rFonts w:cs="Arial"/>
          <w:sz w:val="32"/>
          <w:szCs w:val="32"/>
          <w:rtl/>
          <w:lang w:bidi="ar-OM"/>
        </w:rPr>
        <w:t>​</w:t>
      </w:r>
      <w:r>
        <w:rPr>
          <w:rFonts w:cs="Arial"/>
          <w:sz w:val="32"/>
          <w:szCs w:val="32"/>
          <w:rtl/>
          <w:lang w:bidi="ar-OM"/>
        </w:rPr>
        <w:tab/>
      </w:r>
      <w:r w:rsidRPr="00961DBC">
        <w:rPr>
          <w:rFonts w:cs="Arial"/>
          <w:sz w:val="32"/>
          <w:szCs w:val="32"/>
          <w:rtl/>
          <w:lang w:bidi="ar-OM"/>
        </w:rPr>
        <w:t>تحرير لقمة العيش: يركز محمد قطب على أن ربط الرزق بالله وحده هو قمة التحرير للإنسان. فإذا أيقن العبد أن الرزق "ممسوك" بيد الرحمن، لم يذل نفسه لجبار، ولم ينافق صاحب سلطة من أجل مصلحة، فالمقصد هنا هو "عزة المؤمن".</w:t>
      </w:r>
    </w:p>
    <w:p w14:paraId="02BE0E15" w14:textId="77777777" w:rsidR="00DA5963" w:rsidRPr="00961DBC" w:rsidRDefault="00DA5963" w:rsidP="00DA5963">
      <w:pPr>
        <w:jc w:val="both"/>
        <w:rPr>
          <w:rFonts w:cs="Arial"/>
          <w:sz w:val="32"/>
          <w:szCs w:val="32"/>
          <w:rtl/>
          <w:lang w:bidi="ar-OM"/>
        </w:rPr>
      </w:pPr>
      <w:r w:rsidRPr="00961DBC">
        <w:rPr>
          <w:rFonts w:cs="Arial"/>
          <w:sz w:val="32"/>
          <w:szCs w:val="32"/>
          <w:rtl/>
          <w:lang w:bidi="ar-OM"/>
        </w:rPr>
        <w:t>​</w:t>
      </w:r>
      <w:r>
        <w:rPr>
          <w:rFonts w:cs="Arial"/>
          <w:sz w:val="32"/>
          <w:szCs w:val="32"/>
          <w:rtl/>
          <w:lang w:bidi="ar-OM"/>
        </w:rPr>
        <w:tab/>
      </w:r>
      <w:r>
        <w:rPr>
          <w:rFonts w:cs="Arial" w:hint="cs"/>
          <w:sz w:val="32"/>
          <w:szCs w:val="32"/>
          <w:rtl/>
          <w:lang w:bidi="ar-OM"/>
        </w:rPr>
        <w:t>(</w:t>
      </w:r>
      <w:r w:rsidRPr="00961DBC">
        <w:rPr>
          <w:rFonts w:cs="Arial"/>
          <w:sz w:val="32"/>
          <w:szCs w:val="32"/>
          <w:rtl/>
        </w:rPr>
        <w:t>بَل لَّجُّوا فِي عُتُوٍّ</w:t>
      </w:r>
      <w:r>
        <w:rPr>
          <w:rFonts w:cs="Arial" w:hint="cs"/>
          <w:sz w:val="32"/>
          <w:szCs w:val="32"/>
          <w:rtl/>
        </w:rPr>
        <w:t>) تمادوا في الضلال،</w:t>
      </w:r>
      <w:r w:rsidRPr="00961DBC">
        <w:rPr>
          <w:rFonts w:cs="Arial"/>
          <w:sz w:val="32"/>
          <w:szCs w:val="32"/>
          <w:rtl/>
        </w:rPr>
        <w:t xml:space="preserve"> </w:t>
      </w:r>
      <w:r>
        <w:rPr>
          <w:rFonts w:cs="Arial" w:hint="cs"/>
          <w:sz w:val="32"/>
          <w:szCs w:val="32"/>
          <w:rtl/>
        </w:rPr>
        <w:t>(</w:t>
      </w:r>
      <w:r w:rsidRPr="00961DBC">
        <w:rPr>
          <w:rFonts w:cs="Arial"/>
          <w:sz w:val="32"/>
          <w:szCs w:val="32"/>
          <w:rtl/>
        </w:rPr>
        <w:t>وَنُفُور</w:t>
      </w:r>
      <w:r>
        <w:rPr>
          <w:rFonts w:cs="Arial" w:hint="cs"/>
          <w:sz w:val="32"/>
          <w:szCs w:val="32"/>
          <w:rtl/>
          <w:lang w:bidi="ar-OM"/>
        </w:rPr>
        <w:t xml:space="preserve">) تباعد عن الحق، وهذا اللجاج احتاج إلى </w:t>
      </w:r>
      <w:r w:rsidRPr="00961DBC">
        <w:rPr>
          <w:rFonts w:cs="Arial"/>
          <w:sz w:val="32"/>
          <w:szCs w:val="32"/>
          <w:rtl/>
          <w:lang w:bidi="ar-OM"/>
        </w:rPr>
        <w:t xml:space="preserve">علاج: </w:t>
      </w:r>
      <w:r>
        <w:rPr>
          <w:rFonts w:cs="Arial" w:hint="cs"/>
          <w:sz w:val="32"/>
          <w:szCs w:val="32"/>
          <w:rtl/>
          <w:lang w:bidi="ar-OM"/>
        </w:rPr>
        <w:t>ف</w:t>
      </w:r>
      <w:r w:rsidRPr="00961DBC">
        <w:rPr>
          <w:rFonts w:cs="Arial"/>
          <w:sz w:val="32"/>
          <w:szCs w:val="32"/>
          <w:rtl/>
          <w:lang w:bidi="ar-OM"/>
        </w:rPr>
        <w:t>الآية تصف الحالة النفسية للمنكر {بَل لَّجُّوا}؛ فالمشكلة ليست في نقص الدليل، بل في "الإرادة" التي تصر على الخطأ رغم وضوح الحق.</w:t>
      </w:r>
    </w:p>
    <w:p w14:paraId="502EDD59" w14:textId="77777777" w:rsidR="00DA5963" w:rsidRPr="00961DBC" w:rsidRDefault="00DA5963" w:rsidP="00DA5963">
      <w:pPr>
        <w:jc w:val="both"/>
        <w:rPr>
          <w:rFonts w:cs="Arial"/>
          <w:sz w:val="32"/>
          <w:szCs w:val="32"/>
          <w:rtl/>
          <w:lang w:bidi="ar-OM"/>
        </w:rPr>
      </w:pPr>
      <w:r w:rsidRPr="00961DBC">
        <w:rPr>
          <w:rFonts w:cs="Arial"/>
          <w:sz w:val="32"/>
          <w:szCs w:val="32"/>
          <w:rtl/>
          <w:lang w:bidi="ar-OM"/>
        </w:rPr>
        <w:t>​</w:t>
      </w:r>
      <w:r>
        <w:rPr>
          <w:rFonts w:cs="Arial"/>
          <w:sz w:val="32"/>
          <w:szCs w:val="32"/>
          <w:rtl/>
          <w:lang w:bidi="ar-OM"/>
        </w:rPr>
        <w:tab/>
      </w:r>
      <w:r w:rsidRPr="00961DBC">
        <w:rPr>
          <w:rFonts w:cs="Arial"/>
          <w:sz w:val="32"/>
          <w:szCs w:val="32"/>
          <w:rtl/>
          <w:lang w:bidi="ar-OM"/>
        </w:rPr>
        <w:t>يرى شيخ الإسلام ابن تيمية أن هاتين الآيتين تقرران "توحيد الربوبية" الملزم بـ "توحيد الألوهية". فمن أقر بأنه لا ناصر ولا رازق إلا</w:t>
      </w:r>
      <w:r>
        <w:rPr>
          <w:rFonts w:cs="Arial" w:hint="cs"/>
          <w:sz w:val="32"/>
          <w:szCs w:val="32"/>
          <w:rtl/>
          <w:lang w:bidi="ar-OM"/>
        </w:rPr>
        <w:t>ّ</w:t>
      </w:r>
      <w:r w:rsidRPr="00961DBC">
        <w:rPr>
          <w:rFonts w:cs="Arial"/>
          <w:sz w:val="32"/>
          <w:szCs w:val="32"/>
          <w:rtl/>
          <w:lang w:bidi="ar-OM"/>
        </w:rPr>
        <w:t xml:space="preserve"> الله، لزمه عقلاً وأدباً ألا</w:t>
      </w:r>
      <w:r>
        <w:rPr>
          <w:rFonts w:cs="Arial" w:hint="cs"/>
          <w:sz w:val="32"/>
          <w:szCs w:val="32"/>
          <w:rtl/>
          <w:lang w:bidi="ar-OM"/>
        </w:rPr>
        <w:t>ّ</w:t>
      </w:r>
      <w:r w:rsidRPr="00961DBC">
        <w:rPr>
          <w:rFonts w:cs="Arial"/>
          <w:sz w:val="32"/>
          <w:szCs w:val="32"/>
          <w:rtl/>
          <w:lang w:bidi="ar-OM"/>
        </w:rPr>
        <w:t xml:space="preserve"> يعبد إلا إياه.</w:t>
      </w:r>
    </w:p>
    <w:p w14:paraId="30EE6F22" w14:textId="77777777" w:rsidR="00DA5963" w:rsidRPr="00961DBC" w:rsidRDefault="00DA5963" w:rsidP="00DA5963">
      <w:pPr>
        <w:jc w:val="both"/>
        <w:rPr>
          <w:rFonts w:cs="Arial"/>
          <w:sz w:val="32"/>
          <w:szCs w:val="32"/>
          <w:rtl/>
          <w:lang w:bidi="ar-OM"/>
        </w:rPr>
      </w:pPr>
      <w:r w:rsidRPr="00961DBC">
        <w:rPr>
          <w:rFonts w:cs="Arial"/>
          <w:sz w:val="32"/>
          <w:szCs w:val="32"/>
          <w:rtl/>
          <w:lang w:bidi="ar-OM"/>
        </w:rPr>
        <w:lastRenderedPageBreak/>
        <w:t>​</w:t>
      </w:r>
      <w:r>
        <w:rPr>
          <w:rFonts w:cs="Arial"/>
          <w:sz w:val="32"/>
          <w:szCs w:val="32"/>
          <w:rtl/>
          <w:lang w:bidi="ar-OM"/>
        </w:rPr>
        <w:tab/>
      </w:r>
      <w:r w:rsidRPr="00961DBC">
        <w:rPr>
          <w:rFonts w:cs="Arial"/>
          <w:sz w:val="32"/>
          <w:szCs w:val="32"/>
          <w:rtl/>
          <w:lang w:bidi="ar-OM"/>
        </w:rPr>
        <w:t xml:space="preserve">ويفصل ابن القيم في "بدائع الفوائد" في معنى {مِن دُونِ </w:t>
      </w:r>
      <w:proofErr w:type="spellStart"/>
      <w:r w:rsidRPr="00961DBC">
        <w:rPr>
          <w:rFonts w:cs="Arial"/>
          <w:sz w:val="32"/>
          <w:szCs w:val="32"/>
          <w:rtl/>
          <w:lang w:bidi="ar-OM"/>
        </w:rPr>
        <w:t>الرَّحْمَٰنِ</w:t>
      </w:r>
      <w:proofErr w:type="spellEnd"/>
      <w:r w:rsidRPr="00961DBC">
        <w:rPr>
          <w:rFonts w:cs="Arial"/>
          <w:sz w:val="32"/>
          <w:szCs w:val="32"/>
          <w:rtl/>
          <w:lang w:bidi="ar-OM"/>
        </w:rPr>
        <w:t>}، موضحاً أن الخلق كلهم أسباب، والسبب لا يستقل بنفسه، فمن اعتمد على "الجند" فقد اعتمد على "دون" (أي مرتبة دنيا)، ومن اعتمد على "الرحمن" فقد اعتمد على "الأعلى".</w:t>
      </w:r>
    </w:p>
    <w:p w14:paraId="462A46FD" w14:textId="77777777" w:rsidR="00DA5963" w:rsidRPr="00961DBC" w:rsidRDefault="00DA5963" w:rsidP="00DA5963">
      <w:pPr>
        <w:ind w:firstLine="720"/>
        <w:jc w:val="both"/>
        <w:rPr>
          <w:rFonts w:cs="Arial"/>
          <w:sz w:val="32"/>
          <w:szCs w:val="32"/>
          <w:rtl/>
          <w:lang w:bidi="ar-OM"/>
        </w:rPr>
      </w:pPr>
      <w:r>
        <w:rPr>
          <w:rFonts w:cs="Arial" w:hint="cs"/>
          <w:sz w:val="32"/>
          <w:szCs w:val="32"/>
          <w:rtl/>
          <w:lang w:bidi="ar-OM"/>
        </w:rPr>
        <w:t xml:space="preserve">وهكذا عالجت </w:t>
      </w:r>
      <w:r w:rsidRPr="00961DBC">
        <w:rPr>
          <w:rFonts w:cs="Arial"/>
          <w:sz w:val="32"/>
          <w:szCs w:val="32"/>
          <w:rtl/>
          <w:lang w:bidi="ar-OM"/>
        </w:rPr>
        <w:t xml:space="preserve">هاتان الآيتان الإنسان </w:t>
      </w:r>
      <w:r>
        <w:rPr>
          <w:rFonts w:cs="Arial" w:hint="cs"/>
          <w:sz w:val="32"/>
          <w:szCs w:val="32"/>
          <w:rtl/>
          <w:lang w:bidi="ar-OM"/>
        </w:rPr>
        <w:t xml:space="preserve">ووضعتاه </w:t>
      </w:r>
      <w:r w:rsidRPr="00961DBC">
        <w:rPr>
          <w:rFonts w:cs="Arial"/>
          <w:sz w:val="32"/>
          <w:szCs w:val="32"/>
          <w:rtl/>
          <w:lang w:bidi="ar-OM"/>
        </w:rPr>
        <w:t xml:space="preserve">أمام حقيقته الوجودية: </w:t>
      </w:r>
      <w:r>
        <w:rPr>
          <w:rFonts w:cs="Arial" w:hint="cs"/>
          <w:sz w:val="32"/>
          <w:szCs w:val="32"/>
          <w:rtl/>
          <w:lang w:bidi="ar-OM"/>
        </w:rPr>
        <w:t>ف</w:t>
      </w:r>
      <w:r w:rsidRPr="00961DBC">
        <w:rPr>
          <w:rFonts w:cs="Arial"/>
          <w:sz w:val="32"/>
          <w:szCs w:val="32"/>
          <w:rtl/>
          <w:lang w:bidi="ar-OM"/>
        </w:rPr>
        <w:t>هو كائن يفتقر للأمن (النصر) ويفتقر للبقاء (الرزق). وبدون "الرحمن"، يصبح الإنسان هائماً في "عُتُوٍّ ونُفُورٍ"، يطارده "الغرور" حتى يورده المهالك.</w:t>
      </w:r>
    </w:p>
    <w:p w14:paraId="5EF2375E" w14:textId="77777777" w:rsidR="00DA5963" w:rsidRDefault="00DA5963" w:rsidP="00DA5963">
      <w:pPr>
        <w:jc w:val="both"/>
        <w:rPr>
          <w:rFonts w:cs="Arial"/>
          <w:sz w:val="32"/>
          <w:szCs w:val="32"/>
          <w:rtl/>
          <w:lang w:bidi="ar-OM"/>
        </w:rPr>
      </w:pPr>
      <w:r w:rsidRPr="00961DBC">
        <w:rPr>
          <w:rFonts w:cs="Arial"/>
          <w:sz w:val="32"/>
          <w:szCs w:val="32"/>
          <w:rtl/>
          <w:lang w:bidi="ar-OM"/>
        </w:rPr>
        <w:t>​</w:t>
      </w:r>
      <w:r>
        <w:rPr>
          <w:rFonts w:cs="Arial"/>
          <w:sz w:val="32"/>
          <w:szCs w:val="32"/>
          <w:rtl/>
          <w:lang w:bidi="ar-OM"/>
        </w:rPr>
        <w:tab/>
      </w:r>
      <w:r>
        <w:rPr>
          <w:rFonts w:cs="Arial" w:hint="cs"/>
          <w:sz w:val="32"/>
          <w:szCs w:val="32"/>
          <w:rtl/>
          <w:lang w:bidi="ar-OM"/>
        </w:rPr>
        <w:t>*(</w:t>
      </w:r>
      <w:hyperlink r:id="rId65" w:history="1">
        <w:r w:rsidRPr="00962B7A">
          <w:rPr>
            <w:rFonts w:cs="Arial"/>
            <w:sz w:val="32"/>
            <w:szCs w:val="32"/>
            <w:rtl/>
          </w:rPr>
          <w:t>قُلْ هُوَ الَّذِي أَنشَأَكُمْ وَجَعَلَ لَكُمُ السَّمْعَ وَالْأَبْصَارَ وَالْأَفْئِدَةَ ۖ قَلِيلًا مَّا تَشْكُرُونَ</w:t>
        </w:r>
      </w:hyperlink>
      <w:r w:rsidRPr="00962B7A">
        <w:rPr>
          <w:rFonts w:cs="Arial"/>
          <w:sz w:val="32"/>
          <w:szCs w:val="32"/>
        </w:rPr>
        <w:t> </w:t>
      </w:r>
      <w:r>
        <w:rPr>
          <w:rFonts w:cs="Arial"/>
          <w:sz w:val="32"/>
          <w:szCs w:val="32"/>
        </w:rPr>
        <w:t>(</w:t>
      </w:r>
      <w:r>
        <w:rPr>
          <w:rFonts w:cs="Arial" w:hint="cs"/>
          <w:sz w:val="32"/>
          <w:szCs w:val="32"/>
          <w:rtl/>
          <w:lang w:bidi="ar-OM"/>
        </w:rPr>
        <w:t xml:space="preserve">قال مقاتل: يعني: أنهم لا يشكرون رب هذه النعم. </w:t>
      </w:r>
    </w:p>
    <w:p w14:paraId="0D42FABA" w14:textId="77777777" w:rsidR="00DA5963" w:rsidRPr="00EA46AA" w:rsidRDefault="00DA5963" w:rsidP="00DA5963">
      <w:pPr>
        <w:ind w:firstLine="720"/>
        <w:jc w:val="both"/>
        <w:rPr>
          <w:rFonts w:cs="Arial"/>
          <w:sz w:val="32"/>
          <w:szCs w:val="32"/>
          <w:rtl/>
          <w:lang w:bidi="ar-OM"/>
        </w:rPr>
      </w:pPr>
      <w:r>
        <w:rPr>
          <w:rFonts w:cs="Arial"/>
          <w:sz w:val="32"/>
          <w:szCs w:val="32"/>
        </w:rPr>
        <w:t>)</w:t>
      </w:r>
      <w:hyperlink r:id="rId66" w:history="1">
        <w:r w:rsidRPr="00962B7A">
          <w:rPr>
            <w:rFonts w:cs="Arial"/>
            <w:sz w:val="32"/>
            <w:szCs w:val="32"/>
            <w:rtl/>
          </w:rPr>
          <w:t>قُلْ هُوَ الَّذِي ذَرَأَكُمْ فِي الْأَرْضِ وَإِلَيْهِ تُحْشَرُونَ</w:t>
        </w:r>
      </w:hyperlink>
      <w:r w:rsidRPr="00962B7A">
        <w:rPr>
          <w:rFonts w:cs="Arial"/>
          <w:sz w:val="32"/>
          <w:szCs w:val="32"/>
        </w:rPr>
        <w:t> (</w:t>
      </w:r>
      <w:hyperlink r:id="rId67" w:history="1">
        <w:r w:rsidRPr="00962B7A">
          <w:rPr>
            <w:rFonts w:cs="Arial"/>
            <w:sz w:val="32"/>
            <w:szCs w:val="32"/>
          </w:rPr>
          <w:t>24</w:t>
        </w:r>
      </w:hyperlink>
      <w:r w:rsidRPr="00962B7A">
        <w:rPr>
          <w:rFonts w:cs="Arial"/>
          <w:sz w:val="32"/>
          <w:szCs w:val="32"/>
        </w:rPr>
        <w:t>) </w:t>
      </w:r>
      <w:hyperlink r:id="rId68" w:history="1">
        <w:r w:rsidRPr="00962B7A">
          <w:rPr>
            <w:rFonts w:cs="Arial"/>
            <w:sz w:val="32"/>
            <w:szCs w:val="32"/>
            <w:rtl/>
          </w:rPr>
          <w:t xml:space="preserve">وَيَقُولُونَ </w:t>
        </w:r>
        <w:proofErr w:type="spellStart"/>
        <w:r w:rsidRPr="00962B7A">
          <w:rPr>
            <w:rFonts w:cs="Arial"/>
            <w:sz w:val="32"/>
            <w:szCs w:val="32"/>
            <w:rtl/>
          </w:rPr>
          <w:t>مَتَىٰ</w:t>
        </w:r>
        <w:proofErr w:type="spellEnd"/>
        <w:r w:rsidRPr="00962B7A">
          <w:rPr>
            <w:rFonts w:cs="Arial"/>
            <w:sz w:val="32"/>
            <w:szCs w:val="32"/>
            <w:rtl/>
          </w:rPr>
          <w:t xml:space="preserve"> </w:t>
        </w:r>
        <w:proofErr w:type="spellStart"/>
        <w:r w:rsidRPr="00962B7A">
          <w:rPr>
            <w:rFonts w:cs="Arial"/>
            <w:sz w:val="32"/>
            <w:szCs w:val="32"/>
            <w:rtl/>
          </w:rPr>
          <w:t>هَٰذَا</w:t>
        </w:r>
        <w:proofErr w:type="spellEnd"/>
        <w:r w:rsidRPr="00962B7A">
          <w:rPr>
            <w:rFonts w:cs="Arial"/>
            <w:sz w:val="32"/>
            <w:szCs w:val="32"/>
            <w:rtl/>
          </w:rPr>
          <w:t xml:space="preserve"> الْوَعْدُ إِن كُنتُمْ صَادِقِينَ</w:t>
        </w:r>
      </w:hyperlink>
      <w:r w:rsidRPr="00962B7A">
        <w:rPr>
          <w:rFonts w:cs="Arial"/>
          <w:sz w:val="32"/>
          <w:szCs w:val="32"/>
        </w:rPr>
        <w:t> (</w:t>
      </w:r>
      <w:hyperlink r:id="rId69" w:history="1">
        <w:r w:rsidRPr="00962B7A">
          <w:rPr>
            <w:rFonts w:cs="Arial"/>
            <w:sz w:val="32"/>
            <w:szCs w:val="32"/>
          </w:rPr>
          <w:t>25</w:t>
        </w:r>
      </w:hyperlink>
      <w:r w:rsidRPr="00962B7A">
        <w:rPr>
          <w:rFonts w:cs="Arial"/>
          <w:sz w:val="32"/>
          <w:szCs w:val="32"/>
        </w:rPr>
        <w:t>) </w:t>
      </w:r>
      <w:hyperlink r:id="rId70" w:history="1">
        <w:r w:rsidRPr="00962B7A">
          <w:rPr>
            <w:rFonts w:cs="Arial"/>
            <w:sz w:val="32"/>
            <w:szCs w:val="32"/>
            <w:rtl/>
          </w:rPr>
          <w:t>قُلْ إِنَّمَا الْعِلْمُ عِندَ اللَّهِ وَإِنَّمَا أَنَا نَذِيرٌ مُّبِينٌ</w:t>
        </w:r>
      </w:hyperlink>
      <w:r w:rsidRPr="00962B7A">
        <w:rPr>
          <w:rFonts w:cs="Arial"/>
          <w:sz w:val="32"/>
          <w:szCs w:val="32"/>
        </w:rPr>
        <w:t> (</w:t>
      </w:r>
      <w:hyperlink r:id="rId71" w:history="1">
        <w:r w:rsidRPr="00962B7A">
          <w:rPr>
            <w:rFonts w:cs="Arial"/>
            <w:sz w:val="32"/>
            <w:szCs w:val="32"/>
          </w:rPr>
          <w:t>26</w:t>
        </w:r>
      </w:hyperlink>
      <w:r w:rsidRPr="00962B7A">
        <w:rPr>
          <w:rFonts w:cs="Arial"/>
          <w:sz w:val="32"/>
          <w:szCs w:val="32"/>
        </w:rPr>
        <w:t>)</w:t>
      </w:r>
      <w:r w:rsidRPr="00962B7A">
        <w:rPr>
          <w:rFonts w:cs="Arial" w:hint="cs"/>
          <w:sz w:val="32"/>
          <w:szCs w:val="32"/>
          <w:rtl/>
        </w:rPr>
        <w:t>)</w:t>
      </w:r>
    </w:p>
    <w:p w14:paraId="5D99626C" w14:textId="77777777" w:rsidR="00DA5963" w:rsidRPr="00EA46AA" w:rsidRDefault="00DA5963" w:rsidP="00DA5963">
      <w:pPr>
        <w:jc w:val="both"/>
        <w:rPr>
          <w:rFonts w:cs="Arial"/>
          <w:sz w:val="32"/>
          <w:szCs w:val="32"/>
          <w:rtl/>
          <w:lang w:bidi="ar-OM"/>
        </w:rPr>
      </w:pPr>
      <w:r>
        <w:rPr>
          <w:rFonts w:cs="Arial" w:hint="cs"/>
          <w:sz w:val="32"/>
          <w:szCs w:val="32"/>
          <w:rtl/>
          <w:lang w:bidi="ar-OM"/>
        </w:rPr>
        <w:t xml:space="preserve"> </w:t>
      </w:r>
      <w:r>
        <w:rPr>
          <w:rFonts w:cs="Arial"/>
          <w:sz w:val="32"/>
          <w:szCs w:val="32"/>
          <w:rtl/>
          <w:lang w:bidi="ar-OM"/>
        </w:rPr>
        <w:tab/>
      </w:r>
      <w:r w:rsidRPr="00EA46AA">
        <w:rPr>
          <w:rFonts w:cs="Arial"/>
          <w:sz w:val="32"/>
          <w:szCs w:val="32"/>
          <w:rtl/>
          <w:lang w:bidi="ar-OM"/>
        </w:rPr>
        <w:t xml:space="preserve">​دلالة "ذرأكم" مقابل "خلقكم": </w:t>
      </w:r>
      <w:r>
        <w:rPr>
          <w:rFonts w:cs="Arial" w:hint="cs"/>
          <w:sz w:val="32"/>
          <w:szCs w:val="32"/>
          <w:rtl/>
          <w:lang w:bidi="ar-OM"/>
        </w:rPr>
        <w:t>يأتي قوله</w:t>
      </w:r>
      <w:r w:rsidRPr="00EA46AA">
        <w:rPr>
          <w:rFonts w:cs="Arial"/>
          <w:sz w:val="32"/>
          <w:szCs w:val="32"/>
          <w:rtl/>
          <w:lang w:bidi="ar-OM"/>
        </w:rPr>
        <w:t xml:space="preserve"> {أَنشَأَكُمْ} في مقام الامتنان بالنعم (السمع والأبصار)، بينما </w:t>
      </w:r>
      <w:r>
        <w:rPr>
          <w:rFonts w:cs="Arial" w:hint="cs"/>
          <w:sz w:val="32"/>
          <w:szCs w:val="32"/>
          <w:rtl/>
          <w:lang w:bidi="ar-OM"/>
        </w:rPr>
        <w:t>يأتي قوله:</w:t>
      </w:r>
      <w:r w:rsidRPr="00EA46AA">
        <w:rPr>
          <w:rFonts w:cs="Arial"/>
          <w:sz w:val="32"/>
          <w:szCs w:val="32"/>
          <w:rtl/>
          <w:lang w:bidi="ar-OM"/>
        </w:rPr>
        <w:t xml:space="preserve"> {ذَرَأَكُمْ} (بمعنى البث والنشر) في مقام الحشر والحساب {وَإِلَيْهِ تُحْشَرُونَ}. اللسان العربي يفرق هنا بين الإنشاء كإيجاد، والذرء ككثرة وتكاثر مآلها الجمع والبعث.</w:t>
      </w:r>
    </w:p>
    <w:p w14:paraId="6061B38E" w14:textId="77777777" w:rsidR="00DA5963" w:rsidRPr="00EA46AA" w:rsidRDefault="00DA5963" w:rsidP="00DA5963">
      <w:pPr>
        <w:jc w:val="both"/>
        <w:rPr>
          <w:rFonts w:cs="Arial"/>
          <w:sz w:val="32"/>
          <w:szCs w:val="32"/>
          <w:rtl/>
          <w:lang w:bidi="ar-OM"/>
        </w:rPr>
      </w:pPr>
      <w:r w:rsidRPr="00EA46AA">
        <w:rPr>
          <w:rFonts w:cs="Arial"/>
          <w:sz w:val="32"/>
          <w:szCs w:val="32"/>
          <w:rtl/>
          <w:lang w:bidi="ar-OM"/>
        </w:rPr>
        <w:t>​</w:t>
      </w:r>
      <w:r>
        <w:rPr>
          <w:rFonts w:cs="Arial"/>
          <w:sz w:val="32"/>
          <w:szCs w:val="32"/>
          <w:rtl/>
          <w:lang w:bidi="ar-OM"/>
        </w:rPr>
        <w:tab/>
      </w:r>
      <w:r>
        <w:rPr>
          <w:rFonts w:cs="Arial" w:hint="cs"/>
          <w:sz w:val="32"/>
          <w:szCs w:val="32"/>
          <w:rtl/>
          <w:lang w:bidi="ar-OM"/>
        </w:rPr>
        <w:t xml:space="preserve">كما نلاحظ </w:t>
      </w:r>
      <w:r w:rsidRPr="00EA46AA">
        <w:rPr>
          <w:rFonts w:cs="Arial"/>
          <w:sz w:val="32"/>
          <w:szCs w:val="32"/>
          <w:rtl/>
          <w:lang w:bidi="ar-OM"/>
        </w:rPr>
        <w:t>التدرج في أدوات الإدراك: {السَّمْعَ وَالْأَبْصَارَ وَالْأَفْئِدَةَ}؛ ترتيب تصاعدي من الإدراك الخارجي البسيط (السمع) إلى المشاهدة (البصر) إلى التحليل والتعقل (الأفئدة)، وفي ذلك عتاب ضمني: كيف تملكون هذه الأدوات ولا تصلون بها إلى الحق؟</w:t>
      </w:r>
    </w:p>
    <w:p w14:paraId="1F324520" w14:textId="77777777" w:rsidR="00DA5963" w:rsidRPr="00BE3C24" w:rsidRDefault="00DA5963" w:rsidP="00DA5963">
      <w:pPr>
        <w:jc w:val="both"/>
        <w:rPr>
          <w:rFonts w:cs="Arial"/>
          <w:sz w:val="32"/>
          <w:szCs w:val="32"/>
          <w:rtl/>
        </w:rPr>
      </w:pPr>
      <w:r w:rsidRPr="00EA46AA">
        <w:rPr>
          <w:rFonts w:cs="Arial"/>
          <w:sz w:val="32"/>
          <w:szCs w:val="32"/>
          <w:rtl/>
          <w:lang w:bidi="ar-OM"/>
        </w:rPr>
        <w:t>​</w:t>
      </w:r>
      <w:r w:rsidRPr="00962B7A">
        <w:rPr>
          <w:rFonts w:cs="Arial" w:hint="cs"/>
          <w:sz w:val="32"/>
          <w:szCs w:val="32"/>
          <w:rtl/>
        </w:rPr>
        <w:t>*(</w:t>
      </w:r>
      <w:r w:rsidRPr="00962B7A">
        <w:rPr>
          <w:rFonts w:cs="Arial"/>
          <w:sz w:val="32"/>
          <w:szCs w:val="32"/>
          <w:rtl/>
        </w:rPr>
        <w:t xml:space="preserve">فَلَمَّا رَأَوْهُ زُلْفَةً سِيئَتْ وُجُوهُ الَّذِينَ كَفَرُوا وَقِيلَ </w:t>
      </w:r>
      <w:proofErr w:type="spellStart"/>
      <w:r w:rsidRPr="00962B7A">
        <w:rPr>
          <w:rFonts w:cs="Arial"/>
          <w:sz w:val="32"/>
          <w:szCs w:val="32"/>
          <w:rtl/>
        </w:rPr>
        <w:t>هَٰذَا</w:t>
      </w:r>
      <w:proofErr w:type="spellEnd"/>
      <w:r w:rsidRPr="00962B7A">
        <w:rPr>
          <w:rFonts w:cs="Arial"/>
          <w:sz w:val="32"/>
          <w:szCs w:val="32"/>
          <w:rtl/>
        </w:rPr>
        <w:t xml:space="preserve"> الَّذِي كُنتُم بِهِ تَدَّعُونَ</w:t>
      </w:r>
      <w:r w:rsidRPr="00962B7A">
        <w:rPr>
          <w:rFonts w:cs="Arial"/>
          <w:sz w:val="32"/>
          <w:szCs w:val="32"/>
        </w:rPr>
        <w:t xml:space="preserve"> (27)</w:t>
      </w:r>
      <w:r w:rsidRPr="00962B7A">
        <w:rPr>
          <w:rFonts w:cs="Arial"/>
          <w:b/>
          <w:bCs/>
          <w:sz w:val="32"/>
          <w:szCs w:val="32"/>
        </w:rPr>
        <w:t> </w:t>
      </w:r>
      <w:hyperlink r:id="rId72" w:history="1">
        <w:r w:rsidRPr="00962B7A">
          <w:rPr>
            <w:rFonts w:cs="Arial"/>
            <w:sz w:val="32"/>
            <w:szCs w:val="32"/>
            <w:rtl/>
          </w:rPr>
          <w:t>قُلْ أَرَأَيْتُمْ إِنْ أَهْلَكَنِيَ اللَّهُ وَمَن مَّعِيَ أَوْ رَحِمَنَا فَمَن يُجِيرُ الْكَافِرِينَ مِنْ عَذَابٍ أَلِيمٍ</w:t>
        </w:r>
      </w:hyperlink>
      <w:r w:rsidRPr="00962B7A">
        <w:rPr>
          <w:rFonts w:cs="Arial"/>
          <w:sz w:val="32"/>
          <w:szCs w:val="32"/>
        </w:rPr>
        <w:t> (</w:t>
      </w:r>
      <w:hyperlink r:id="rId73" w:history="1">
        <w:r w:rsidRPr="00962B7A">
          <w:rPr>
            <w:rFonts w:cs="Arial"/>
            <w:sz w:val="32"/>
            <w:szCs w:val="32"/>
          </w:rPr>
          <w:t>28</w:t>
        </w:r>
      </w:hyperlink>
      <w:r w:rsidRPr="00962B7A">
        <w:rPr>
          <w:rFonts w:cs="Arial"/>
          <w:sz w:val="32"/>
          <w:szCs w:val="32"/>
        </w:rPr>
        <w:t>) </w:t>
      </w:r>
      <w:hyperlink r:id="rId74" w:history="1">
        <w:r w:rsidRPr="00962B7A">
          <w:rPr>
            <w:rFonts w:cs="Arial"/>
            <w:sz w:val="32"/>
            <w:szCs w:val="32"/>
            <w:rtl/>
          </w:rPr>
          <w:t xml:space="preserve">قُلْ هُوَ </w:t>
        </w:r>
        <w:proofErr w:type="spellStart"/>
        <w:r w:rsidRPr="00962B7A">
          <w:rPr>
            <w:rFonts w:cs="Arial"/>
            <w:sz w:val="32"/>
            <w:szCs w:val="32"/>
            <w:rtl/>
          </w:rPr>
          <w:t>الرَّحْمَٰنُ</w:t>
        </w:r>
        <w:proofErr w:type="spellEnd"/>
        <w:r w:rsidRPr="00962B7A">
          <w:rPr>
            <w:rFonts w:cs="Arial"/>
            <w:sz w:val="32"/>
            <w:szCs w:val="32"/>
            <w:rtl/>
          </w:rPr>
          <w:t xml:space="preserve"> آمَنَّا بِهِ وَعَلَيْهِ تَوَكَّلْنَا ۖ فَسَتَعْلَمُونَ مَنْ هُوَ فِي ضَلَالٍ مُّبِينٍ</w:t>
        </w:r>
      </w:hyperlink>
      <w:r w:rsidRPr="00962B7A">
        <w:rPr>
          <w:rFonts w:cs="Arial"/>
          <w:sz w:val="32"/>
          <w:szCs w:val="32"/>
        </w:rPr>
        <w:t> (</w:t>
      </w:r>
      <w:hyperlink r:id="rId75" w:history="1">
        <w:r w:rsidRPr="00962B7A">
          <w:rPr>
            <w:rFonts w:cs="Arial"/>
            <w:sz w:val="32"/>
            <w:szCs w:val="32"/>
          </w:rPr>
          <w:t>29</w:t>
        </w:r>
      </w:hyperlink>
      <w:r w:rsidRPr="00962B7A">
        <w:rPr>
          <w:rFonts w:cs="Arial"/>
          <w:sz w:val="32"/>
          <w:szCs w:val="32"/>
        </w:rPr>
        <w:t>) </w:t>
      </w:r>
      <w:hyperlink r:id="rId76" w:history="1">
        <w:r w:rsidRPr="00962B7A">
          <w:rPr>
            <w:rFonts w:cs="Arial"/>
            <w:sz w:val="32"/>
            <w:szCs w:val="32"/>
            <w:rtl/>
          </w:rPr>
          <w:t>قُلْ أَرَأَيْتُمْ إِنْ أَصْبَحَ مَاؤُكُمْ غَوْرًا فَمَن يَأْتِيكُم بِمَاءٍ مَّعِينٍ</w:t>
        </w:r>
      </w:hyperlink>
      <w:r w:rsidRPr="00962B7A">
        <w:rPr>
          <w:rFonts w:cs="Arial"/>
          <w:sz w:val="32"/>
          <w:szCs w:val="32"/>
        </w:rPr>
        <w:t> (</w:t>
      </w:r>
      <w:hyperlink r:id="rId77" w:history="1">
        <w:r w:rsidRPr="00962B7A">
          <w:rPr>
            <w:rFonts w:cs="Arial"/>
            <w:sz w:val="32"/>
            <w:szCs w:val="32"/>
          </w:rPr>
          <w:t>30</w:t>
        </w:r>
      </w:hyperlink>
      <w:r w:rsidRPr="00962B7A">
        <w:rPr>
          <w:rFonts w:cs="Arial"/>
          <w:sz w:val="32"/>
          <w:szCs w:val="32"/>
        </w:rPr>
        <w:t>)</w:t>
      </w:r>
      <w:r w:rsidRPr="00962B7A">
        <w:rPr>
          <w:rFonts w:cs="Arial" w:hint="cs"/>
          <w:sz w:val="32"/>
          <w:szCs w:val="32"/>
          <w:rtl/>
        </w:rPr>
        <w:t>)</w:t>
      </w:r>
    </w:p>
    <w:p w14:paraId="66929DBC" w14:textId="77777777" w:rsidR="00DA5963" w:rsidRPr="00763BE2" w:rsidRDefault="00DA5963" w:rsidP="00DA5963">
      <w:pPr>
        <w:jc w:val="both"/>
        <w:rPr>
          <w:rFonts w:cs="Arial"/>
          <w:sz w:val="32"/>
          <w:szCs w:val="32"/>
          <w:rtl/>
        </w:rPr>
      </w:pPr>
      <w:r w:rsidRPr="00BE3C24">
        <w:rPr>
          <w:rFonts w:cs="Arial"/>
          <w:sz w:val="32"/>
          <w:szCs w:val="32"/>
          <w:rtl/>
        </w:rPr>
        <w:t>​</w:t>
      </w:r>
      <w:r>
        <w:rPr>
          <w:rFonts w:cs="Arial"/>
          <w:sz w:val="32"/>
          <w:szCs w:val="32"/>
          <w:rtl/>
        </w:rPr>
        <w:tab/>
      </w:r>
      <w:r w:rsidRPr="00763BE2">
        <w:rPr>
          <w:rFonts w:cs="Arial"/>
          <w:sz w:val="32"/>
          <w:szCs w:val="32"/>
          <w:rtl/>
        </w:rPr>
        <w:t xml:space="preserve">تختتم سورة "الملك" بهذا المقطع المهيب الذي يمثل "لحظة المواجهة"؛ حيث ينتقل السياق من الاستدلال العقلي والكوني إلى المشهد الختامي الفاصل، واضعاً الخصوم أمام </w:t>
      </w:r>
      <w:proofErr w:type="spellStart"/>
      <w:r w:rsidRPr="00763BE2">
        <w:rPr>
          <w:rFonts w:cs="Arial"/>
          <w:sz w:val="32"/>
          <w:szCs w:val="32"/>
          <w:rtl/>
        </w:rPr>
        <w:t>مآلاتهم</w:t>
      </w:r>
      <w:proofErr w:type="spellEnd"/>
      <w:r w:rsidRPr="00763BE2">
        <w:rPr>
          <w:rFonts w:cs="Arial"/>
          <w:sz w:val="32"/>
          <w:szCs w:val="32"/>
          <w:rtl/>
        </w:rPr>
        <w:t xml:space="preserve"> النفسية والواقعية.</w:t>
      </w:r>
    </w:p>
    <w:p w14:paraId="21BA2F95" w14:textId="77777777" w:rsidR="00DA5963" w:rsidRDefault="00DA5963" w:rsidP="00DA5963">
      <w:pPr>
        <w:jc w:val="both"/>
        <w:rPr>
          <w:rFonts w:cs="Arial"/>
          <w:sz w:val="32"/>
          <w:szCs w:val="32"/>
          <w:rtl/>
        </w:rPr>
      </w:pPr>
      <w:r w:rsidRPr="00763BE2">
        <w:rPr>
          <w:rFonts w:cs="Arial"/>
          <w:sz w:val="32"/>
          <w:szCs w:val="32"/>
          <w:rtl/>
        </w:rPr>
        <w:t>​</w:t>
      </w:r>
      <w:r>
        <w:rPr>
          <w:rFonts w:cs="Arial"/>
          <w:sz w:val="32"/>
          <w:szCs w:val="32"/>
          <w:rtl/>
        </w:rPr>
        <w:tab/>
      </w:r>
      <w:r w:rsidRPr="00763BE2">
        <w:rPr>
          <w:rFonts w:cs="Arial"/>
          <w:sz w:val="32"/>
          <w:szCs w:val="32"/>
          <w:rtl/>
        </w:rPr>
        <w:t>في</w:t>
      </w:r>
      <w:r>
        <w:rPr>
          <w:rFonts w:cs="Arial" w:hint="cs"/>
          <w:sz w:val="32"/>
          <w:szCs w:val="32"/>
          <w:rtl/>
        </w:rPr>
        <w:t xml:space="preserve"> قوله سبحانه: (زلفة) أي: قريباً، وقوله:</w:t>
      </w:r>
      <w:r w:rsidRPr="00763BE2">
        <w:rPr>
          <w:rFonts w:cs="Arial"/>
          <w:sz w:val="32"/>
          <w:szCs w:val="32"/>
          <w:rtl/>
        </w:rPr>
        <w:t xml:space="preserve"> (سيئت وجوههم):</w:t>
      </w:r>
      <w:r>
        <w:rPr>
          <w:rFonts w:cs="Arial" w:hint="cs"/>
          <w:sz w:val="32"/>
          <w:szCs w:val="32"/>
          <w:rtl/>
        </w:rPr>
        <w:t xml:space="preserve"> اسودت وعليها كآبة،</w:t>
      </w:r>
      <w:r w:rsidRPr="00763BE2">
        <w:rPr>
          <w:rFonts w:cs="Arial"/>
          <w:sz w:val="32"/>
          <w:szCs w:val="32"/>
          <w:rtl/>
        </w:rPr>
        <w:t xml:space="preserve"> يبرز هنا الإعجاز البياني في التعبير عن أثر المفاجأة والهزيمة النفسية. "سِيئَتْ" فعل مبني ل</w:t>
      </w:r>
      <w:r>
        <w:rPr>
          <w:rFonts w:cs="Arial" w:hint="cs"/>
          <w:sz w:val="32"/>
          <w:szCs w:val="32"/>
          <w:rtl/>
        </w:rPr>
        <w:t>ما لم يسم فاعله</w:t>
      </w:r>
      <w:r w:rsidRPr="00763BE2">
        <w:rPr>
          <w:rFonts w:cs="Arial"/>
          <w:sz w:val="32"/>
          <w:szCs w:val="32"/>
          <w:rtl/>
        </w:rPr>
        <w:t xml:space="preserve">، </w:t>
      </w:r>
      <w:r>
        <w:rPr>
          <w:rFonts w:cs="Arial" w:hint="cs"/>
          <w:sz w:val="32"/>
          <w:szCs w:val="32"/>
          <w:rtl/>
        </w:rPr>
        <w:t>ف</w:t>
      </w:r>
      <w:r w:rsidRPr="00763BE2">
        <w:rPr>
          <w:rFonts w:cs="Arial"/>
          <w:sz w:val="32"/>
          <w:szCs w:val="32"/>
          <w:rtl/>
        </w:rPr>
        <w:t xml:space="preserve">السوء </w:t>
      </w:r>
      <w:r>
        <w:rPr>
          <w:rFonts w:cs="Arial" w:hint="cs"/>
          <w:sz w:val="32"/>
          <w:szCs w:val="32"/>
          <w:rtl/>
        </w:rPr>
        <w:t>ي</w:t>
      </w:r>
      <w:r w:rsidRPr="00763BE2">
        <w:rPr>
          <w:rFonts w:cs="Arial"/>
          <w:sz w:val="32"/>
          <w:szCs w:val="32"/>
          <w:rtl/>
        </w:rPr>
        <w:t>غش</w:t>
      </w:r>
      <w:r>
        <w:rPr>
          <w:rFonts w:cs="Arial" w:hint="cs"/>
          <w:sz w:val="32"/>
          <w:szCs w:val="32"/>
          <w:rtl/>
        </w:rPr>
        <w:t>ى الوجوه</w:t>
      </w:r>
      <w:r w:rsidRPr="00763BE2">
        <w:rPr>
          <w:rFonts w:cs="Arial"/>
          <w:sz w:val="32"/>
          <w:szCs w:val="32"/>
          <w:rtl/>
        </w:rPr>
        <w:t xml:space="preserve"> من كل جانب، </w:t>
      </w:r>
      <w:r>
        <w:rPr>
          <w:rFonts w:cs="Arial" w:hint="cs"/>
          <w:sz w:val="32"/>
          <w:szCs w:val="32"/>
          <w:rtl/>
        </w:rPr>
        <w:t xml:space="preserve">والمعنى: قبحت وجوههم بالسواد، </w:t>
      </w:r>
      <w:r w:rsidRPr="00763BE2">
        <w:rPr>
          <w:rFonts w:cs="Arial"/>
          <w:sz w:val="32"/>
          <w:szCs w:val="32"/>
          <w:rtl/>
        </w:rPr>
        <w:t>و</w:t>
      </w:r>
      <w:r>
        <w:rPr>
          <w:rFonts w:cs="Arial" w:hint="cs"/>
          <w:sz w:val="32"/>
          <w:szCs w:val="32"/>
          <w:rtl/>
        </w:rPr>
        <w:t>يكشف</w:t>
      </w:r>
      <w:r w:rsidRPr="00763BE2">
        <w:rPr>
          <w:rFonts w:cs="Arial"/>
          <w:sz w:val="32"/>
          <w:szCs w:val="32"/>
          <w:rtl/>
        </w:rPr>
        <w:t xml:space="preserve"> لنا </w:t>
      </w:r>
      <w:r>
        <w:rPr>
          <w:rFonts w:cs="Arial" w:hint="cs"/>
          <w:sz w:val="32"/>
          <w:szCs w:val="32"/>
          <w:rtl/>
        </w:rPr>
        <w:t xml:space="preserve">قوله: </w:t>
      </w:r>
      <w:r w:rsidRPr="00763BE2">
        <w:rPr>
          <w:rFonts w:cs="Arial"/>
          <w:sz w:val="32"/>
          <w:szCs w:val="32"/>
          <w:rtl/>
        </w:rPr>
        <w:t>(سيئت وجوههم)</w:t>
      </w:r>
      <w:r>
        <w:rPr>
          <w:rFonts w:cs="Arial" w:hint="cs"/>
          <w:sz w:val="32"/>
          <w:szCs w:val="32"/>
          <w:rtl/>
        </w:rPr>
        <w:t xml:space="preserve"> </w:t>
      </w:r>
      <w:r w:rsidRPr="00763BE2">
        <w:rPr>
          <w:rFonts w:cs="Arial"/>
          <w:sz w:val="32"/>
          <w:szCs w:val="32"/>
          <w:rtl/>
        </w:rPr>
        <w:t>رعب اللحظة الذي ينعكس على الوجوه كآبةً وذلاً وخزياً. وكما يقول سيد قطب، هو مشهد شاخص وكأن الوعيد قد وقع الآن.</w:t>
      </w:r>
    </w:p>
    <w:p w14:paraId="7EC02B63" w14:textId="77777777" w:rsidR="00DA5963" w:rsidRDefault="00DA5963" w:rsidP="00DA5963">
      <w:pPr>
        <w:jc w:val="both"/>
        <w:rPr>
          <w:rFonts w:cs="Arial"/>
          <w:sz w:val="32"/>
          <w:szCs w:val="32"/>
          <w:rtl/>
        </w:rPr>
      </w:pPr>
      <w:r>
        <w:rPr>
          <w:rFonts w:cs="Arial"/>
          <w:sz w:val="32"/>
          <w:szCs w:val="32"/>
          <w:rtl/>
        </w:rPr>
        <w:lastRenderedPageBreak/>
        <w:tab/>
      </w:r>
      <w:r>
        <w:rPr>
          <w:rFonts w:cs="Arial" w:hint="cs"/>
          <w:sz w:val="32"/>
          <w:szCs w:val="32"/>
          <w:rtl/>
        </w:rPr>
        <w:t>(</w:t>
      </w:r>
      <w:hyperlink r:id="rId78" w:history="1">
        <w:r w:rsidRPr="00962B7A">
          <w:rPr>
            <w:rFonts w:cs="Arial"/>
            <w:sz w:val="32"/>
            <w:szCs w:val="32"/>
            <w:rtl/>
          </w:rPr>
          <w:t>قُلْ</w:t>
        </w:r>
        <w:r>
          <w:rPr>
            <w:rFonts w:cs="Arial" w:hint="cs"/>
            <w:sz w:val="32"/>
            <w:szCs w:val="32"/>
            <w:rtl/>
          </w:rPr>
          <w:t>) يا محمد صلى الله عليه وسلم لمشركي مكة الذين يتمنون هلاكك:</w:t>
        </w:r>
        <w:r w:rsidRPr="00962B7A">
          <w:rPr>
            <w:rFonts w:cs="Arial"/>
            <w:sz w:val="32"/>
            <w:szCs w:val="32"/>
            <w:rtl/>
          </w:rPr>
          <w:t xml:space="preserve"> </w:t>
        </w:r>
        <w:r>
          <w:rPr>
            <w:rFonts w:cs="Arial" w:hint="cs"/>
            <w:sz w:val="32"/>
            <w:szCs w:val="32"/>
            <w:rtl/>
          </w:rPr>
          <w:t>(</w:t>
        </w:r>
        <w:r w:rsidRPr="00962B7A">
          <w:rPr>
            <w:rFonts w:cs="Arial"/>
            <w:sz w:val="32"/>
            <w:szCs w:val="32"/>
            <w:rtl/>
          </w:rPr>
          <w:t>أَرَأَيْتُمْ إِنْ أَهْلَكَنِيَ اللَّهُ وَمَن مَّعِيَ</w:t>
        </w:r>
        <w:r>
          <w:rPr>
            <w:rFonts w:cs="Arial" w:hint="cs"/>
            <w:sz w:val="32"/>
            <w:szCs w:val="32"/>
            <w:rtl/>
          </w:rPr>
          <w:t>) من المؤمنين،</w:t>
        </w:r>
        <w:r w:rsidRPr="00962B7A">
          <w:rPr>
            <w:rFonts w:cs="Arial"/>
            <w:sz w:val="32"/>
            <w:szCs w:val="32"/>
            <w:rtl/>
          </w:rPr>
          <w:t xml:space="preserve"> </w:t>
        </w:r>
        <w:r>
          <w:rPr>
            <w:rFonts w:cs="Arial" w:hint="cs"/>
            <w:sz w:val="32"/>
            <w:szCs w:val="32"/>
            <w:rtl/>
          </w:rPr>
          <w:t>(</w:t>
        </w:r>
        <w:r w:rsidRPr="00962B7A">
          <w:rPr>
            <w:rFonts w:cs="Arial"/>
            <w:sz w:val="32"/>
            <w:szCs w:val="32"/>
            <w:rtl/>
          </w:rPr>
          <w:t>أَوْ رَحِمَنَا</w:t>
        </w:r>
        <w:r>
          <w:rPr>
            <w:rFonts w:cs="Arial" w:hint="cs"/>
            <w:sz w:val="32"/>
            <w:szCs w:val="32"/>
            <w:rtl/>
          </w:rPr>
          <w:t>) فأبقانا وأخر آجالنا</w:t>
        </w:r>
        <w:r w:rsidRPr="00962B7A">
          <w:rPr>
            <w:rFonts w:cs="Arial"/>
            <w:sz w:val="32"/>
            <w:szCs w:val="32"/>
            <w:rtl/>
          </w:rPr>
          <w:t xml:space="preserve"> </w:t>
        </w:r>
        <w:r>
          <w:rPr>
            <w:rFonts w:cs="Arial" w:hint="cs"/>
            <w:sz w:val="32"/>
            <w:szCs w:val="32"/>
            <w:rtl/>
          </w:rPr>
          <w:t>(</w:t>
        </w:r>
        <w:r w:rsidRPr="00962B7A">
          <w:rPr>
            <w:rFonts w:cs="Arial"/>
            <w:sz w:val="32"/>
            <w:szCs w:val="32"/>
            <w:rtl/>
          </w:rPr>
          <w:t>فَمَن يُجِيرُ الْكَافِرِينَ مِنْ عَذَابٍ أَلِيمٍ</w:t>
        </w:r>
      </w:hyperlink>
      <w:r>
        <w:rPr>
          <w:rFonts w:cs="Arial" w:hint="cs"/>
          <w:sz w:val="32"/>
          <w:szCs w:val="32"/>
          <w:rtl/>
        </w:rPr>
        <w:t>) الذي هو واقع بهم لا محالة.</w:t>
      </w:r>
    </w:p>
    <w:p w14:paraId="2D4D6103" w14:textId="77777777" w:rsidR="00DA5963" w:rsidRDefault="00DA5963" w:rsidP="00DA5963">
      <w:pPr>
        <w:jc w:val="both"/>
        <w:rPr>
          <w:rFonts w:cs="Arial"/>
          <w:sz w:val="32"/>
          <w:szCs w:val="32"/>
          <w:rtl/>
        </w:rPr>
      </w:pPr>
      <w:r>
        <w:rPr>
          <w:rFonts w:cs="Arial"/>
          <w:sz w:val="32"/>
          <w:szCs w:val="32"/>
          <w:rtl/>
        </w:rPr>
        <w:tab/>
      </w:r>
      <w:r>
        <w:rPr>
          <w:rFonts w:cs="Arial" w:hint="cs"/>
          <w:sz w:val="32"/>
          <w:szCs w:val="32"/>
          <w:rtl/>
        </w:rPr>
        <w:t>(</w:t>
      </w:r>
      <w:hyperlink r:id="rId79" w:history="1">
        <w:r w:rsidRPr="00962B7A">
          <w:rPr>
            <w:rFonts w:cs="Arial"/>
            <w:sz w:val="32"/>
            <w:szCs w:val="32"/>
            <w:rtl/>
          </w:rPr>
          <w:t xml:space="preserve">قُلْ هُوَ </w:t>
        </w:r>
        <w:proofErr w:type="spellStart"/>
        <w:r w:rsidRPr="00962B7A">
          <w:rPr>
            <w:rFonts w:cs="Arial"/>
            <w:sz w:val="32"/>
            <w:szCs w:val="32"/>
            <w:rtl/>
          </w:rPr>
          <w:t>الرَّحْمَٰنُ</w:t>
        </w:r>
        <w:proofErr w:type="spellEnd"/>
        <w:r>
          <w:rPr>
            <w:rFonts w:cs="Arial" w:hint="cs"/>
            <w:sz w:val="32"/>
            <w:szCs w:val="32"/>
            <w:rtl/>
          </w:rPr>
          <w:t>) الذي نعبده،</w:t>
        </w:r>
        <w:r w:rsidRPr="00962B7A">
          <w:rPr>
            <w:rFonts w:cs="Arial"/>
            <w:sz w:val="32"/>
            <w:szCs w:val="32"/>
            <w:rtl/>
          </w:rPr>
          <w:t xml:space="preserve"> </w:t>
        </w:r>
        <w:r>
          <w:rPr>
            <w:rFonts w:cs="Arial" w:hint="cs"/>
            <w:sz w:val="32"/>
            <w:szCs w:val="32"/>
            <w:rtl/>
          </w:rPr>
          <w:t>(</w:t>
        </w:r>
        <w:r w:rsidRPr="00962B7A">
          <w:rPr>
            <w:rFonts w:cs="Arial"/>
            <w:sz w:val="32"/>
            <w:szCs w:val="32"/>
            <w:rtl/>
          </w:rPr>
          <w:t>آمَنَّا بِهِ وَعَلَيْهِ تَوَكَّلْنَا ۖ فَسَتَعْلَمُونَ مَنْ هُوَ فِي ضَلَالٍ مُّبِينٍ</w:t>
        </w:r>
      </w:hyperlink>
      <w:r>
        <w:rPr>
          <w:rFonts w:cs="Arial" w:hint="cs"/>
          <w:sz w:val="32"/>
          <w:szCs w:val="32"/>
          <w:rtl/>
        </w:rPr>
        <w:t xml:space="preserve">) أي: ستعلمون عند معاينة العذاب من الضال منّا، نحن أم أنتم. وهذا أسلوب جميل في </w:t>
      </w:r>
      <w:proofErr w:type="spellStart"/>
      <w:r>
        <w:rPr>
          <w:rFonts w:cs="Arial" w:hint="cs"/>
          <w:sz w:val="32"/>
          <w:szCs w:val="32"/>
          <w:rtl/>
        </w:rPr>
        <w:t>التنزل</w:t>
      </w:r>
      <w:proofErr w:type="spellEnd"/>
      <w:r>
        <w:rPr>
          <w:rFonts w:cs="Arial" w:hint="cs"/>
          <w:sz w:val="32"/>
          <w:szCs w:val="32"/>
          <w:rtl/>
        </w:rPr>
        <w:t xml:space="preserve"> مع الخصم تستعمله العرب كثيراً، كقول طرقة:</w:t>
      </w:r>
    </w:p>
    <w:p w14:paraId="0C8F873C" w14:textId="77777777" w:rsidR="00DA5963" w:rsidRPr="00801AB6" w:rsidRDefault="00DA5963" w:rsidP="00DA5963">
      <w:pPr>
        <w:pStyle w:val="3"/>
        <w:shd w:val="clear" w:color="auto" w:fill="FFFFFF"/>
        <w:bidi/>
        <w:jc w:val="center"/>
        <w:rPr>
          <w:color w:val="222222"/>
          <w:sz w:val="32"/>
          <w:szCs w:val="32"/>
          <w:rtl/>
        </w:rPr>
      </w:pPr>
      <w:r w:rsidRPr="00801AB6">
        <w:rPr>
          <w:color w:val="222222"/>
          <w:sz w:val="32"/>
          <w:szCs w:val="32"/>
          <w:rtl/>
        </w:rPr>
        <w:t>إِن كُنتَ لا </w:t>
      </w:r>
      <w:r w:rsidRPr="00801AB6">
        <w:rPr>
          <w:rStyle w:val="mosahmahighlight"/>
          <w:color w:val="222222"/>
          <w:sz w:val="32"/>
          <w:szCs w:val="32"/>
          <w:rtl/>
        </w:rPr>
        <w:t>تَسطيعُ</w:t>
      </w:r>
      <w:r w:rsidRPr="00801AB6">
        <w:rPr>
          <w:color w:val="222222"/>
          <w:sz w:val="32"/>
          <w:szCs w:val="32"/>
          <w:rtl/>
        </w:rPr>
        <w:t> دَفعَ مَنيَّتي</w:t>
      </w:r>
      <w:r>
        <w:rPr>
          <w:rFonts w:hint="cs"/>
          <w:color w:val="222222"/>
          <w:sz w:val="32"/>
          <w:szCs w:val="32"/>
          <w:rtl/>
        </w:rPr>
        <w:t>****</w:t>
      </w:r>
      <w:proofErr w:type="gramStart"/>
      <w:r>
        <w:rPr>
          <w:rFonts w:hint="cs"/>
          <w:color w:val="222222"/>
          <w:sz w:val="32"/>
          <w:szCs w:val="32"/>
          <w:rtl/>
        </w:rPr>
        <w:t xml:space="preserve">*  </w:t>
      </w:r>
      <w:r w:rsidRPr="00801AB6">
        <w:rPr>
          <w:color w:val="222222"/>
          <w:sz w:val="32"/>
          <w:szCs w:val="32"/>
          <w:rtl/>
        </w:rPr>
        <w:t>فَدَعني</w:t>
      </w:r>
      <w:proofErr w:type="gramEnd"/>
      <w:r w:rsidRPr="00801AB6">
        <w:rPr>
          <w:color w:val="222222"/>
          <w:sz w:val="32"/>
          <w:szCs w:val="32"/>
          <w:rtl/>
        </w:rPr>
        <w:t xml:space="preserve"> أُبادِرها بِما مَلَكَت يَدي</w:t>
      </w:r>
    </w:p>
    <w:p w14:paraId="7943C5C9" w14:textId="77777777" w:rsidR="00DA5963" w:rsidRPr="00801AB6" w:rsidRDefault="00DA5963" w:rsidP="00DA5963">
      <w:pPr>
        <w:pStyle w:val="3"/>
        <w:shd w:val="clear" w:color="auto" w:fill="FFFFFF"/>
        <w:bidi/>
        <w:jc w:val="center"/>
        <w:rPr>
          <w:color w:val="222222"/>
          <w:sz w:val="32"/>
          <w:szCs w:val="32"/>
          <w:rtl/>
        </w:rPr>
      </w:pPr>
      <w:r w:rsidRPr="00801AB6">
        <w:rPr>
          <w:color w:val="222222"/>
          <w:sz w:val="32"/>
          <w:szCs w:val="32"/>
          <w:rtl/>
        </w:rPr>
        <w:t>كَريمٌ يُرَوّي نَفسَهُ في حَياتِهِ</w:t>
      </w:r>
      <w:r>
        <w:rPr>
          <w:rFonts w:hint="cs"/>
          <w:color w:val="222222"/>
          <w:sz w:val="32"/>
          <w:szCs w:val="32"/>
          <w:rtl/>
        </w:rPr>
        <w:t xml:space="preserve">***** </w:t>
      </w:r>
      <w:r w:rsidRPr="00801AB6">
        <w:rPr>
          <w:color w:val="222222"/>
          <w:sz w:val="32"/>
          <w:szCs w:val="32"/>
          <w:rtl/>
        </w:rPr>
        <w:t xml:space="preserve">سَتَعلَمُ إِن مُتنا غَداً أَيُّنا </w:t>
      </w:r>
      <w:proofErr w:type="spellStart"/>
      <w:r w:rsidRPr="00801AB6">
        <w:rPr>
          <w:color w:val="222222"/>
          <w:sz w:val="32"/>
          <w:szCs w:val="32"/>
          <w:rtl/>
        </w:rPr>
        <w:t>الصَدي</w:t>
      </w:r>
      <w:proofErr w:type="spellEnd"/>
    </w:p>
    <w:p w14:paraId="3807AAAE" w14:textId="77777777" w:rsidR="00DA5963" w:rsidRDefault="00DA5963" w:rsidP="00DA5963">
      <w:pPr>
        <w:jc w:val="both"/>
        <w:rPr>
          <w:rFonts w:cs="Arial"/>
          <w:sz w:val="32"/>
          <w:szCs w:val="32"/>
          <w:rtl/>
        </w:rPr>
      </w:pPr>
      <w:r w:rsidRPr="00763BE2">
        <w:rPr>
          <w:rFonts w:cs="Arial"/>
          <w:sz w:val="32"/>
          <w:szCs w:val="32"/>
          <w:rtl/>
        </w:rPr>
        <w:t>​</w:t>
      </w:r>
      <w:r>
        <w:rPr>
          <w:rFonts w:cs="Arial"/>
          <w:sz w:val="32"/>
          <w:szCs w:val="32"/>
          <w:rtl/>
        </w:rPr>
        <w:tab/>
      </w:r>
      <w:r w:rsidRPr="00763BE2">
        <w:rPr>
          <w:rFonts w:cs="Arial"/>
          <w:sz w:val="32"/>
          <w:szCs w:val="32"/>
          <w:rtl/>
        </w:rPr>
        <w:t>تقديم الجار والمجرور في "عليه توكلنا" وتأخيره في "آمنا به". التقديم في التوكل يفيد الحصر (أي عليه وحده لا غيره)، لأن التوكل عمل يعتمد على تفويض الأمر للقوي، أما الإيمان فجاء مرتباً لبيان أصل التصديق بالذات الإلهية.</w:t>
      </w:r>
    </w:p>
    <w:p w14:paraId="192B9607" w14:textId="77777777" w:rsidR="00DA5963" w:rsidRPr="00763BE2" w:rsidRDefault="00DA5963" w:rsidP="00DA5963">
      <w:pPr>
        <w:jc w:val="both"/>
        <w:rPr>
          <w:rFonts w:cs="Arial"/>
          <w:sz w:val="32"/>
          <w:szCs w:val="32"/>
          <w:rtl/>
          <w:lang w:bidi="ar-OM"/>
        </w:rPr>
      </w:pPr>
      <w:r>
        <w:rPr>
          <w:rFonts w:cs="Arial"/>
          <w:sz w:val="32"/>
          <w:szCs w:val="32"/>
          <w:rtl/>
        </w:rPr>
        <w:tab/>
      </w:r>
      <w:r>
        <w:rPr>
          <w:rFonts w:cs="Arial" w:hint="cs"/>
          <w:sz w:val="32"/>
          <w:szCs w:val="32"/>
          <w:rtl/>
        </w:rPr>
        <w:t>(</w:t>
      </w:r>
      <w:hyperlink r:id="rId80" w:history="1">
        <w:r w:rsidRPr="00962B7A">
          <w:rPr>
            <w:rFonts w:cs="Arial"/>
            <w:sz w:val="32"/>
            <w:szCs w:val="32"/>
            <w:rtl/>
          </w:rPr>
          <w:t>قُلْ أَرَأَيْتُمْ إِنْ أَصْبَحَ مَاؤُكُمْ غَوْرًا</w:t>
        </w:r>
        <w:r>
          <w:rPr>
            <w:rFonts w:cs="Arial" w:hint="cs"/>
            <w:sz w:val="32"/>
            <w:szCs w:val="32"/>
            <w:rtl/>
          </w:rPr>
          <w:t>) غائراً ذاهباً في الأرض، لا تناله الأيدي والدلاء،</w:t>
        </w:r>
        <w:r w:rsidRPr="00962B7A">
          <w:rPr>
            <w:rFonts w:cs="Arial"/>
            <w:sz w:val="32"/>
            <w:szCs w:val="32"/>
            <w:rtl/>
          </w:rPr>
          <w:t xml:space="preserve"> </w:t>
        </w:r>
        <w:r>
          <w:rPr>
            <w:rFonts w:cs="Arial" w:hint="cs"/>
            <w:sz w:val="32"/>
            <w:szCs w:val="32"/>
            <w:rtl/>
          </w:rPr>
          <w:t>(</w:t>
        </w:r>
        <w:r w:rsidRPr="00962B7A">
          <w:rPr>
            <w:rFonts w:cs="Arial"/>
            <w:sz w:val="32"/>
            <w:szCs w:val="32"/>
            <w:rtl/>
          </w:rPr>
          <w:t>فَمَن يَأْتِيكُم بِمَاءٍ مَّعِينٍ</w:t>
        </w:r>
      </w:hyperlink>
      <w:r w:rsidRPr="00962B7A">
        <w:rPr>
          <w:rFonts w:cs="Arial"/>
          <w:sz w:val="32"/>
          <w:szCs w:val="32"/>
        </w:rPr>
        <w:t> (</w:t>
      </w:r>
      <w:r>
        <w:rPr>
          <w:rFonts w:cs="Arial" w:hint="cs"/>
          <w:sz w:val="32"/>
          <w:szCs w:val="32"/>
          <w:rtl/>
          <w:lang w:bidi="ar-OM"/>
        </w:rPr>
        <w:t xml:space="preserve">ظاهر تراه العيون، وتناله الأيدي والدلاء. </w:t>
      </w:r>
    </w:p>
    <w:p w14:paraId="38274297" w14:textId="77777777" w:rsidR="00DA5963" w:rsidRPr="00763BE2" w:rsidRDefault="00DA5963" w:rsidP="00DA5963">
      <w:pPr>
        <w:jc w:val="both"/>
        <w:rPr>
          <w:rFonts w:cs="Arial"/>
          <w:sz w:val="32"/>
          <w:szCs w:val="32"/>
          <w:rtl/>
        </w:rPr>
      </w:pPr>
      <w:r w:rsidRPr="00763BE2">
        <w:rPr>
          <w:rFonts w:cs="Arial"/>
          <w:sz w:val="32"/>
          <w:szCs w:val="32"/>
          <w:rtl/>
        </w:rPr>
        <w:t>​</w:t>
      </w:r>
      <w:r>
        <w:rPr>
          <w:rFonts w:cs="Arial"/>
          <w:sz w:val="32"/>
          <w:szCs w:val="32"/>
          <w:rtl/>
        </w:rPr>
        <w:tab/>
      </w:r>
      <w:r w:rsidRPr="00763BE2">
        <w:rPr>
          <w:rFonts w:cs="Arial"/>
          <w:sz w:val="32"/>
          <w:szCs w:val="32"/>
          <w:rtl/>
        </w:rPr>
        <w:t>الاستفهام التعجيزي (فمن يأتيكم بماء معين): ختم السورة بهذا التساؤل هو قمة "البلاغة الاستفزازية" للفطرة؛ حيث جرد الإنسان من كل أسباب القوة (الماء) ليتركه أمام الحقيقة العارية: الضعف البشري المطلق أمام القدرة الإلهية.</w:t>
      </w:r>
    </w:p>
    <w:p w14:paraId="55326F99" w14:textId="77777777" w:rsidR="00DA5963" w:rsidRPr="00763BE2" w:rsidRDefault="00DA5963" w:rsidP="00DA5963">
      <w:pPr>
        <w:jc w:val="both"/>
        <w:rPr>
          <w:rFonts w:cs="Arial"/>
          <w:sz w:val="32"/>
          <w:szCs w:val="32"/>
          <w:rtl/>
        </w:rPr>
      </w:pPr>
      <w:r w:rsidRPr="00763BE2">
        <w:rPr>
          <w:rFonts w:cs="Arial"/>
          <w:sz w:val="32"/>
          <w:szCs w:val="32"/>
          <w:rtl/>
        </w:rPr>
        <w:t>​2. القراءة اللسانية والدلالية</w:t>
      </w:r>
    </w:p>
    <w:p w14:paraId="0AF02B22" w14:textId="77777777" w:rsidR="00DA5963" w:rsidRPr="00763BE2" w:rsidRDefault="00DA5963" w:rsidP="00DA5963">
      <w:pPr>
        <w:jc w:val="both"/>
        <w:rPr>
          <w:rFonts w:cs="Arial"/>
          <w:sz w:val="32"/>
          <w:szCs w:val="32"/>
          <w:rtl/>
        </w:rPr>
      </w:pPr>
      <w:r w:rsidRPr="00763BE2">
        <w:rPr>
          <w:rFonts w:cs="Arial"/>
          <w:sz w:val="32"/>
          <w:szCs w:val="32"/>
          <w:rtl/>
        </w:rPr>
        <w:t>​</w:t>
      </w:r>
      <w:r>
        <w:rPr>
          <w:rFonts w:cs="Arial"/>
          <w:sz w:val="32"/>
          <w:szCs w:val="32"/>
          <w:rtl/>
        </w:rPr>
        <w:tab/>
      </w:r>
      <w:r>
        <w:rPr>
          <w:rFonts w:cs="Arial" w:hint="cs"/>
          <w:sz w:val="32"/>
          <w:szCs w:val="32"/>
          <w:rtl/>
        </w:rPr>
        <w:t xml:space="preserve">قوله </w:t>
      </w:r>
      <w:proofErr w:type="spellStart"/>
      <w:r>
        <w:rPr>
          <w:rFonts w:cs="Arial" w:hint="cs"/>
          <w:sz w:val="32"/>
          <w:szCs w:val="32"/>
          <w:rtl/>
        </w:rPr>
        <w:t>سبحانة</w:t>
      </w:r>
      <w:proofErr w:type="spellEnd"/>
      <w:r>
        <w:rPr>
          <w:rFonts w:cs="Arial" w:hint="cs"/>
          <w:sz w:val="32"/>
          <w:szCs w:val="32"/>
          <w:rtl/>
        </w:rPr>
        <w:t>:</w:t>
      </w:r>
      <w:r w:rsidRPr="00763BE2">
        <w:rPr>
          <w:rFonts w:cs="Arial"/>
          <w:sz w:val="32"/>
          <w:szCs w:val="32"/>
          <w:rtl/>
        </w:rPr>
        <w:t xml:space="preserve"> "زلفة": </w:t>
      </w:r>
      <w:r>
        <w:rPr>
          <w:rFonts w:cs="Arial" w:hint="cs"/>
          <w:sz w:val="32"/>
          <w:szCs w:val="32"/>
          <w:rtl/>
        </w:rPr>
        <w:t xml:space="preserve">قال </w:t>
      </w:r>
      <w:r w:rsidRPr="00763BE2">
        <w:rPr>
          <w:rFonts w:cs="Arial"/>
          <w:sz w:val="32"/>
          <w:szCs w:val="32"/>
          <w:rtl/>
        </w:rPr>
        <w:t>ابن عاشور يشيران إلى أن "الزلفة" تعني القرب الشديد (مكاناً أو زماناً). واختيار هذه المفردة يوحي بأن العذاب الذي كانوا يستبعدونه ويستعجلونه، فاجأهم وهو قاب قوسين أو أدنى، مما ضاعف من وقع "السيئة" على وجوههم.</w:t>
      </w:r>
    </w:p>
    <w:p w14:paraId="3AB37611" w14:textId="77777777" w:rsidR="00DA5963" w:rsidRPr="00763BE2" w:rsidRDefault="00DA5963" w:rsidP="00DA5963">
      <w:pPr>
        <w:jc w:val="both"/>
        <w:rPr>
          <w:rFonts w:cs="Arial"/>
          <w:sz w:val="32"/>
          <w:szCs w:val="32"/>
          <w:rtl/>
        </w:rPr>
      </w:pPr>
      <w:r w:rsidRPr="00763BE2">
        <w:rPr>
          <w:rFonts w:cs="Arial"/>
          <w:sz w:val="32"/>
          <w:szCs w:val="32"/>
          <w:rtl/>
        </w:rPr>
        <w:t>​</w:t>
      </w:r>
      <w:r>
        <w:rPr>
          <w:rFonts w:cs="Arial"/>
          <w:sz w:val="32"/>
          <w:szCs w:val="32"/>
          <w:rtl/>
        </w:rPr>
        <w:tab/>
      </w:r>
      <w:r w:rsidRPr="00763BE2">
        <w:rPr>
          <w:rFonts w:cs="Arial"/>
          <w:sz w:val="32"/>
          <w:szCs w:val="32"/>
          <w:rtl/>
        </w:rPr>
        <w:t xml:space="preserve">قوله </w:t>
      </w:r>
      <w:r>
        <w:rPr>
          <w:rFonts w:cs="Arial" w:hint="cs"/>
          <w:sz w:val="32"/>
          <w:szCs w:val="32"/>
          <w:rtl/>
        </w:rPr>
        <w:t xml:space="preserve">تعالى: </w:t>
      </w:r>
      <w:r w:rsidRPr="00763BE2">
        <w:rPr>
          <w:rFonts w:cs="Arial"/>
          <w:sz w:val="32"/>
          <w:szCs w:val="32"/>
          <w:rtl/>
        </w:rPr>
        <w:t>{كُنتُم بِهِ تَدَّعُونَ}، صيغة "افتعل" هنا تحمل معنى الطلب بإلحاح وادعاء الباطل؛ فهم لم يكونوا يطلبون معرفة الحقيقة، بل كانوا يستعجلون العذاب على سبيل التهكم والادعاء، فجاءت الإجابة بصدمة الرؤية.</w:t>
      </w:r>
    </w:p>
    <w:p w14:paraId="11C5454B" w14:textId="77777777" w:rsidR="00DA5963" w:rsidRPr="00763BE2" w:rsidRDefault="00DA5963" w:rsidP="00DA5963">
      <w:pPr>
        <w:jc w:val="both"/>
        <w:rPr>
          <w:rFonts w:cs="Arial"/>
          <w:sz w:val="32"/>
          <w:szCs w:val="32"/>
          <w:rtl/>
        </w:rPr>
      </w:pPr>
      <w:r w:rsidRPr="00763BE2">
        <w:rPr>
          <w:rFonts w:cs="Arial"/>
          <w:sz w:val="32"/>
          <w:szCs w:val="32"/>
          <w:rtl/>
        </w:rPr>
        <w:t>​</w:t>
      </w:r>
      <w:r>
        <w:rPr>
          <w:rFonts w:cs="Arial"/>
          <w:sz w:val="32"/>
          <w:szCs w:val="32"/>
          <w:rtl/>
        </w:rPr>
        <w:tab/>
      </w:r>
      <w:r>
        <w:rPr>
          <w:rFonts w:cs="Arial" w:hint="cs"/>
          <w:sz w:val="32"/>
          <w:szCs w:val="32"/>
          <w:rtl/>
        </w:rPr>
        <w:t>(</w:t>
      </w:r>
      <w:r w:rsidRPr="00763BE2">
        <w:rPr>
          <w:rFonts w:cs="Arial"/>
          <w:sz w:val="32"/>
          <w:szCs w:val="32"/>
          <w:rtl/>
        </w:rPr>
        <w:t>غَوْراً</w:t>
      </w:r>
      <w:r>
        <w:rPr>
          <w:rFonts w:cs="Arial" w:hint="cs"/>
          <w:sz w:val="32"/>
          <w:szCs w:val="32"/>
          <w:rtl/>
        </w:rPr>
        <w:t>)</w:t>
      </w:r>
      <w:r w:rsidRPr="00763BE2">
        <w:rPr>
          <w:rFonts w:cs="Arial"/>
          <w:sz w:val="32"/>
          <w:szCs w:val="32"/>
          <w:rtl/>
        </w:rPr>
        <w:t xml:space="preserve"> مقابل </w:t>
      </w:r>
      <w:r>
        <w:rPr>
          <w:rFonts w:cs="Arial" w:hint="cs"/>
          <w:sz w:val="32"/>
          <w:szCs w:val="32"/>
          <w:rtl/>
        </w:rPr>
        <w:t>(</w:t>
      </w:r>
      <w:r w:rsidRPr="00763BE2">
        <w:rPr>
          <w:rFonts w:cs="Arial"/>
          <w:sz w:val="32"/>
          <w:szCs w:val="32"/>
          <w:rtl/>
        </w:rPr>
        <w:t>مَعِين</w:t>
      </w:r>
      <w:r>
        <w:rPr>
          <w:rFonts w:cs="Arial" w:hint="cs"/>
          <w:sz w:val="32"/>
          <w:szCs w:val="32"/>
          <w:rtl/>
        </w:rPr>
        <w:t>)</w:t>
      </w:r>
      <w:r w:rsidRPr="00763BE2">
        <w:rPr>
          <w:rFonts w:cs="Arial"/>
          <w:sz w:val="32"/>
          <w:szCs w:val="32"/>
          <w:rtl/>
        </w:rPr>
        <w:t>: تقابل لغوي دقيق؛ "الغور" هو الماء الذي يذهب في الأرض فلا تناله الأيدي ولا الدلاء، و"المعين" هو الماء الجاري الظاهر الذي تراه العين وتسهل الاستفادة منه.</w:t>
      </w:r>
    </w:p>
    <w:p w14:paraId="57FFFCED" w14:textId="77777777" w:rsidR="00DA5963" w:rsidRPr="00763BE2" w:rsidRDefault="00DA5963" w:rsidP="00DA5963">
      <w:pPr>
        <w:jc w:val="both"/>
        <w:rPr>
          <w:rFonts w:cs="Arial"/>
          <w:sz w:val="32"/>
          <w:szCs w:val="32"/>
          <w:rtl/>
        </w:rPr>
      </w:pPr>
      <w:r w:rsidRPr="00763BE2">
        <w:rPr>
          <w:rFonts w:cs="Arial"/>
          <w:sz w:val="32"/>
          <w:szCs w:val="32"/>
          <w:rtl/>
        </w:rPr>
        <w:lastRenderedPageBreak/>
        <w:t>​</w:t>
      </w:r>
      <w:r>
        <w:rPr>
          <w:rFonts w:cs="Arial"/>
          <w:sz w:val="32"/>
          <w:szCs w:val="32"/>
          <w:rtl/>
        </w:rPr>
        <w:tab/>
      </w:r>
      <w:r>
        <w:rPr>
          <w:rFonts w:cs="Arial" w:hint="cs"/>
          <w:sz w:val="32"/>
          <w:szCs w:val="32"/>
          <w:rtl/>
        </w:rPr>
        <w:t>هكذا</w:t>
      </w:r>
      <w:r w:rsidRPr="00763BE2">
        <w:rPr>
          <w:rFonts w:cs="Arial"/>
          <w:sz w:val="32"/>
          <w:szCs w:val="32"/>
          <w:rtl/>
        </w:rPr>
        <w:t xml:space="preserve"> بدأت </w:t>
      </w:r>
      <w:r>
        <w:rPr>
          <w:rFonts w:cs="Arial" w:hint="cs"/>
          <w:sz w:val="32"/>
          <w:szCs w:val="32"/>
          <w:rtl/>
        </w:rPr>
        <w:t xml:space="preserve">السورة </w:t>
      </w:r>
      <w:r w:rsidRPr="00763BE2">
        <w:rPr>
          <w:rFonts w:cs="Arial"/>
          <w:sz w:val="32"/>
          <w:szCs w:val="32"/>
          <w:rtl/>
        </w:rPr>
        <w:t>بـ {تَبَارَكَ الَّذِي بِيَدِهِ الْمُلْكُ}، وختمت بإثبات أن هذا الملك يتجلى في أدق تفاصيل حياة الإنسان (الماء). فمن يملك الملكوت هو وحده من يمسك الماء في عروق الأرض، ومن لا يملك دفع "الغور" عن مائه، كيف يدعي ملكاً أو شريكاً مع الله؟</w:t>
      </w:r>
    </w:p>
    <w:p w14:paraId="1296F029" w14:textId="77777777" w:rsidR="00DA5963" w:rsidRPr="00763BE2" w:rsidRDefault="00DA5963" w:rsidP="00DA5963">
      <w:pPr>
        <w:jc w:val="both"/>
        <w:rPr>
          <w:rFonts w:cs="Arial"/>
          <w:sz w:val="32"/>
          <w:szCs w:val="32"/>
          <w:rtl/>
        </w:rPr>
      </w:pPr>
      <w:r w:rsidRPr="00763BE2">
        <w:rPr>
          <w:rFonts w:cs="Arial"/>
          <w:sz w:val="32"/>
          <w:szCs w:val="32"/>
          <w:rtl/>
        </w:rPr>
        <w:t>​</w:t>
      </w:r>
      <w:r>
        <w:rPr>
          <w:rFonts w:cs="Arial"/>
          <w:sz w:val="32"/>
          <w:szCs w:val="32"/>
          <w:rtl/>
        </w:rPr>
        <w:tab/>
      </w:r>
      <w:r>
        <w:rPr>
          <w:rFonts w:cs="Arial" w:hint="cs"/>
          <w:sz w:val="32"/>
          <w:szCs w:val="32"/>
          <w:rtl/>
        </w:rPr>
        <w:t>كما ختمت ب</w:t>
      </w:r>
      <w:r w:rsidRPr="00763BE2">
        <w:rPr>
          <w:rFonts w:cs="Arial"/>
          <w:sz w:val="32"/>
          <w:szCs w:val="32"/>
          <w:rtl/>
        </w:rPr>
        <w:t>تحرير الولاء والبراء (قل أرأيتم إن أهلكني الله): يشير ابن القيم إلى أن هذه الآية تقطع الطريق على شماتة الكفار بابتلاء المؤمنين. المقصد هو: "اشتغلوا بخلاص أنفسكم، فموت النبي أو حياته لن يدفع عنكم العذاب". وهذا نوع من "</w:t>
      </w:r>
      <w:proofErr w:type="spellStart"/>
      <w:r w:rsidRPr="00763BE2">
        <w:rPr>
          <w:rFonts w:cs="Arial"/>
          <w:sz w:val="32"/>
          <w:szCs w:val="32"/>
          <w:rtl/>
        </w:rPr>
        <w:t>الإفحام</w:t>
      </w:r>
      <w:proofErr w:type="spellEnd"/>
      <w:r w:rsidRPr="00763BE2">
        <w:rPr>
          <w:rFonts w:cs="Arial"/>
          <w:sz w:val="32"/>
          <w:szCs w:val="32"/>
          <w:rtl/>
        </w:rPr>
        <w:t xml:space="preserve"> المنطقي" الذي ينقل المعركة من الشخصنة إلى المبدأ.</w:t>
      </w:r>
    </w:p>
    <w:p w14:paraId="43880320" w14:textId="77777777" w:rsidR="00DA5963" w:rsidRPr="00763BE2" w:rsidRDefault="00DA5963" w:rsidP="00DA5963">
      <w:pPr>
        <w:jc w:val="both"/>
        <w:rPr>
          <w:rFonts w:cs="Arial"/>
          <w:sz w:val="32"/>
          <w:szCs w:val="32"/>
          <w:rtl/>
        </w:rPr>
      </w:pPr>
      <w:r w:rsidRPr="00763BE2">
        <w:rPr>
          <w:rFonts w:cs="Arial"/>
          <w:sz w:val="32"/>
          <w:szCs w:val="32"/>
          <w:rtl/>
        </w:rPr>
        <w:t>​</w:t>
      </w:r>
      <w:r>
        <w:rPr>
          <w:rFonts w:cs="Arial"/>
          <w:sz w:val="32"/>
          <w:szCs w:val="32"/>
          <w:rtl/>
        </w:rPr>
        <w:tab/>
      </w:r>
      <w:r>
        <w:rPr>
          <w:rFonts w:cs="Arial" w:hint="cs"/>
          <w:sz w:val="32"/>
          <w:szCs w:val="32"/>
          <w:rtl/>
        </w:rPr>
        <w:t>وتأمر ب</w:t>
      </w:r>
      <w:r w:rsidRPr="00763BE2">
        <w:rPr>
          <w:rFonts w:cs="Arial"/>
          <w:sz w:val="32"/>
          <w:szCs w:val="32"/>
          <w:rtl/>
        </w:rPr>
        <w:t xml:space="preserve">الاستعلاء بالإيمان: في قوله {قُلْ هُوَ </w:t>
      </w:r>
      <w:proofErr w:type="spellStart"/>
      <w:r w:rsidRPr="00763BE2">
        <w:rPr>
          <w:rFonts w:cs="Arial"/>
          <w:sz w:val="32"/>
          <w:szCs w:val="32"/>
          <w:rtl/>
        </w:rPr>
        <w:t>الرَّحْمَٰنُ</w:t>
      </w:r>
      <w:proofErr w:type="spellEnd"/>
      <w:r w:rsidRPr="00763BE2">
        <w:rPr>
          <w:rFonts w:cs="Arial"/>
          <w:sz w:val="32"/>
          <w:szCs w:val="32"/>
          <w:rtl/>
        </w:rPr>
        <w:t xml:space="preserve"> آمَنَّا بِهِ}، يظهر الاستعلاء بذكر صفة "الرحمن" في مقابلة وعيد الكفار، وهو ما يؤكد عليه محمد قطب من أن المؤمن يستمد قوته من رحمته سبحانه، بينما الكافر يعيش في "غرور" جند لا ينصرون.</w:t>
      </w:r>
    </w:p>
    <w:p w14:paraId="53ECBF3C" w14:textId="77777777" w:rsidR="00DA5963" w:rsidRPr="00763BE2" w:rsidRDefault="00DA5963" w:rsidP="00DA5963">
      <w:pPr>
        <w:jc w:val="both"/>
        <w:rPr>
          <w:rFonts w:cs="Arial"/>
          <w:sz w:val="32"/>
          <w:szCs w:val="32"/>
          <w:rtl/>
        </w:rPr>
      </w:pPr>
      <w:r w:rsidRPr="00763BE2">
        <w:rPr>
          <w:rFonts w:cs="Arial"/>
          <w:sz w:val="32"/>
          <w:szCs w:val="32"/>
          <w:rtl/>
        </w:rPr>
        <w:t>​</w:t>
      </w:r>
      <w:r>
        <w:rPr>
          <w:rFonts w:cs="Arial"/>
          <w:sz w:val="32"/>
          <w:szCs w:val="32"/>
          <w:rtl/>
        </w:rPr>
        <w:tab/>
      </w:r>
      <w:r>
        <w:rPr>
          <w:rFonts w:cs="Arial" w:hint="cs"/>
          <w:sz w:val="32"/>
          <w:szCs w:val="32"/>
          <w:rtl/>
        </w:rPr>
        <w:t>و</w:t>
      </w:r>
      <w:r w:rsidRPr="00763BE2">
        <w:rPr>
          <w:rFonts w:cs="Arial"/>
          <w:sz w:val="32"/>
          <w:szCs w:val="32"/>
          <w:rtl/>
        </w:rPr>
        <w:t>توج</w:t>
      </w:r>
      <w:r>
        <w:rPr>
          <w:rFonts w:cs="Arial" w:hint="cs"/>
          <w:sz w:val="32"/>
          <w:szCs w:val="32"/>
          <w:rtl/>
        </w:rPr>
        <w:t>ّ</w:t>
      </w:r>
      <w:r w:rsidRPr="00763BE2">
        <w:rPr>
          <w:rFonts w:cs="Arial"/>
          <w:sz w:val="32"/>
          <w:szCs w:val="32"/>
          <w:rtl/>
        </w:rPr>
        <w:t>ه النظر للنعم المفقودة: المقصد التربوي من الآية الأخيرة هو "إيقاظ الحس بالنعمة"؛ فالإنسان لا يشكر نعمة الماء إلا إذا تصور فقدها. والسورة التي بدأت بخلق الموت والحياة والسموات، تنتهي بقطرة الماء، لتربط عظمة الكون بضرورات المعاش.</w:t>
      </w:r>
    </w:p>
    <w:p w14:paraId="3C714E1E" w14:textId="77777777" w:rsidR="00DA5963" w:rsidRPr="00763BE2" w:rsidRDefault="00DA5963" w:rsidP="00DA5963">
      <w:pPr>
        <w:jc w:val="both"/>
        <w:rPr>
          <w:rFonts w:cs="Arial"/>
          <w:sz w:val="32"/>
          <w:szCs w:val="32"/>
          <w:rtl/>
        </w:rPr>
      </w:pPr>
      <w:r w:rsidRPr="00763BE2">
        <w:rPr>
          <w:rFonts w:cs="Arial"/>
          <w:sz w:val="32"/>
          <w:szCs w:val="32"/>
          <w:rtl/>
        </w:rPr>
        <w:t>​</w:t>
      </w:r>
      <w:r>
        <w:rPr>
          <w:rFonts w:cs="Arial"/>
          <w:sz w:val="32"/>
          <w:szCs w:val="32"/>
          <w:rtl/>
        </w:rPr>
        <w:tab/>
      </w:r>
      <w:r>
        <w:rPr>
          <w:rFonts w:cs="Arial" w:hint="cs"/>
          <w:sz w:val="32"/>
          <w:szCs w:val="32"/>
          <w:rtl/>
        </w:rPr>
        <w:t>ويبين</w:t>
      </w:r>
      <w:r w:rsidRPr="00763BE2">
        <w:rPr>
          <w:rFonts w:cs="Arial"/>
          <w:sz w:val="32"/>
          <w:szCs w:val="32"/>
          <w:rtl/>
        </w:rPr>
        <w:t xml:space="preserve"> شيخ الإسلام</w:t>
      </w:r>
      <w:r>
        <w:rPr>
          <w:rFonts w:cs="Arial" w:hint="cs"/>
          <w:sz w:val="32"/>
          <w:szCs w:val="32"/>
          <w:rtl/>
        </w:rPr>
        <w:t xml:space="preserve"> ابن تيمية رحمه الله</w:t>
      </w:r>
      <w:r w:rsidRPr="00763BE2">
        <w:rPr>
          <w:rFonts w:cs="Arial"/>
          <w:sz w:val="32"/>
          <w:szCs w:val="32"/>
          <w:rtl/>
        </w:rPr>
        <w:t xml:space="preserve"> أن العلم والقدرة والرحمة هي أركان هذه السورة. فالعلم في {أَلَا يَعْلَمُ مَنْ خَلَقَ}، والقدرة في {أَن يَخْسِفَ بِكُمُ}، والرحمة في {قُلْ هُوَ </w:t>
      </w:r>
      <w:proofErr w:type="spellStart"/>
      <w:r w:rsidRPr="00763BE2">
        <w:rPr>
          <w:rFonts w:cs="Arial"/>
          <w:sz w:val="32"/>
          <w:szCs w:val="32"/>
          <w:rtl/>
        </w:rPr>
        <w:t>الرَّحْمَٰنُ</w:t>
      </w:r>
      <w:proofErr w:type="spellEnd"/>
      <w:r w:rsidRPr="00763BE2">
        <w:rPr>
          <w:rFonts w:cs="Arial"/>
          <w:sz w:val="32"/>
          <w:szCs w:val="32"/>
          <w:rtl/>
        </w:rPr>
        <w:t>}. وبذلك تكتمل صورة الربوبية في قلب العبد: خوفاً من العلم المحيط، ورجاءً في الرحمة الواسعة، وتسليماً للقدرة الغالبة.</w:t>
      </w:r>
    </w:p>
    <w:p w14:paraId="61CEAF43" w14:textId="77777777" w:rsidR="00DA5963" w:rsidRDefault="00DA5963" w:rsidP="00DA5963">
      <w:pPr>
        <w:ind w:firstLine="720"/>
        <w:jc w:val="both"/>
        <w:rPr>
          <w:rFonts w:cs="Arial"/>
          <w:sz w:val="32"/>
          <w:szCs w:val="32"/>
          <w:rtl/>
        </w:rPr>
      </w:pPr>
      <w:r>
        <w:rPr>
          <w:rFonts w:cs="Arial" w:hint="cs"/>
          <w:sz w:val="32"/>
          <w:szCs w:val="32"/>
          <w:rtl/>
        </w:rPr>
        <w:t>وتنتهي</w:t>
      </w:r>
      <w:r w:rsidRPr="00763BE2">
        <w:rPr>
          <w:rFonts w:cs="Arial"/>
          <w:sz w:val="32"/>
          <w:szCs w:val="32"/>
          <w:rtl/>
        </w:rPr>
        <w:t xml:space="preserve"> السورة بسؤال معلق في الفضاء {فَمَن يَأْتِيكُم بِمَاءٍ مَّعِينٍ}، ليبقى الصدى في أذن القارئ، والجواب الوحيد الذي تذعن له الفطرة هو: "الله رب العالمين"، وبذلك يتحقق مقصود السورة في إقرار الملك لله وحده.</w:t>
      </w:r>
    </w:p>
    <w:p w14:paraId="5126796D" w14:textId="77777777" w:rsidR="00DA5963" w:rsidRPr="0061794B" w:rsidRDefault="00DA5963" w:rsidP="00DA5963">
      <w:pPr>
        <w:jc w:val="both"/>
        <w:rPr>
          <w:rFonts w:cs="Arial"/>
          <w:sz w:val="32"/>
          <w:szCs w:val="32"/>
          <w:rtl/>
        </w:rPr>
      </w:pPr>
      <w:r>
        <w:rPr>
          <w:rFonts w:cs="Arial" w:hint="cs"/>
          <w:sz w:val="32"/>
          <w:szCs w:val="32"/>
          <w:rtl/>
        </w:rPr>
        <w:t>*</w:t>
      </w:r>
    </w:p>
    <w:p w14:paraId="4C0D2D81" w14:textId="77777777" w:rsidR="00DA5963" w:rsidRPr="00D05CB5" w:rsidRDefault="00DA5963" w:rsidP="00DA5963">
      <w:pPr>
        <w:rPr>
          <w:rFonts w:cs="Arial"/>
          <w:b/>
          <w:bCs/>
          <w:sz w:val="32"/>
          <w:szCs w:val="32"/>
          <w:rtl/>
        </w:rPr>
      </w:pPr>
      <w:r w:rsidRPr="00D05CB5">
        <w:rPr>
          <w:rFonts w:cs="Arial" w:hint="cs"/>
          <w:b/>
          <w:bCs/>
          <w:sz w:val="32"/>
          <w:szCs w:val="32"/>
          <w:rtl/>
        </w:rPr>
        <w:t>سورة</w:t>
      </w:r>
      <w:r>
        <w:rPr>
          <w:rFonts w:cs="Arial" w:hint="cs"/>
          <w:b/>
          <w:bCs/>
          <w:sz w:val="32"/>
          <w:szCs w:val="32"/>
          <w:rtl/>
        </w:rPr>
        <w:t xml:space="preserve"> القلم</w:t>
      </w:r>
      <w:r>
        <w:rPr>
          <w:rStyle w:val="a6"/>
          <w:rFonts w:cs="Arial" w:hint="cs"/>
          <w:b/>
          <w:bCs/>
          <w:sz w:val="32"/>
          <w:szCs w:val="32"/>
          <w:rtl/>
        </w:rPr>
        <w:t xml:space="preserve"> </w:t>
      </w:r>
    </w:p>
    <w:p w14:paraId="30977EB6" w14:textId="77777777" w:rsidR="00DA5963" w:rsidRPr="009116E5" w:rsidRDefault="00DA5963" w:rsidP="00DA5963">
      <w:pPr>
        <w:rPr>
          <w:rFonts w:cs="Arial"/>
          <w:sz w:val="32"/>
          <w:szCs w:val="32"/>
          <w:rtl/>
          <w:lang w:bidi="ar-OM"/>
        </w:rPr>
      </w:pPr>
      <w:r w:rsidRPr="009116E5">
        <w:rPr>
          <w:rFonts w:cs="Arial"/>
          <w:sz w:val="32"/>
          <w:szCs w:val="32"/>
          <w:rtl/>
        </w:rPr>
        <w:t>بسم الله الرحمن الرحيم</w:t>
      </w:r>
    </w:p>
    <w:p w14:paraId="3EE4E595" w14:textId="77777777" w:rsidR="00DA5963" w:rsidRDefault="00DA5963" w:rsidP="00DA5963">
      <w:pPr>
        <w:jc w:val="both"/>
        <w:rPr>
          <w:rFonts w:cs="Arial"/>
          <w:sz w:val="32"/>
          <w:szCs w:val="32"/>
          <w:rtl/>
        </w:rPr>
      </w:pPr>
      <w:r>
        <w:rPr>
          <w:rFonts w:cs="Arial" w:hint="cs"/>
          <w:sz w:val="32"/>
          <w:szCs w:val="32"/>
          <w:rtl/>
        </w:rPr>
        <w:t>*(</w:t>
      </w:r>
      <w:r w:rsidRPr="000B4680">
        <w:rPr>
          <w:rFonts w:cs="Arial"/>
          <w:sz w:val="32"/>
          <w:szCs w:val="32"/>
          <w:rtl/>
        </w:rPr>
        <w:t>ن ۚ وَالْقَلَمِ وَمَا يَسْطُرُونَ</w:t>
      </w:r>
      <w:r w:rsidRPr="000B4680">
        <w:rPr>
          <w:rFonts w:cs="Arial"/>
          <w:sz w:val="32"/>
          <w:szCs w:val="32"/>
        </w:rPr>
        <w:t xml:space="preserve"> (1) </w:t>
      </w:r>
      <w:hyperlink r:id="rId81" w:history="1">
        <w:r w:rsidRPr="000B4680">
          <w:rPr>
            <w:rFonts w:cs="Arial"/>
            <w:sz w:val="32"/>
            <w:szCs w:val="32"/>
            <w:rtl/>
          </w:rPr>
          <w:t>مَا أَنتَ بِنِعْمَةِ رَبِّكَ بِمَجْنُونٍ</w:t>
        </w:r>
      </w:hyperlink>
      <w:r w:rsidRPr="000B4680">
        <w:rPr>
          <w:rFonts w:cs="Arial"/>
          <w:sz w:val="32"/>
          <w:szCs w:val="32"/>
        </w:rPr>
        <w:t> (</w:t>
      </w:r>
      <w:hyperlink r:id="rId82" w:history="1">
        <w:r w:rsidRPr="000B4680">
          <w:rPr>
            <w:rFonts w:cs="Arial"/>
            <w:sz w:val="32"/>
            <w:szCs w:val="32"/>
          </w:rPr>
          <w:t>2</w:t>
        </w:r>
      </w:hyperlink>
      <w:r w:rsidRPr="000B4680">
        <w:rPr>
          <w:rFonts w:cs="Arial"/>
          <w:sz w:val="32"/>
          <w:szCs w:val="32"/>
        </w:rPr>
        <w:t>) </w:t>
      </w:r>
      <w:hyperlink r:id="rId83" w:history="1">
        <w:r w:rsidRPr="000B4680">
          <w:rPr>
            <w:rFonts w:cs="Arial"/>
            <w:sz w:val="32"/>
            <w:szCs w:val="32"/>
            <w:rtl/>
          </w:rPr>
          <w:t>وَإِنَّ لَكَ لَأَجْرًا غَيْرَ مَمْنُونٍ</w:t>
        </w:r>
      </w:hyperlink>
      <w:r w:rsidRPr="000B4680">
        <w:rPr>
          <w:rFonts w:cs="Arial"/>
          <w:sz w:val="32"/>
          <w:szCs w:val="32"/>
        </w:rPr>
        <w:t> (</w:t>
      </w:r>
      <w:hyperlink r:id="rId84" w:history="1">
        <w:r w:rsidRPr="000B4680">
          <w:rPr>
            <w:rFonts w:cs="Arial"/>
            <w:sz w:val="32"/>
            <w:szCs w:val="32"/>
          </w:rPr>
          <w:t>3</w:t>
        </w:r>
      </w:hyperlink>
      <w:r w:rsidRPr="000B4680">
        <w:rPr>
          <w:rFonts w:cs="Arial"/>
          <w:sz w:val="32"/>
          <w:szCs w:val="32"/>
        </w:rPr>
        <w:t>) </w:t>
      </w:r>
      <w:hyperlink r:id="rId85" w:history="1">
        <w:r w:rsidRPr="000B4680">
          <w:rPr>
            <w:rFonts w:cs="Arial"/>
            <w:sz w:val="32"/>
            <w:szCs w:val="32"/>
            <w:rtl/>
          </w:rPr>
          <w:t xml:space="preserve">وَإِنَّكَ </w:t>
        </w:r>
        <w:proofErr w:type="spellStart"/>
        <w:r w:rsidRPr="000B4680">
          <w:rPr>
            <w:rFonts w:cs="Arial"/>
            <w:sz w:val="32"/>
            <w:szCs w:val="32"/>
            <w:rtl/>
          </w:rPr>
          <w:t>لَعَلَىٰ</w:t>
        </w:r>
        <w:proofErr w:type="spellEnd"/>
        <w:r w:rsidRPr="000B4680">
          <w:rPr>
            <w:rFonts w:cs="Arial"/>
            <w:sz w:val="32"/>
            <w:szCs w:val="32"/>
            <w:rtl/>
          </w:rPr>
          <w:t xml:space="preserve"> خُلُقٍ عَظِيمٍ</w:t>
        </w:r>
      </w:hyperlink>
      <w:r w:rsidRPr="000B4680">
        <w:rPr>
          <w:rFonts w:cs="Arial"/>
          <w:sz w:val="32"/>
          <w:szCs w:val="32"/>
        </w:rPr>
        <w:t> (</w:t>
      </w:r>
      <w:hyperlink r:id="rId86" w:history="1">
        <w:r w:rsidRPr="000B4680">
          <w:rPr>
            <w:rFonts w:cs="Arial"/>
            <w:sz w:val="32"/>
            <w:szCs w:val="32"/>
          </w:rPr>
          <w:t>4</w:t>
        </w:r>
      </w:hyperlink>
      <w:r w:rsidRPr="000B4680">
        <w:rPr>
          <w:rFonts w:cs="Arial"/>
          <w:sz w:val="32"/>
          <w:szCs w:val="32"/>
        </w:rPr>
        <w:t>) </w:t>
      </w:r>
      <w:hyperlink r:id="rId87" w:history="1">
        <w:r w:rsidRPr="000B4680">
          <w:rPr>
            <w:rFonts w:cs="Arial"/>
            <w:sz w:val="32"/>
            <w:szCs w:val="32"/>
            <w:rtl/>
          </w:rPr>
          <w:t>فَسَتُبْصِرُ وَيُبْصِرُونَ</w:t>
        </w:r>
      </w:hyperlink>
      <w:r w:rsidRPr="000B4680">
        <w:rPr>
          <w:rFonts w:cs="Arial"/>
          <w:sz w:val="32"/>
          <w:szCs w:val="32"/>
        </w:rPr>
        <w:t> (</w:t>
      </w:r>
      <w:hyperlink r:id="rId88" w:history="1">
        <w:r w:rsidRPr="000B4680">
          <w:rPr>
            <w:rFonts w:cs="Arial"/>
            <w:sz w:val="32"/>
            <w:szCs w:val="32"/>
          </w:rPr>
          <w:t>5</w:t>
        </w:r>
      </w:hyperlink>
      <w:r w:rsidRPr="000B4680">
        <w:rPr>
          <w:rFonts w:cs="Arial"/>
          <w:sz w:val="32"/>
          <w:szCs w:val="32"/>
        </w:rPr>
        <w:t>) </w:t>
      </w:r>
      <w:hyperlink r:id="rId89" w:history="1">
        <w:r w:rsidRPr="000B4680">
          <w:rPr>
            <w:rFonts w:cs="Arial"/>
            <w:sz w:val="32"/>
            <w:szCs w:val="32"/>
            <w:rtl/>
          </w:rPr>
          <w:t>بِأَييِّكُمُ الْمَفْتُونُ</w:t>
        </w:r>
      </w:hyperlink>
      <w:r w:rsidRPr="000B4680">
        <w:rPr>
          <w:rFonts w:cs="Arial"/>
          <w:sz w:val="32"/>
          <w:szCs w:val="32"/>
        </w:rPr>
        <w:t> (</w:t>
      </w:r>
      <w:hyperlink r:id="rId90" w:history="1">
        <w:r w:rsidRPr="000B4680">
          <w:rPr>
            <w:rFonts w:cs="Arial"/>
            <w:sz w:val="32"/>
            <w:szCs w:val="32"/>
          </w:rPr>
          <w:t>6</w:t>
        </w:r>
      </w:hyperlink>
      <w:r w:rsidRPr="000B4680">
        <w:rPr>
          <w:rFonts w:cs="Arial"/>
          <w:sz w:val="32"/>
          <w:szCs w:val="32"/>
        </w:rPr>
        <w:t>) </w:t>
      </w:r>
      <w:hyperlink r:id="rId91" w:history="1">
        <w:r w:rsidRPr="000B4680">
          <w:rPr>
            <w:rFonts w:cs="Arial"/>
            <w:sz w:val="32"/>
            <w:szCs w:val="32"/>
            <w:rtl/>
          </w:rPr>
          <w:t>إِنَّ رَبَّكَ هُوَ أَعْلَمُ بِمَن ضَلَّ عَن سَبِيلِهِ وَهُوَ أَعْلَمُ بِالْمُهْتَدِينَ</w:t>
        </w:r>
      </w:hyperlink>
      <w:r w:rsidRPr="000B4680">
        <w:rPr>
          <w:rFonts w:cs="Arial"/>
          <w:sz w:val="32"/>
          <w:szCs w:val="32"/>
        </w:rPr>
        <w:t> (</w:t>
      </w:r>
      <w:hyperlink r:id="rId92" w:history="1">
        <w:r w:rsidRPr="000B4680">
          <w:rPr>
            <w:rFonts w:cs="Arial"/>
            <w:sz w:val="32"/>
            <w:szCs w:val="32"/>
          </w:rPr>
          <w:t>7</w:t>
        </w:r>
      </w:hyperlink>
      <w:r w:rsidRPr="000B4680">
        <w:rPr>
          <w:rFonts w:cs="Arial"/>
          <w:sz w:val="32"/>
          <w:szCs w:val="32"/>
        </w:rPr>
        <w:t>)</w:t>
      </w:r>
      <w:r>
        <w:rPr>
          <w:rFonts w:cs="Arial" w:hint="cs"/>
          <w:sz w:val="32"/>
          <w:szCs w:val="32"/>
          <w:rtl/>
        </w:rPr>
        <w:t>)</w:t>
      </w:r>
    </w:p>
    <w:p w14:paraId="6E485A52" w14:textId="77777777" w:rsidR="00DA5963" w:rsidRPr="000B4680" w:rsidRDefault="00DA5963" w:rsidP="00DA5963">
      <w:pPr>
        <w:jc w:val="both"/>
        <w:rPr>
          <w:rFonts w:cs="Arial"/>
          <w:b/>
          <w:bCs/>
          <w:sz w:val="32"/>
          <w:szCs w:val="32"/>
          <w:rtl/>
          <w:lang w:bidi="ar-OM"/>
        </w:rPr>
      </w:pPr>
      <w:r w:rsidRPr="000B4680">
        <w:rPr>
          <w:rFonts w:cs="Arial" w:hint="cs"/>
          <w:b/>
          <w:bCs/>
          <w:sz w:val="32"/>
          <w:szCs w:val="32"/>
          <w:rtl/>
        </w:rPr>
        <w:t>مقدمة</w:t>
      </w:r>
    </w:p>
    <w:p w14:paraId="68BDE9C8" w14:textId="77777777" w:rsidR="00DA5963" w:rsidRPr="00377EA3" w:rsidRDefault="00DA5963" w:rsidP="00DA5963">
      <w:pPr>
        <w:ind w:firstLine="720"/>
        <w:jc w:val="both"/>
        <w:rPr>
          <w:sz w:val="32"/>
          <w:szCs w:val="32"/>
          <w:rtl/>
          <w:lang w:bidi="ar-OM"/>
        </w:rPr>
      </w:pPr>
      <w:r>
        <w:rPr>
          <w:rFonts w:cs="Arial" w:hint="cs"/>
          <w:sz w:val="32"/>
          <w:szCs w:val="32"/>
          <w:rtl/>
        </w:rPr>
        <w:lastRenderedPageBreak/>
        <w:t>قوله تعالى (</w:t>
      </w:r>
      <w:r w:rsidRPr="000B4680">
        <w:rPr>
          <w:rFonts w:cs="Arial"/>
          <w:sz w:val="32"/>
          <w:szCs w:val="32"/>
          <w:rtl/>
        </w:rPr>
        <w:t>ن ۚ وَالْقَلَمِ وَمَا يَسْطُرُونَ</w:t>
      </w:r>
      <w:r>
        <w:rPr>
          <w:rFonts w:cs="Arial" w:hint="cs"/>
          <w:sz w:val="32"/>
          <w:szCs w:val="32"/>
          <w:rtl/>
        </w:rPr>
        <w:t>)</w:t>
      </w:r>
      <w:r>
        <w:rPr>
          <w:rFonts w:cs="Arial" w:hint="cs"/>
          <w:sz w:val="32"/>
          <w:szCs w:val="32"/>
          <w:rtl/>
          <w:lang w:bidi="ar-OM"/>
        </w:rPr>
        <w:t xml:space="preserve"> </w:t>
      </w:r>
      <w:r w:rsidRPr="00377EA3">
        <w:rPr>
          <w:rFonts w:cs="Arial"/>
          <w:sz w:val="32"/>
          <w:szCs w:val="32"/>
          <w:rtl/>
          <w:lang w:bidi="ar-OM"/>
        </w:rPr>
        <w:t xml:space="preserve">تثير الحروف المقطعة في فواتح السور إشكالًا لسانيًا مركبًا، يتجاوز الثنائية التقليدية بين حروف المبنى وحروف المعنى، إذ لا تستقر هذه الحروف ضمن الوظائف النحوية المعهودة، ولا تؤدي دلالة معجمية مباشرة. </w:t>
      </w:r>
    </w:p>
    <w:p w14:paraId="58BE905F" w14:textId="77777777" w:rsidR="00DA5963" w:rsidRPr="00377EA3" w:rsidRDefault="00DA5963" w:rsidP="00DA5963">
      <w:pPr>
        <w:ind w:firstLine="720"/>
        <w:jc w:val="both"/>
        <w:rPr>
          <w:sz w:val="32"/>
          <w:szCs w:val="32"/>
          <w:rtl/>
          <w:lang w:bidi="ar-OM"/>
        </w:rPr>
      </w:pPr>
      <w:r w:rsidRPr="00377EA3">
        <w:rPr>
          <w:rFonts w:cs="Arial"/>
          <w:sz w:val="32"/>
          <w:szCs w:val="32"/>
          <w:rtl/>
          <w:lang w:bidi="ar-OM"/>
        </w:rPr>
        <w:t>غير أن المقارب</w:t>
      </w:r>
      <w:r>
        <w:rPr>
          <w:rFonts w:cs="Arial" w:hint="cs"/>
          <w:sz w:val="32"/>
          <w:szCs w:val="32"/>
          <w:rtl/>
          <w:lang w:bidi="ar-OM"/>
        </w:rPr>
        <w:t>ة</w:t>
      </w:r>
      <w:r w:rsidRPr="00377EA3">
        <w:rPr>
          <w:rFonts w:cs="Arial"/>
          <w:sz w:val="32"/>
          <w:szCs w:val="32"/>
          <w:rtl/>
          <w:lang w:bidi="ar-OM"/>
        </w:rPr>
        <w:t xml:space="preserve"> الوظيفية تكشف أن هذه الحروف، وإن كانت من حيث البنية الصوتية حروفَ مبنى، فإنها من حيث الوظيفة التداولية تؤدي معنىً عالي المستوى، يتمثل في توجيه المتلقي إلى طبيعة الخطاب القرآني ذاته. فهي تُستعمل بوصفها وحدات صوتية خالصة، ت</w:t>
      </w:r>
      <w:r>
        <w:rPr>
          <w:rFonts w:cs="Arial" w:hint="cs"/>
          <w:sz w:val="32"/>
          <w:szCs w:val="32"/>
          <w:rtl/>
          <w:lang w:bidi="ar-OM"/>
        </w:rPr>
        <w:t>تَخلّى</w:t>
      </w:r>
      <w:r w:rsidRPr="00377EA3">
        <w:rPr>
          <w:rFonts w:cs="Arial"/>
          <w:sz w:val="32"/>
          <w:szCs w:val="32"/>
          <w:rtl/>
          <w:lang w:bidi="ar-OM"/>
        </w:rPr>
        <w:t xml:space="preserve"> من السياق التركيبي، لتُبرز المادة الخام للغة العربية التي يُصاغ منها القرآن. وبهذا تتحول الحروف من عناصر بنائية صامتة إلى علامات دلالية على الإعجاز، إذ يُفهم منها — في أفق التلقي العربي الأول — أن هذا النص المؤلَّف من الحروف نفسها التي يتداولها فطاحل البلاغة، يعجزون عن الإتيان بمثله. </w:t>
      </w:r>
    </w:p>
    <w:p w14:paraId="21B569E0" w14:textId="77777777" w:rsidR="00DA5963" w:rsidRPr="00377EA3" w:rsidRDefault="00DA5963" w:rsidP="00DA5963">
      <w:pPr>
        <w:ind w:firstLine="720"/>
        <w:jc w:val="both"/>
        <w:rPr>
          <w:sz w:val="32"/>
          <w:szCs w:val="32"/>
          <w:rtl/>
          <w:lang w:bidi="ar-OM"/>
        </w:rPr>
      </w:pPr>
      <w:r w:rsidRPr="00377EA3">
        <w:rPr>
          <w:rFonts w:cs="Arial"/>
          <w:sz w:val="32"/>
          <w:szCs w:val="32"/>
          <w:rtl/>
          <w:lang w:bidi="ar-OM"/>
        </w:rPr>
        <w:t>ويعزز هذا التوجيه ما يلاحظ من اقترانٍ متكرر بين فواتح السور وذكر القرآن أو وصفه، كما في قوله تعالى: ﴿الم</w:t>
      </w:r>
      <w:r>
        <w:rPr>
          <w:rFonts w:cs="Arial" w:hint="cs"/>
          <w:sz w:val="32"/>
          <w:szCs w:val="32"/>
          <w:rtl/>
          <w:lang w:bidi="ar-OM"/>
        </w:rPr>
        <w:t>،</w:t>
      </w:r>
      <w:r w:rsidRPr="00377EA3">
        <w:rPr>
          <w:rFonts w:cs="Arial"/>
          <w:sz w:val="32"/>
          <w:szCs w:val="32"/>
          <w:rtl/>
          <w:lang w:bidi="ar-OM"/>
        </w:rPr>
        <w:t xml:space="preserve"> ذلك الكتاب﴾</w:t>
      </w:r>
      <w:r w:rsidRPr="00377EA3">
        <w:rPr>
          <w:sz w:val="32"/>
          <w:szCs w:val="32"/>
          <w:lang w:bidi="ar-OM"/>
        </w:rPr>
        <w:t>]</w:t>
      </w:r>
      <w:r w:rsidRPr="00377EA3">
        <w:rPr>
          <w:rStyle w:val="a6"/>
          <w:sz w:val="32"/>
          <w:szCs w:val="32"/>
          <w:rtl/>
          <w:lang w:bidi="ar-OM"/>
        </w:rPr>
        <w:footnoteReference w:id="5"/>
      </w:r>
      <w:r w:rsidRPr="00377EA3">
        <w:rPr>
          <w:sz w:val="32"/>
          <w:szCs w:val="32"/>
          <w:lang w:bidi="ar-OM"/>
        </w:rPr>
        <w:t>[</w:t>
      </w:r>
      <w:r w:rsidRPr="00377EA3">
        <w:rPr>
          <w:rFonts w:cs="Arial" w:hint="cs"/>
          <w:sz w:val="32"/>
          <w:szCs w:val="32"/>
          <w:rtl/>
          <w:lang w:bidi="ar-OM"/>
        </w:rPr>
        <w:t xml:space="preserve">، </w:t>
      </w:r>
      <w:r w:rsidRPr="00377EA3">
        <w:rPr>
          <w:rFonts w:cs="Arial"/>
          <w:sz w:val="32"/>
          <w:szCs w:val="32"/>
          <w:rtl/>
          <w:lang w:bidi="ar-OM"/>
        </w:rPr>
        <w:t>﴿يس</w:t>
      </w:r>
      <w:r>
        <w:rPr>
          <w:rFonts w:cs="Arial" w:hint="cs"/>
          <w:sz w:val="32"/>
          <w:szCs w:val="32"/>
          <w:rtl/>
          <w:lang w:bidi="ar-OM"/>
        </w:rPr>
        <w:t>،</w:t>
      </w:r>
      <w:r w:rsidRPr="00377EA3">
        <w:rPr>
          <w:rFonts w:cs="Arial"/>
          <w:sz w:val="32"/>
          <w:szCs w:val="32"/>
          <w:rtl/>
          <w:lang w:bidi="ar-OM"/>
        </w:rPr>
        <w:t xml:space="preserve"> والقرآن الحكيم﴾</w:t>
      </w:r>
      <w:r w:rsidRPr="00377EA3">
        <w:rPr>
          <w:sz w:val="32"/>
          <w:szCs w:val="32"/>
          <w:lang w:bidi="ar-OM"/>
        </w:rPr>
        <w:t>]</w:t>
      </w:r>
      <w:r w:rsidRPr="00377EA3">
        <w:rPr>
          <w:rStyle w:val="a6"/>
          <w:sz w:val="32"/>
          <w:szCs w:val="32"/>
          <w:rtl/>
          <w:lang w:bidi="ar-OM"/>
        </w:rPr>
        <w:footnoteReference w:id="6"/>
      </w:r>
      <w:r w:rsidRPr="00377EA3">
        <w:rPr>
          <w:sz w:val="32"/>
          <w:szCs w:val="32"/>
          <w:lang w:bidi="ar-OM"/>
        </w:rPr>
        <w:t>[</w:t>
      </w:r>
      <w:r w:rsidRPr="00377EA3">
        <w:rPr>
          <w:rFonts w:cs="Arial" w:hint="cs"/>
          <w:sz w:val="32"/>
          <w:szCs w:val="32"/>
          <w:rtl/>
          <w:lang w:bidi="ar-OM"/>
        </w:rPr>
        <w:t xml:space="preserve">، </w:t>
      </w:r>
      <w:r w:rsidRPr="00377EA3">
        <w:rPr>
          <w:rFonts w:cs="Arial"/>
          <w:sz w:val="32"/>
          <w:szCs w:val="32"/>
          <w:rtl/>
          <w:lang w:bidi="ar-OM"/>
        </w:rPr>
        <w:t>﴿ص</w:t>
      </w:r>
      <w:r>
        <w:rPr>
          <w:rFonts w:cs="Arial" w:hint="cs"/>
          <w:sz w:val="32"/>
          <w:szCs w:val="32"/>
          <w:rtl/>
          <w:lang w:bidi="ar-OM"/>
        </w:rPr>
        <w:t>،</w:t>
      </w:r>
      <w:r w:rsidRPr="00377EA3">
        <w:rPr>
          <w:rFonts w:cs="Arial"/>
          <w:sz w:val="32"/>
          <w:szCs w:val="32"/>
          <w:rtl/>
          <w:lang w:bidi="ar-OM"/>
        </w:rPr>
        <w:t xml:space="preserve"> والقرآن ذي الذكر﴾</w:t>
      </w:r>
      <w:r w:rsidRPr="00377EA3">
        <w:rPr>
          <w:sz w:val="32"/>
          <w:szCs w:val="32"/>
          <w:lang w:bidi="ar-OM"/>
        </w:rPr>
        <w:t>]</w:t>
      </w:r>
      <w:r w:rsidRPr="00377EA3">
        <w:rPr>
          <w:rStyle w:val="a6"/>
          <w:sz w:val="32"/>
          <w:szCs w:val="32"/>
          <w:rtl/>
          <w:lang w:bidi="ar-OM"/>
        </w:rPr>
        <w:footnoteReference w:id="7"/>
      </w:r>
      <w:r w:rsidRPr="00377EA3">
        <w:rPr>
          <w:sz w:val="32"/>
          <w:szCs w:val="32"/>
          <w:lang w:bidi="ar-OM"/>
        </w:rPr>
        <w:t>[</w:t>
      </w:r>
      <w:r w:rsidRPr="00377EA3">
        <w:rPr>
          <w:rFonts w:cs="Arial" w:hint="cs"/>
          <w:sz w:val="32"/>
          <w:szCs w:val="32"/>
          <w:rtl/>
          <w:lang w:bidi="ar-OM"/>
        </w:rPr>
        <w:t xml:space="preserve">، </w:t>
      </w:r>
      <w:r w:rsidRPr="00377EA3">
        <w:rPr>
          <w:rFonts w:cs="Arial"/>
          <w:sz w:val="32"/>
          <w:szCs w:val="32"/>
          <w:rtl/>
          <w:lang w:bidi="ar-OM"/>
        </w:rPr>
        <w:t>مما يدل على أن هذه الحروف لا تُقصد لذاتها، بل تُستثمر بوصفها مدخلًا صوتيًا معرفيًا يهيئ المتلقي لاستقبال خطاب يتجاوز الطاقة البشرية في التنظيم والدلالة.</w:t>
      </w:r>
    </w:p>
    <w:p w14:paraId="47AB764A" w14:textId="77777777" w:rsidR="00DA5963" w:rsidRPr="00377EA3" w:rsidRDefault="00DA5963" w:rsidP="00DA5963">
      <w:pPr>
        <w:ind w:firstLine="720"/>
        <w:jc w:val="both"/>
        <w:rPr>
          <w:sz w:val="32"/>
          <w:szCs w:val="32"/>
          <w:rtl/>
          <w:lang w:bidi="ar-OM"/>
        </w:rPr>
      </w:pPr>
      <w:r>
        <w:rPr>
          <w:rFonts w:cs="Arial" w:hint="cs"/>
          <w:sz w:val="32"/>
          <w:szCs w:val="32"/>
          <w:rtl/>
          <w:lang w:bidi="ar-OM"/>
        </w:rPr>
        <w:t>وقد</w:t>
      </w:r>
      <w:r w:rsidRPr="00377EA3">
        <w:rPr>
          <w:rFonts w:cs="Arial"/>
          <w:sz w:val="32"/>
          <w:szCs w:val="32"/>
          <w:rtl/>
          <w:lang w:bidi="ar-OM"/>
        </w:rPr>
        <w:t xml:space="preserve"> رجح شيخنا محمد بن صالح العثيمين </w:t>
      </w:r>
      <w:r>
        <w:rPr>
          <w:rFonts w:cs="Arial" w:hint="cs"/>
          <w:sz w:val="32"/>
          <w:szCs w:val="32"/>
          <w:rtl/>
          <w:lang w:bidi="ar-OM"/>
        </w:rPr>
        <w:t>-</w:t>
      </w:r>
      <w:r w:rsidRPr="00377EA3">
        <w:rPr>
          <w:rFonts w:cs="Arial"/>
          <w:sz w:val="32"/>
          <w:szCs w:val="32"/>
          <w:rtl/>
          <w:lang w:bidi="ar-OM"/>
        </w:rPr>
        <w:t>رحمه الله</w:t>
      </w:r>
      <w:r>
        <w:rPr>
          <w:rFonts w:cs="Arial" w:hint="cs"/>
          <w:sz w:val="32"/>
          <w:szCs w:val="32"/>
          <w:rtl/>
          <w:lang w:bidi="ar-OM"/>
        </w:rPr>
        <w:t>-</w:t>
      </w:r>
      <w:r w:rsidRPr="00377EA3">
        <w:rPr>
          <w:rFonts w:cs="Arial"/>
          <w:sz w:val="32"/>
          <w:szCs w:val="32"/>
          <w:rtl/>
          <w:lang w:bidi="ar-OM"/>
        </w:rPr>
        <w:t xml:space="preserve"> ما اختاره ابن القيم وشيخ الإسلام بن تيمية</w:t>
      </w:r>
      <w:r>
        <w:rPr>
          <w:rFonts w:cs="Arial" w:hint="cs"/>
          <w:sz w:val="32"/>
          <w:szCs w:val="32"/>
          <w:rtl/>
          <w:lang w:bidi="ar-OM"/>
        </w:rPr>
        <w:t>- رحمهما الله-</w:t>
      </w:r>
      <w:r w:rsidRPr="00377EA3">
        <w:rPr>
          <w:rFonts w:cs="Arial"/>
          <w:sz w:val="32"/>
          <w:szCs w:val="32"/>
          <w:rtl/>
          <w:lang w:bidi="ar-OM"/>
        </w:rPr>
        <w:t>، واختاره تلميذه الحافظ الذهبي</w:t>
      </w:r>
      <w:r>
        <w:rPr>
          <w:rFonts w:cs="Arial" w:hint="cs"/>
          <w:sz w:val="32"/>
          <w:szCs w:val="32"/>
          <w:rtl/>
          <w:lang w:bidi="ar-OM"/>
        </w:rPr>
        <w:t xml:space="preserve"> -رحمه الله-</w:t>
      </w:r>
      <w:r w:rsidRPr="00377EA3">
        <w:rPr>
          <w:rFonts w:cs="Arial"/>
          <w:sz w:val="32"/>
          <w:szCs w:val="32"/>
          <w:rtl/>
          <w:lang w:bidi="ar-OM"/>
        </w:rPr>
        <w:t xml:space="preserve">، وجمع كثير من </w:t>
      </w:r>
      <w:r>
        <w:rPr>
          <w:rFonts w:cs="Arial" w:hint="cs"/>
          <w:sz w:val="32"/>
          <w:szCs w:val="32"/>
          <w:rtl/>
          <w:lang w:bidi="ar-OM"/>
        </w:rPr>
        <w:t>أ</w:t>
      </w:r>
      <w:r w:rsidRPr="00377EA3">
        <w:rPr>
          <w:rFonts w:cs="Arial"/>
          <w:sz w:val="32"/>
          <w:szCs w:val="32"/>
          <w:rtl/>
          <w:lang w:bidi="ar-OM"/>
        </w:rPr>
        <w:t>هل العلم: أن الحكمة من الإتيان بها في فواتح السور هي الإشارة إلى بيان إعجاز القرآن العظيم، وأن هذا القرآن لم يأت بكلمات، أو بحروف خارجة عن نطاق البشر، وإنما هو من الحروف التي لا تعدو ما يتكلم به البشر، ومع ذلك فقد أعجزهم</w:t>
      </w:r>
      <w:r w:rsidRPr="00377EA3">
        <w:rPr>
          <w:sz w:val="32"/>
          <w:szCs w:val="32"/>
          <w:lang w:bidi="ar-OM"/>
        </w:rPr>
        <w:t>]</w:t>
      </w:r>
      <w:r w:rsidRPr="00377EA3">
        <w:rPr>
          <w:rStyle w:val="a6"/>
          <w:sz w:val="32"/>
          <w:szCs w:val="32"/>
          <w:rtl/>
          <w:lang w:bidi="ar-OM"/>
        </w:rPr>
        <w:footnoteReference w:id="8"/>
      </w:r>
      <w:r w:rsidRPr="00377EA3">
        <w:rPr>
          <w:sz w:val="32"/>
          <w:szCs w:val="32"/>
          <w:lang w:bidi="ar-OM"/>
        </w:rPr>
        <w:t>[</w:t>
      </w:r>
      <w:r w:rsidRPr="00377EA3">
        <w:rPr>
          <w:rFonts w:cs="Arial" w:hint="cs"/>
          <w:sz w:val="32"/>
          <w:szCs w:val="32"/>
          <w:rtl/>
          <w:lang w:bidi="ar-OM"/>
        </w:rPr>
        <w:t>.</w:t>
      </w:r>
    </w:p>
    <w:p w14:paraId="17E5CC67" w14:textId="77777777" w:rsidR="00DA5963" w:rsidRDefault="00DA5963" w:rsidP="00DA5963">
      <w:pPr>
        <w:jc w:val="both"/>
        <w:rPr>
          <w:rFonts w:cs="Arial"/>
          <w:sz w:val="32"/>
          <w:szCs w:val="32"/>
          <w:rtl/>
          <w:lang w:bidi="ar-OM"/>
        </w:rPr>
      </w:pPr>
      <w:r>
        <w:rPr>
          <w:rFonts w:cs="Arial"/>
          <w:sz w:val="32"/>
          <w:szCs w:val="32"/>
          <w:rtl/>
          <w:lang w:bidi="ar-OM"/>
        </w:rPr>
        <w:tab/>
      </w:r>
      <w:r>
        <w:rPr>
          <w:rFonts w:cs="Arial" w:hint="cs"/>
          <w:sz w:val="32"/>
          <w:szCs w:val="32"/>
          <w:rtl/>
          <w:lang w:bidi="ar-OM"/>
        </w:rPr>
        <w:t>قوله سبحانه (ن) اختلفوا فيه: روي عن ابن عباس: أنه الحوت، كما في قوله تعالى: (</w:t>
      </w:r>
      <w:r w:rsidRPr="007739A4">
        <w:rPr>
          <w:rFonts w:cs="Arial"/>
          <w:sz w:val="32"/>
          <w:szCs w:val="32"/>
          <w:rtl/>
          <w:lang w:bidi="ar-OM"/>
        </w:rPr>
        <w:t>وَذَا النُّونِ إِذ ذَّهَبَ مُغَاضِبًا فَظَنَّ أَن لَّن نَّقْدِرَ عَلَيْهِ</w:t>
      </w:r>
      <w:r w:rsidRPr="007739A4">
        <w:rPr>
          <w:rFonts w:cs="Arial" w:hint="cs"/>
          <w:sz w:val="32"/>
          <w:szCs w:val="32"/>
          <w:rtl/>
          <w:lang w:bidi="ar-OM"/>
        </w:rPr>
        <w:t>) [الأنبياء: 87]</w:t>
      </w:r>
      <w:r>
        <w:rPr>
          <w:rFonts w:cs="Arial" w:hint="cs"/>
          <w:sz w:val="32"/>
          <w:szCs w:val="32"/>
          <w:rtl/>
          <w:lang w:bidi="ar-OM"/>
        </w:rPr>
        <w:t xml:space="preserve">، وقد اتفقوا هنا أن </w:t>
      </w:r>
      <w:r w:rsidRPr="007739A4">
        <w:rPr>
          <w:rFonts w:cs="Arial"/>
          <w:sz w:val="32"/>
          <w:szCs w:val="32"/>
          <w:lang w:bidi="ar-OM"/>
        </w:rPr>
        <w:t>'</w:t>
      </w:r>
      <w:r w:rsidRPr="007739A4">
        <w:rPr>
          <w:rFonts w:cs="Arial"/>
          <w:sz w:val="32"/>
          <w:szCs w:val="32"/>
          <w:rtl/>
          <w:lang w:bidi="ar-OM"/>
        </w:rPr>
        <w:t>ذ</w:t>
      </w:r>
      <w:r>
        <w:rPr>
          <w:rFonts w:cs="Arial" w:hint="cs"/>
          <w:sz w:val="32"/>
          <w:szCs w:val="32"/>
          <w:rtl/>
          <w:lang w:bidi="ar-OM"/>
        </w:rPr>
        <w:t xml:space="preserve">ا </w:t>
      </w:r>
      <w:r w:rsidRPr="007739A4">
        <w:rPr>
          <w:rFonts w:cs="Arial"/>
          <w:sz w:val="32"/>
          <w:szCs w:val="32"/>
          <w:rtl/>
          <w:lang w:bidi="ar-OM"/>
        </w:rPr>
        <w:t xml:space="preserve">النون'، </w:t>
      </w:r>
      <w:r>
        <w:rPr>
          <w:rFonts w:cs="Arial" w:hint="cs"/>
          <w:sz w:val="32"/>
          <w:szCs w:val="32"/>
          <w:rtl/>
          <w:lang w:bidi="ar-OM"/>
        </w:rPr>
        <w:t xml:space="preserve">هو نبي الله </w:t>
      </w:r>
      <w:r w:rsidRPr="007739A4">
        <w:rPr>
          <w:rFonts w:cs="Arial"/>
          <w:sz w:val="32"/>
          <w:szCs w:val="32"/>
          <w:rtl/>
          <w:lang w:bidi="ar-OM"/>
        </w:rPr>
        <w:t>يونس</w:t>
      </w:r>
      <w:r>
        <w:rPr>
          <w:rFonts w:cs="Arial" w:hint="cs"/>
          <w:sz w:val="32"/>
          <w:szCs w:val="32"/>
          <w:rtl/>
          <w:lang w:bidi="ar-OM"/>
        </w:rPr>
        <w:t xml:space="preserve"> عليه السلام</w:t>
      </w:r>
      <w:r w:rsidRPr="007739A4">
        <w:rPr>
          <w:rFonts w:cs="Arial"/>
          <w:sz w:val="32"/>
          <w:szCs w:val="32"/>
          <w:rtl/>
          <w:lang w:bidi="ar-OM"/>
        </w:rPr>
        <w:t>، </w:t>
      </w:r>
      <w:r w:rsidRPr="007739A4">
        <w:rPr>
          <w:sz w:val="32"/>
          <w:szCs w:val="32"/>
          <w:rtl/>
          <w:lang w:bidi="ar-OM"/>
        </w:rPr>
        <w:t>يغادر قومه مغاضبًا</w:t>
      </w:r>
      <w:r w:rsidRPr="007739A4">
        <w:rPr>
          <w:rFonts w:cs="Arial"/>
          <w:sz w:val="32"/>
          <w:szCs w:val="32"/>
          <w:rtl/>
          <w:lang w:bidi="ar-OM"/>
        </w:rPr>
        <w:t> ويجد نفسه في ظلمات البحر حين يبتلعه الحوت</w:t>
      </w:r>
      <w:r w:rsidRPr="007739A4">
        <w:rPr>
          <w:rFonts w:cs="Arial"/>
          <w:sz w:val="32"/>
          <w:szCs w:val="32"/>
          <w:lang w:bidi="ar-OM"/>
        </w:rPr>
        <w:t>.</w:t>
      </w:r>
    </w:p>
    <w:p w14:paraId="65DF44E3" w14:textId="77777777" w:rsidR="00DA5963" w:rsidRDefault="00DA5963" w:rsidP="00DA5963">
      <w:pPr>
        <w:jc w:val="both"/>
        <w:rPr>
          <w:rFonts w:cs="Arial"/>
          <w:sz w:val="32"/>
          <w:szCs w:val="32"/>
          <w:rtl/>
          <w:lang w:bidi="ar-OM"/>
        </w:rPr>
      </w:pPr>
      <w:r>
        <w:rPr>
          <w:rFonts w:cs="Arial"/>
          <w:sz w:val="32"/>
          <w:szCs w:val="32"/>
          <w:rtl/>
          <w:lang w:bidi="ar-OM"/>
        </w:rPr>
        <w:lastRenderedPageBreak/>
        <w:tab/>
      </w:r>
      <w:r>
        <w:rPr>
          <w:rFonts w:cs="Arial" w:hint="cs"/>
          <w:sz w:val="32"/>
          <w:szCs w:val="32"/>
          <w:rtl/>
          <w:lang w:bidi="ar-OM"/>
        </w:rPr>
        <w:t>وقيل: قوله (ن) هنا في افتتاحية سورة القلم هو قسمٌ أقسم الله به، وقيل: فاتحة السورة، فيكون قوله: (</w:t>
      </w:r>
      <w:r w:rsidRPr="000B4680">
        <w:rPr>
          <w:rFonts w:cs="Arial"/>
          <w:sz w:val="32"/>
          <w:szCs w:val="32"/>
          <w:rtl/>
        </w:rPr>
        <w:t xml:space="preserve">ن ۚ وَالْقَلَمِ وَمَا </w:t>
      </w:r>
      <w:proofErr w:type="gramStart"/>
      <w:r w:rsidRPr="000B4680">
        <w:rPr>
          <w:rFonts w:cs="Arial"/>
          <w:sz w:val="32"/>
          <w:szCs w:val="32"/>
          <w:rtl/>
        </w:rPr>
        <w:t>يَسْطُرُونَ</w:t>
      </w:r>
      <w:r w:rsidRPr="000B4680">
        <w:rPr>
          <w:rFonts w:cs="Arial"/>
          <w:sz w:val="32"/>
          <w:szCs w:val="32"/>
        </w:rPr>
        <w:t xml:space="preserve"> </w:t>
      </w:r>
      <w:r>
        <w:rPr>
          <w:rFonts w:cs="Arial" w:hint="cs"/>
          <w:sz w:val="32"/>
          <w:szCs w:val="32"/>
          <w:rtl/>
        </w:rPr>
        <w:t>)</w:t>
      </w:r>
      <w:proofErr w:type="gramEnd"/>
      <w:r>
        <w:rPr>
          <w:rFonts w:cs="Arial" w:hint="cs"/>
          <w:sz w:val="32"/>
          <w:szCs w:val="32"/>
          <w:rtl/>
        </w:rPr>
        <w:t xml:space="preserve"> </w:t>
      </w:r>
      <w:r>
        <w:rPr>
          <w:rFonts w:cs="Arial" w:hint="cs"/>
          <w:sz w:val="32"/>
          <w:szCs w:val="32"/>
          <w:rtl/>
          <w:lang w:bidi="ar-OM"/>
        </w:rPr>
        <w:t xml:space="preserve">قريب من الأمثلة التي ذكرت في أن فواتح السور </w:t>
      </w:r>
      <w:r w:rsidRPr="00377EA3">
        <w:rPr>
          <w:rFonts w:cs="Arial"/>
          <w:sz w:val="32"/>
          <w:szCs w:val="32"/>
          <w:rtl/>
          <w:lang w:bidi="ar-OM"/>
        </w:rPr>
        <w:t>هي الإشارة إلى بيان</w:t>
      </w:r>
      <w:r>
        <w:rPr>
          <w:rFonts w:cs="Arial" w:hint="cs"/>
          <w:sz w:val="32"/>
          <w:szCs w:val="32"/>
          <w:rtl/>
          <w:lang w:bidi="ar-OM"/>
        </w:rPr>
        <w:t xml:space="preserve"> تحد</w:t>
      </w:r>
      <w:r w:rsidRPr="00377EA3">
        <w:rPr>
          <w:rFonts w:cs="Arial"/>
          <w:sz w:val="32"/>
          <w:szCs w:val="32"/>
          <w:rtl/>
          <w:lang w:bidi="ar-OM"/>
        </w:rPr>
        <w:t xml:space="preserve"> </w:t>
      </w:r>
      <w:r>
        <w:rPr>
          <w:rFonts w:cs="Arial" w:hint="cs"/>
          <w:sz w:val="32"/>
          <w:szCs w:val="32"/>
          <w:rtl/>
          <w:lang w:bidi="ar-OM"/>
        </w:rPr>
        <w:t>و</w:t>
      </w:r>
      <w:r w:rsidRPr="00377EA3">
        <w:rPr>
          <w:rFonts w:cs="Arial"/>
          <w:sz w:val="32"/>
          <w:szCs w:val="32"/>
          <w:rtl/>
          <w:lang w:bidi="ar-OM"/>
        </w:rPr>
        <w:t>إعجاز القرآن العظيم</w:t>
      </w:r>
      <w:r>
        <w:rPr>
          <w:rFonts w:cs="Arial" w:hint="cs"/>
          <w:sz w:val="32"/>
          <w:szCs w:val="32"/>
          <w:rtl/>
          <w:lang w:bidi="ar-OM"/>
        </w:rPr>
        <w:t xml:space="preserve">. </w:t>
      </w:r>
    </w:p>
    <w:p w14:paraId="41629E84" w14:textId="77777777" w:rsidR="00DA5963" w:rsidRDefault="00DA5963" w:rsidP="00DA5963">
      <w:pPr>
        <w:jc w:val="both"/>
        <w:rPr>
          <w:rFonts w:cs="Arial"/>
          <w:sz w:val="32"/>
          <w:szCs w:val="32"/>
          <w:rtl/>
        </w:rPr>
      </w:pPr>
      <w:r>
        <w:rPr>
          <w:rFonts w:cs="Arial"/>
          <w:sz w:val="32"/>
          <w:szCs w:val="32"/>
          <w:rtl/>
          <w:lang w:bidi="ar-OM"/>
        </w:rPr>
        <w:tab/>
      </w:r>
      <w:r>
        <w:rPr>
          <w:rFonts w:cs="Arial" w:hint="cs"/>
          <w:sz w:val="32"/>
          <w:szCs w:val="32"/>
          <w:rtl/>
          <w:lang w:bidi="ar-OM"/>
        </w:rPr>
        <w:t>أما قوله (</w:t>
      </w:r>
      <w:r w:rsidRPr="000B4680">
        <w:rPr>
          <w:rFonts w:cs="Arial"/>
          <w:sz w:val="32"/>
          <w:szCs w:val="32"/>
          <w:rtl/>
        </w:rPr>
        <w:t>وَالْقَلَمِ وَمَا يَسْطُرُونَ</w:t>
      </w:r>
      <w:r>
        <w:rPr>
          <w:rFonts w:cs="Arial" w:hint="cs"/>
          <w:sz w:val="32"/>
          <w:szCs w:val="32"/>
          <w:rtl/>
        </w:rPr>
        <w:t xml:space="preserve">) </w:t>
      </w:r>
      <w:r w:rsidRPr="006F3F78">
        <w:rPr>
          <w:rFonts w:cs="Arial"/>
          <w:sz w:val="32"/>
          <w:szCs w:val="32"/>
          <w:rtl/>
        </w:rPr>
        <w:t xml:space="preserve">ذكر جمهور المفسرين أن قوله تعالى: {وَالْقَلَمِ وَمَا يَسْطُرُونَ} [القلم: 1] هو قسم أقسم الله به، والواو فيه واو القسم. وأوضحوا أن المقصود بالقلم هو جنس الأقلام، أو القلم الأول الذي خلق الله. </w:t>
      </w:r>
    </w:p>
    <w:p w14:paraId="7F6816ED" w14:textId="77777777" w:rsidR="00DA5963" w:rsidRPr="006F3F78" w:rsidRDefault="00DA5963" w:rsidP="00DA5963">
      <w:pPr>
        <w:jc w:val="both"/>
        <w:rPr>
          <w:rFonts w:cs="Arial"/>
          <w:sz w:val="32"/>
          <w:szCs w:val="32"/>
          <w:rtl/>
        </w:rPr>
      </w:pPr>
      <w:r>
        <w:rPr>
          <w:rFonts w:cs="Arial"/>
          <w:sz w:val="32"/>
          <w:szCs w:val="32"/>
          <w:rtl/>
        </w:rPr>
        <w:tab/>
      </w:r>
      <w:r>
        <w:rPr>
          <w:rFonts w:cs="Arial" w:hint="cs"/>
          <w:sz w:val="32"/>
          <w:szCs w:val="32"/>
          <w:rtl/>
        </w:rPr>
        <w:t xml:space="preserve">عن عبادة بن الصامت رضي الله عنه قال: </w:t>
      </w:r>
      <w:r w:rsidRPr="000B14EB">
        <w:rPr>
          <w:rFonts w:cs="Arial"/>
          <w:sz w:val="32"/>
          <w:szCs w:val="32"/>
          <w:rtl/>
        </w:rPr>
        <w:t xml:space="preserve">سَمِعتُ رسولَ اللهِ صلَّى اللهُ عليه وسلَّمَ يقولُ: إنَّ أولَ ما خلق اللهُ القلمُ، فقال لهُ: اكتبْ، قال: ربِّ وماذا </w:t>
      </w:r>
      <w:proofErr w:type="gramStart"/>
      <w:r w:rsidRPr="000B14EB">
        <w:rPr>
          <w:rFonts w:cs="Arial"/>
          <w:sz w:val="32"/>
          <w:szCs w:val="32"/>
          <w:rtl/>
        </w:rPr>
        <w:t>أكتبُ ؟</w:t>
      </w:r>
      <w:proofErr w:type="gramEnd"/>
      <w:r w:rsidRPr="000B14EB">
        <w:rPr>
          <w:rFonts w:cs="Arial"/>
          <w:sz w:val="32"/>
          <w:szCs w:val="32"/>
          <w:rtl/>
        </w:rPr>
        <w:t xml:space="preserve"> قال : اكتُبْ مقاديرَ كلِّ شيءٍ حتى تقومَ الساعةُ. يا بنيَّ إني سمعتُ رسولَ اللهِ صلَّى اللهُ عليهِ وسلَّمَ يقول: من مات على غيرِ هذا فليسَ مِني</w:t>
      </w:r>
      <w:r w:rsidRPr="00377EA3">
        <w:rPr>
          <w:sz w:val="32"/>
          <w:szCs w:val="32"/>
          <w:lang w:bidi="ar-OM"/>
        </w:rPr>
        <w:t>]</w:t>
      </w:r>
      <w:r w:rsidRPr="00377EA3">
        <w:rPr>
          <w:rStyle w:val="a6"/>
          <w:sz w:val="32"/>
          <w:szCs w:val="32"/>
          <w:rtl/>
          <w:lang w:bidi="ar-OM"/>
        </w:rPr>
        <w:footnoteReference w:id="9"/>
      </w:r>
      <w:r w:rsidRPr="00377EA3">
        <w:rPr>
          <w:sz w:val="32"/>
          <w:szCs w:val="32"/>
          <w:lang w:bidi="ar-OM"/>
        </w:rPr>
        <w:t>[</w:t>
      </w:r>
      <w:r w:rsidRPr="000B14EB">
        <w:rPr>
          <w:rFonts w:cs="Arial" w:hint="cs"/>
          <w:sz w:val="32"/>
          <w:szCs w:val="32"/>
          <w:rtl/>
        </w:rPr>
        <w:t>.</w:t>
      </w:r>
    </w:p>
    <w:p w14:paraId="57446E4B" w14:textId="77777777" w:rsidR="00DA5963" w:rsidRPr="005F4CA5" w:rsidRDefault="00DA5963" w:rsidP="00DA5963">
      <w:pPr>
        <w:jc w:val="both"/>
        <w:rPr>
          <w:rFonts w:cs="Arial"/>
          <w:sz w:val="32"/>
          <w:szCs w:val="32"/>
          <w:rtl/>
        </w:rPr>
      </w:pPr>
      <w:r>
        <w:rPr>
          <w:rFonts w:cs="Arial"/>
          <w:sz w:val="32"/>
          <w:szCs w:val="32"/>
          <w:rtl/>
        </w:rPr>
        <w:tab/>
      </w:r>
      <w:r w:rsidRPr="005F4CA5">
        <w:rPr>
          <w:rFonts w:cs="Arial"/>
          <w:sz w:val="32"/>
          <w:szCs w:val="32"/>
          <w:rtl/>
        </w:rPr>
        <w:t xml:space="preserve">هذه </w:t>
      </w:r>
      <w:r>
        <w:rPr>
          <w:rFonts w:cs="Arial" w:hint="cs"/>
          <w:sz w:val="32"/>
          <w:szCs w:val="32"/>
          <w:rtl/>
        </w:rPr>
        <w:t xml:space="preserve">الآيات، </w:t>
      </w:r>
      <w:r w:rsidRPr="005F4CA5">
        <w:rPr>
          <w:rFonts w:cs="Arial"/>
          <w:sz w:val="32"/>
          <w:szCs w:val="32"/>
          <w:rtl/>
        </w:rPr>
        <w:t xml:space="preserve">فواتح سورة "القلم"، وهي من أوائل ما نزل من الوحي، تأتي كقذيفة حق في وجه باطل اتهم النبي </w:t>
      </w:r>
      <w:r w:rsidRPr="005F4CA5">
        <w:rPr>
          <w:rFonts w:cs="Arial" w:hint="cs"/>
          <w:sz w:val="32"/>
          <w:szCs w:val="32"/>
          <w:rtl/>
        </w:rPr>
        <w:t>ﷺ</w:t>
      </w:r>
      <w:r w:rsidRPr="005F4CA5">
        <w:rPr>
          <w:rFonts w:cs="Arial"/>
          <w:sz w:val="32"/>
          <w:szCs w:val="32"/>
          <w:rtl/>
        </w:rPr>
        <w:t xml:space="preserve"> في أقدس ما يملك: عقله ورسالته.</w:t>
      </w:r>
    </w:p>
    <w:p w14:paraId="7748182C" w14:textId="77777777" w:rsidR="00DA5963" w:rsidRPr="005F4CA5" w:rsidRDefault="00DA5963" w:rsidP="00DA5963">
      <w:pPr>
        <w:ind w:firstLine="720"/>
        <w:jc w:val="both"/>
        <w:rPr>
          <w:rFonts w:cs="Arial"/>
          <w:sz w:val="32"/>
          <w:szCs w:val="32"/>
          <w:rtl/>
        </w:rPr>
      </w:pPr>
      <w:r w:rsidRPr="005F4CA5">
        <w:rPr>
          <w:rFonts w:cs="Arial"/>
          <w:sz w:val="32"/>
          <w:szCs w:val="32"/>
          <w:rtl/>
        </w:rPr>
        <w:t>​</w:t>
      </w:r>
      <w:r>
        <w:rPr>
          <w:rFonts w:cs="Arial" w:hint="cs"/>
          <w:sz w:val="32"/>
          <w:szCs w:val="32"/>
          <w:rtl/>
        </w:rPr>
        <w:t xml:space="preserve">ففيها </w:t>
      </w:r>
      <w:r w:rsidRPr="005F4CA5">
        <w:rPr>
          <w:rFonts w:cs="Arial"/>
          <w:sz w:val="32"/>
          <w:szCs w:val="32"/>
          <w:rtl/>
        </w:rPr>
        <w:t>القسم الاستعطافي والتوكيدي</w:t>
      </w:r>
      <w:r>
        <w:rPr>
          <w:rFonts w:cs="Arial" w:hint="cs"/>
          <w:sz w:val="32"/>
          <w:szCs w:val="32"/>
          <w:rtl/>
        </w:rPr>
        <w:t>، حيث</w:t>
      </w:r>
      <w:r w:rsidRPr="005F4CA5">
        <w:rPr>
          <w:rFonts w:cs="Arial"/>
          <w:sz w:val="32"/>
          <w:szCs w:val="32"/>
          <w:rtl/>
        </w:rPr>
        <w:t xml:space="preserve"> أقسم الله بـ (القلم) وما يسطره الكُتّاب من علم ووحي. هذا القسم يرفع من شأن العلم والتدوين في أمة كانت أميّة، وهو ردّ غير مباشر على وصفهم للنبي بالجنون؛ فكيف لمجنون أن يأتي بنظام وقول محكم يُخلّد بالسطور</w:t>
      </w:r>
      <w:r>
        <w:rPr>
          <w:rFonts w:cs="Arial" w:hint="cs"/>
          <w:sz w:val="32"/>
          <w:szCs w:val="32"/>
          <w:rtl/>
        </w:rPr>
        <w:t>، أو تخلده السطور</w:t>
      </w:r>
      <w:r w:rsidRPr="005F4CA5">
        <w:rPr>
          <w:rFonts w:cs="Arial"/>
          <w:sz w:val="32"/>
          <w:szCs w:val="32"/>
          <w:rtl/>
        </w:rPr>
        <w:t>؟</w:t>
      </w:r>
    </w:p>
    <w:p w14:paraId="23D44387" w14:textId="77777777" w:rsidR="00DA5963" w:rsidRPr="005F4CA5" w:rsidRDefault="00DA5963" w:rsidP="00DA5963">
      <w:pPr>
        <w:ind w:firstLine="720"/>
        <w:jc w:val="both"/>
        <w:rPr>
          <w:rFonts w:cs="Arial"/>
          <w:sz w:val="32"/>
          <w:szCs w:val="32"/>
          <w:rtl/>
        </w:rPr>
      </w:pPr>
      <w:r w:rsidRPr="005F4CA5">
        <w:rPr>
          <w:rFonts w:cs="Arial"/>
          <w:sz w:val="32"/>
          <w:szCs w:val="32"/>
          <w:rtl/>
        </w:rPr>
        <w:t>​يذكر البقاعي في "نظم الدرر" أن التناسب بين "ن" وبين "ما يسطرون" يكمن في إثبات الحجة، فالحق الذي لا يُدحض هو ما سُجّل وثبت.</w:t>
      </w:r>
    </w:p>
    <w:p w14:paraId="212F491E" w14:textId="77777777" w:rsidR="00DA5963" w:rsidRPr="005F4CA5" w:rsidRDefault="00DA5963" w:rsidP="00DA5963">
      <w:pPr>
        <w:ind w:firstLine="720"/>
        <w:jc w:val="both"/>
        <w:rPr>
          <w:rFonts w:cs="Arial"/>
          <w:sz w:val="32"/>
          <w:szCs w:val="32"/>
          <w:rtl/>
        </w:rPr>
      </w:pPr>
      <w:proofErr w:type="gramStart"/>
      <w:r w:rsidRPr="005F4CA5">
        <w:rPr>
          <w:rFonts w:cs="Arial"/>
          <w:sz w:val="32"/>
          <w:szCs w:val="32"/>
          <w:rtl/>
        </w:rPr>
        <w:t>​</w:t>
      </w:r>
      <w:r>
        <w:rPr>
          <w:rFonts w:cs="Arial" w:hint="cs"/>
          <w:sz w:val="32"/>
          <w:szCs w:val="32"/>
          <w:rtl/>
        </w:rPr>
        <w:t>(</w:t>
      </w:r>
      <w:proofErr w:type="gramEnd"/>
      <w:r w:rsidRPr="00965F05">
        <w:rPr>
          <w:rFonts w:cs="Arial"/>
          <w:sz w:val="32"/>
          <w:szCs w:val="32"/>
          <w:rtl/>
        </w:rPr>
        <w:t>َ</w:t>
      </w:r>
      <w:r>
        <w:rPr>
          <w:rFonts w:cs="Arial" w:hint="cs"/>
          <w:sz w:val="32"/>
          <w:szCs w:val="32"/>
          <w:rtl/>
        </w:rPr>
        <w:t>م</w:t>
      </w:r>
      <w:r w:rsidRPr="00965F05">
        <w:rPr>
          <w:rFonts w:cs="Arial"/>
          <w:sz w:val="32"/>
          <w:szCs w:val="32"/>
          <w:rtl/>
        </w:rPr>
        <w:t>ا أَنتَ بِنِعْمَةِ رَبِّكَ بِمَجْنُونٍ</w:t>
      </w:r>
      <w:r>
        <w:rPr>
          <w:rFonts w:cs="Arial" w:hint="cs"/>
          <w:sz w:val="32"/>
          <w:szCs w:val="32"/>
          <w:rtl/>
        </w:rPr>
        <w:t>)، هو جواب لمثل قولهم: (</w:t>
      </w:r>
      <w:r w:rsidRPr="00101F25">
        <w:rPr>
          <w:sz w:val="32"/>
          <w:szCs w:val="32"/>
          <w:rtl/>
        </w:rPr>
        <w:t>وَقَالُوا يَا أَيُّهَا الَّذِي نُزِّلَ عَلَيْهِ</w:t>
      </w:r>
      <w:r w:rsidRPr="00101F25">
        <w:rPr>
          <w:rFonts w:cs="Arial"/>
          <w:sz w:val="32"/>
          <w:szCs w:val="32"/>
          <w:rtl/>
        </w:rPr>
        <w:t> الذِّكْرُ </w:t>
      </w:r>
      <w:r w:rsidRPr="00101F25">
        <w:rPr>
          <w:sz w:val="32"/>
          <w:szCs w:val="32"/>
          <w:rtl/>
        </w:rPr>
        <w:t>إِنَّكَ لَمَجْنُونٌ</w:t>
      </w:r>
      <w:r>
        <w:rPr>
          <w:rFonts w:cs="Arial" w:hint="cs"/>
          <w:sz w:val="32"/>
          <w:szCs w:val="32"/>
          <w:rtl/>
        </w:rPr>
        <w:t>)، فأقسم الله بالنون والقلم وما يسطر ويكتب من الأعمال، فقال: (</w:t>
      </w:r>
      <w:r w:rsidRPr="00965F05">
        <w:rPr>
          <w:rFonts w:cs="Arial"/>
          <w:sz w:val="32"/>
          <w:szCs w:val="32"/>
          <w:rtl/>
        </w:rPr>
        <w:t>َ</w:t>
      </w:r>
      <w:r>
        <w:rPr>
          <w:rFonts w:cs="Arial" w:hint="cs"/>
          <w:sz w:val="32"/>
          <w:szCs w:val="32"/>
          <w:rtl/>
        </w:rPr>
        <w:t>م</w:t>
      </w:r>
      <w:r w:rsidRPr="00965F05">
        <w:rPr>
          <w:rFonts w:cs="Arial"/>
          <w:sz w:val="32"/>
          <w:szCs w:val="32"/>
          <w:rtl/>
        </w:rPr>
        <w:t>ا أَنتَ بِنِعْمَةِ رَبِّكَ</w:t>
      </w:r>
      <w:r>
        <w:rPr>
          <w:rFonts w:cs="Arial" w:hint="cs"/>
          <w:sz w:val="32"/>
          <w:szCs w:val="32"/>
          <w:rtl/>
        </w:rPr>
        <w:t>) بنبوة ربك</w:t>
      </w:r>
      <w:r w:rsidRPr="00965F05">
        <w:rPr>
          <w:rFonts w:cs="Arial"/>
          <w:sz w:val="32"/>
          <w:szCs w:val="32"/>
          <w:rtl/>
        </w:rPr>
        <w:t xml:space="preserve"> </w:t>
      </w:r>
      <w:r>
        <w:rPr>
          <w:rFonts w:cs="Arial" w:hint="cs"/>
          <w:sz w:val="32"/>
          <w:szCs w:val="32"/>
          <w:rtl/>
        </w:rPr>
        <w:t>(</w:t>
      </w:r>
      <w:r w:rsidRPr="00965F05">
        <w:rPr>
          <w:rFonts w:cs="Arial"/>
          <w:sz w:val="32"/>
          <w:szCs w:val="32"/>
          <w:rtl/>
        </w:rPr>
        <w:t>بِمَجْنُونٍ</w:t>
      </w:r>
      <w:r>
        <w:rPr>
          <w:rFonts w:cs="Arial" w:hint="cs"/>
          <w:sz w:val="32"/>
          <w:szCs w:val="32"/>
          <w:rtl/>
        </w:rPr>
        <w:t>) أي: إنك لا تكون مجنوناً وقد أنعم الله عليك بالنبوة والحكمة. وقد بين سيد قطب رحمه الله:</w:t>
      </w:r>
      <w:r w:rsidRPr="005F4CA5">
        <w:rPr>
          <w:rFonts w:cs="Arial"/>
          <w:sz w:val="32"/>
          <w:szCs w:val="32"/>
          <w:rtl/>
        </w:rPr>
        <w:t xml:space="preserve"> </w:t>
      </w:r>
      <w:r>
        <w:rPr>
          <w:rFonts w:cs="Arial" w:hint="cs"/>
          <w:sz w:val="32"/>
          <w:szCs w:val="32"/>
          <w:rtl/>
        </w:rPr>
        <w:t>أ</w:t>
      </w:r>
      <w:r w:rsidRPr="005F4CA5">
        <w:rPr>
          <w:rFonts w:cs="Arial"/>
          <w:sz w:val="32"/>
          <w:szCs w:val="32"/>
          <w:rtl/>
        </w:rPr>
        <w:t xml:space="preserve">ن هذا تعبير رقيق يسكب الطمأنينة في قلب النبي </w:t>
      </w:r>
      <w:r w:rsidRPr="005F4CA5">
        <w:rPr>
          <w:rFonts w:cs="Arial" w:hint="cs"/>
          <w:sz w:val="32"/>
          <w:szCs w:val="32"/>
          <w:rtl/>
        </w:rPr>
        <w:t>ﷺ</w:t>
      </w:r>
      <w:r w:rsidRPr="005F4CA5">
        <w:rPr>
          <w:rFonts w:cs="Arial"/>
          <w:sz w:val="32"/>
          <w:szCs w:val="32"/>
          <w:rtl/>
        </w:rPr>
        <w:t xml:space="preserve">. النعمة </w:t>
      </w:r>
      <w:r>
        <w:rPr>
          <w:rFonts w:cs="Arial" w:hint="cs"/>
          <w:sz w:val="32"/>
          <w:szCs w:val="32"/>
          <w:rtl/>
        </w:rPr>
        <w:t xml:space="preserve">هي </w:t>
      </w:r>
      <w:r w:rsidRPr="005F4CA5">
        <w:rPr>
          <w:rFonts w:cs="Arial"/>
          <w:sz w:val="32"/>
          <w:szCs w:val="32"/>
          <w:rtl/>
        </w:rPr>
        <w:t>(النبوة والقرآن) هي ذاتها الدليل على كمال العقل، فالعقل الذي يحمل ثقل الوحي هو أرجح العقول.</w:t>
      </w:r>
    </w:p>
    <w:p w14:paraId="2E14CAC8" w14:textId="77777777" w:rsidR="00DA5963" w:rsidRPr="005F4CA5" w:rsidRDefault="00DA5963" w:rsidP="00DA5963">
      <w:pPr>
        <w:jc w:val="both"/>
        <w:rPr>
          <w:rFonts w:cs="Arial"/>
          <w:sz w:val="32"/>
          <w:szCs w:val="32"/>
          <w:rtl/>
        </w:rPr>
      </w:pPr>
      <w:r w:rsidRPr="005F4CA5">
        <w:rPr>
          <w:rFonts w:cs="Arial"/>
          <w:sz w:val="32"/>
          <w:szCs w:val="32"/>
          <w:rtl/>
        </w:rPr>
        <w:t>​</w:t>
      </w:r>
      <w:r>
        <w:rPr>
          <w:rFonts w:cs="Arial"/>
          <w:sz w:val="32"/>
          <w:szCs w:val="32"/>
          <w:rtl/>
        </w:rPr>
        <w:tab/>
      </w:r>
      <w:r w:rsidRPr="005F4CA5">
        <w:rPr>
          <w:rFonts w:cs="Arial"/>
          <w:sz w:val="32"/>
          <w:szCs w:val="32"/>
          <w:rtl/>
        </w:rPr>
        <w:t>حرف "الباء" في (بمجنوُن)</w:t>
      </w:r>
      <w:r>
        <w:rPr>
          <w:rFonts w:cs="Arial" w:hint="cs"/>
          <w:sz w:val="32"/>
          <w:szCs w:val="32"/>
          <w:rtl/>
        </w:rPr>
        <w:t xml:space="preserve"> حرف جر زائد</w:t>
      </w:r>
      <w:r w:rsidRPr="005F4CA5">
        <w:rPr>
          <w:rFonts w:cs="Arial"/>
          <w:sz w:val="32"/>
          <w:szCs w:val="32"/>
          <w:rtl/>
        </w:rPr>
        <w:t xml:space="preserve"> لتأكيد النفي المطلق، ونسبة النعمة لـ (الرب) توحي بالتربية والرعاية والخصوصية.</w:t>
      </w:r>
    </w:p>
    <w:p w14:paraId="6EB42E0D" w14:textId="77777777" w:rsidR="00DA5963" w:rsidRPr="005F4CA5" w:rsidRDefault="00DA5963" w:rsidP="00DA5963">
      <w:pPr>
        <w:jc w:val="both"/>
        <w:rPr>
          <w:rFonts w:cs="Arial"/>
          <w:sz w:val="32"/>
          <w:szCs w:val="32"/>
          <w:rtl/>
        </w:rPr>
      </w:pPr>
      <w:r w:rsidRPr="005F4CA5">
        <w:rPr>
          <w:rFonts w:cs="Arial"/>
          <w:sz w:val="32"/>
          <w:szCs w:val="32"/>
          <w:rtl/>
        </w:rPr>
        <w:lastRenderedPageBreak/>
        <w:t>​</w:t>
      </w:r>
      <w:r>
        <w:rPr>
          <w:rFonts w:cs="Arial"/>
          <w:sz w:val="32"/>
          <w:szCs w:val="32"/>
          <w:rtl/>
        </w:rPr>
        <w:tab/>
      </w:r>
      <w:r w:rsidRPr="005F4CA5">
        <w:rPr>
          <w:rFonts w:cs="Arial"/>
          <w:sz w:val="32"/>
          <w:szCs w:val="32"/>
          <w:rtl/>
        </w:rPr>
        <w:t>(وَإِنَّ لَكَ لَأَجْرًا غَيْرَ مَمْنُونٍ)</w:t>
      </w:r>
      <w:r>
        <w:rPr>
          <w:rFonts w:cs="Arial" w:hint="cs"/>
          <w:sz w:val="32"/>
          <w:szCs w:val="32"/>
          <w:rtl/>
        </w:rPr>
        <w:t xml:space="preserve">: </w:t>
      </w:r>
      <w:r w:rsidRPr="005F4CA5">
        <w:rPr>
          <w:rFonts w:cs="Arial"/>
          <w:sz w:val="32"/>
          <w:szCs w:val="32"/>
          <w:rtl/>
        </w:rPr>
        <w:t xml:space="preserve">​غير ممنون: قال ابن عاشور في "التحرير والتنوير" أن لها </w:t>
      </w:r>
      <w:proofErr w:type="gramStart"/>
      <w:r w:rsidRPr="005F4CA5">
        <w:rPr>
          <w:rFonts w:cs="Arial"/>
          <w:sz w:val="32"/>
          <w:szCs w:val="32"/>
          <w:rtl/>
        </w:rPr>
        <w:t>معنيين:​</w:t>
      </w:r>
      <w:proofErr w:type="gramEnd"/>
      <w:r>
        <w:rPr>
          <w:rFonts w:cs="Arial" w:hint="cs"/>
          <w:sz w:val="32"/>
          <w:szCs w:val="32"/>
          <w:rtl/>
        </w:rPr>
        <w:t xml:space="preserve"> (1)</w:t>
      </w:r>
      <w:r w:rsidRPr="005F4CA5">
        <w:rPr>
          <w:rFonts w:cs="Arial"/>
          <w:sz w:val="32"/>
          <w:szCs w:val="32"/>
          <w:rtl/>
        </w:rPr>
        <w:t>غير مقطوع</w:t>
      </w:r>
      <w:r>
        <w:rPr>
          <w:rFonts w:cs="Arial" w:hint="cs"/>
          <w:sz w:val="32"/>
          <w:szCs w:val="32"/>
          <w:rtl/>
        </w:rPr>
        <w:t>:</w:t>
      </w:r>
      <w:r w:rsidRPr="005F4CA5">
        <w:rPr>
          <w:rFonts w:cs="Arial"/>
          <w:sz w:val="32"/>
          <w:szCs w:val="32"/>
          <w:rtl/>
        </w:rPr>
        <w:t xml:space="preserve"> مستمر لا ينفد.</w:t>
      </w:r>
      <w:r>
        <w:rPr>
          <w:rFonts w:cs="Arial" w:hint="cs"/>
          <w:sz w:val="32"/>
          <w:szCs w:val="32"/>
          <w:rtl/>
        </w:rPr>
        <w:t xml:space="preserve"> (</w:t>
      </w:r>
      <w:proofErr w:type="gramStart"/>
      <w:r>
        <w:rPr>
          <w:rFonts w:cs="Arial" w:hint="cs"/>
          <w:sz w:val="32"/>
          <w:szCs w:val="32"/>
          <w:rtl/>
        </w:rPr>
        <w:t>2)</w:t>
      </w:r>
      <w:r w:rsidRPr="005F4CA5">
        <w:rPr>
          <w:rFonts w:cs="Arial"/>
          <w:sz w:val="32"/>
          <w:szCs w:val="32"/>
          <w:rtl/>
        </w:rPr>
        <w:t>لا</w:t>
      </w:r>
      <w:proofErr w:type="gramEnd"/>
      <w:r w:rsidRPr="005F4CA5">
        <w:rPr>
          <w:rFonts w:cs="Arial"/>
          <w:sz w:val="32"/>
          <w:szCs w:val="32"/>
          <w:rtl/>
        </w:rPr>
        <w:t xml:space="preserve"> مَنّ فيه: أي لا يُكدره المنّ والاعتزاز بالمعروف، بل هو حق لك بما صبرت.</w:t>
      </w:r>
    </w:p>
    <w:p w14:paraId="115788EF" w14:textId="77777777" w:rsidR="00DA5963" w:rsidRPr="005F4CA5" w:rsidRDefault="00DA5963" w:rsidP="00DA5963">
      <w:pPr>
        <w:jc w:val="both"/>
        <w:rPr>
          <w:rFonts w:cs="Arial"/>
          <w:sz w:val="32"/>
          <w:szCs w:val="32"/>
          <w:rtl/>
        </w:rPr>
      </w:pPr>
      <w:r w:rsidRPr="005F4CA5">
        <w:rPr>
          <w:rFonts w:cs="Arial"/>
          <w:sz w:val="32"/>
          <w:szCs w:val="32"/>
          <w:rtl/>
        </w:rPr>
        <w:t>​</w:t>
      </w:r>
      <w:r>
        <w:rPr>
          <w:rFonts w:cs="Arial"/>
          <w:sz w:val="32"/>
          <w:szCs w:val="32"/>
          <w:rtl/>
        </w:rPr>
        <w:tab/>
      </w:r>
      <w:r>
        <w:rPr>
          <w:rFonts w:cs="Arial" w:hint="cs"/>
          <w:sz w:val="32"/>
          <w:szCs w:val="32"/>
          <w:rtl/>
        </w:rPr>
        <w:t>كما أن اللام في</w:t>
      </w:r>
      <w:r w:rsidRPr="005F4CA5">
        <w:rPr>
          <w:rFonts w:cs="Arial"/>
          <w:sz w:val="32"/>
          <w:szCs w:val="32"/>
          <w:rtl/>
        </w:rPr>
        <w:t xml:space="preserve"> (ل</w:t>
      </w:r>
      <w:r>
        <w:rPr>
          <w:rFonts w:cs="Arial" w:hint="cs"/>
          <w:sz w:val="32"/>
          <w:szCs w:val="32"/>
          <w:rtl/>
        </w:rPr>
        <w:t>أجراً</w:t>
      </w:r>
      <w:r w:rsidRPr="005F4CA5">
        <w:rPr>
          <w:rFonts w:cs="Arial"/>
          <w:sz w:val="32"/>
          <w:szCs w:val="32"/>
          <w:rtl/>
        </w:rPr>
        <w:t>) و(إنّ) في الآية</w:t>
      </w:r>
      <w:r>
        <w:rPr>
          <w:rFonts w:cs="Arial" w:hint="cs"/>
          <w:sz w:val="32"/>
          <w:szCs w:val="32"/>
          <w:rtl/>
        </w:rPr>
        <w:t xml:space="preserve"> حرفا توكيد،</w:t>
      </w:r>
      <w:r w:rsidRPr="005F4CA5">
        <w:rPr>
          <w:rFonts w:cs="Arial"/>
          <w:sz w:val="32"/>
          <w:szCs w:val="32"/>
          <w:rtl/>
        </w:rPr>
        <w:t xml:space="preserve"> يؤكد</w:t>
      </w:r>
      <w:r>
        <w:rPr>
          <w:rFonts w:cs="Arial" w:hint="cs"/>
          <w:sz w:val="32"/>
          <w:szCs w:val="32"/>
          <w:rtl/>
        </w:rPr>
        <w:t>ان</w:t>
      </w:r>
      <w:r w:rsidRPr="005F4CA5">
        <w:rPr>
          <w:rFonts w:cs="Arial"/>
          <w:sz w:val="32"/>
          <w:szCs w:val="32"/>
          <w:rtl/>
        </w:rPr>
        <w:t xml:space="preserve"> استحقاق النبي لهذا الجزاء العظيم مقابل ما يلقاه من أذى واستهزاء.</w:t>
      </w:r>
    </w:p>
    <w:p w14:paraId="662CF4FD" w14:textId="77777777" w:rsidR="00DA5963" w:rsidRDefault="00DA5963" w:rsidP="00DA5963">
      <w:pPr>
        <w:jc w:val="both"/>
        <w:rPr>
          <w:rFonts w:cs="Arial"/>
          <w:sz w:val="32"/>
          <w:szCs w:val="32"/>
          <w:rtl/>
        </w:rPr>
      </w:pPr>
      <w:r w:rsidRPr="005F4CA5">
        <w:rPr>
          <w:rFonts w:cs="Arial"/>
          <w:sz w:val="32"/>
          <w:szCs w:val="32"/>
          <w:rtl/>
        </w:rPr>
        <w:t>​</w:t>
      </w:r>
      <w:r>
        <w:rPr>
          <w:rFonts w:cs="Arial"/>
          <w:sz w:val="32"/>
          <w:szCs w:val="32"/>
          <w:rtl/>
        </w:rPr>
        <w:tab/>
      </w:r>
      <w:r w:rsidRPr="005F4CA5">
        <w:rPr>
          <w:rFonts w:cs="Arial"/>
          <w:sz w:val="32"/>
          <w:szCs w:val="32"/>
          <w:rtl/>
        </w:rPr>
        <w:t xml:space="preserve">(وَإِنَّكَ </w:t>
      </w:r>
      <w:proofErr w:type="spellStart"/>
      <w:r w:rsidRPr="005F4CA5">
        <w:rPr>
          <w:rFonts w:cs="Arial"/>
          <w:sz w:val="32"/>
          <w:szCs w:val="32"/>
          <w:rtl/>
        </w:rPr>
        <w:t>لَعَلَىٰ</w:t>
      </w:r>
      <w:proofErr w:type="spellEnd"/>
      <w:r w:rsidRPr="005F4CA5">
        <w:rPr>
          <w:rFonts w:cs="Arial"/>
          <w:sz w:val="32"/>
          <w:szCs w:val="32"/>
          <w:rtl/>
        </w:rPr>
        <w:t xml:space="preserve"> خُلُقٍ عَظِيمٍ)</w:t>
      </w:r>
      <w:r>
        <w:rPr>
          <w:rFonts w:cs="Arial" w:hint="cs"/>
          <w:sz w:val="32"/>
          <w:szCs w:val="32"/>
          <w:rtl/>
        </w:rPr>
        <w:t xml:space="preserve">: </w:t>
      </w:r>
      <w:r w:rsidRPr="005F4CA5">
        <w:rPr>
          <w:rFonts w:cs="Arial"/>
          <w:sz w:val="32"/>
          <w:szCs w:val="32"/>
          <w:rtl/>
        </w:rPr>
        <w:t xml:space="preserve">​التعبير بـ "على": </w:t>
      </w:r>
      <w:r>
        <w:rPr>
          <w:rFonts w:cs="Arial" w:hint="cs"/>
          <w:sz w:val="32"/>
          <w:szCs w:val="32"/>
          <w:rtl/>
        </w:rPr>
        <w:t>ذكر</w:t>
      </w:r>
      <w:r w:rsidRPr="005F4CA5">
        <w:rPr>
          <w:rFonts w:cs="Arial"/>
          <w:sz w:val="32"/>
          <w:szCs w:val="32"/>
          <w:rtl/>
        </w:rPr>
        <w:t xml:space="preserve"> ابن القيم في "مدارج السالكين" </w:t>
      </w:r>
      <w:r>
        <w:rPr>
          <w:rFonts w:cs="Arial" w:hint="cs"/>
          <w:sz w:val="32"/>
          <w:szCs w:val="32"/>
          <w:rtl/>
        </w:rPr>
        <w:t xml:space="preserve">أنّ </w:t>
      </w:r>
      <w:r w:rsidRPr="005F4CA5">
        <w:rPr>
          <w:rFonts w:cs="Arial"/>
          <w:sz w:val="32"/>
          <w:szCs w:val="32"/>
          <w:rtl/>
        </w:rPr>
        <w:t>حرف الاستعلاء (على)</w:t>
      </w:r>
      <w:r>
        <w:rPr>
          <w:rFonts w:cs="Arial" w:hint="cs"/>
          <w:sz w:val="32"/>
          <w:szCs w:val="32"/>
          <w:rtl/>
        </w:rPr>
        <w:t xml:space="preserve"> يؤكد أنّ</w:t>
      </w:r>
      <w:r w:rsidRPr="005F4CA5">
        <w:rPr>
          <w:rFonts w:cs="Arial"/>
          <w:sz w:val="32"/>
          <w:szCs w:val="32"/>
          <w:rtl/>
        </w:rPr>
        <w:t xml:space="preserve"> النبي </w:t>
      </w:r>
      <w:r w:rsidRPr="005F4CA5">
        <w:rPr>
          <w:rFonts w:cs="Arial" w:hint="cs"/>
          <w:sz w:val="32"/>
          <w:szCs w:val="32"/>
          <w:rtl/>
        </w:rPr>
        <w:t>ﷺ</w:t>
      </w:r>
      <w:r w:rsidRPr="005F4CA5">
        <w:rPr>
          <w:rFonts w:cs="Arial"/>
          <w:sz w:val="32"/>
          <w:szCs w:val="32"/>
          <w:rtl/>
        </w:rPr>
        <w:t xml:space="preserve"> ليس "ذا" خلق فحسب، بل هو "مستعلٍ" على الأخلاق، متمكن منها، كأن الأخلاق </w:t>
      </w:r>
      <w:r>
        <w:rPr>
          <w:rFonts w:cs="Arial" w:hint="cs"/>
          <w:sz w:val="32"/>
          <w:szCs w:val="32"/>
          <w:rtl/>
        </w:rPr>
        <w:t>م</w:t>
      </w:r>
      <w:r w:rsidRPr="005F4CA5">
        <w:rPr>
          <w:rFonts w:cs="Arial"/>
          <w:sz w:val="32"/>
          <w:szCs w:val="32"/>
          <w:rtl/>
        </w:rPr>
        <w:t>ركوبة له يوجهها كيف شاء، أو كأنه يحيط بها إحاطة المتمكن.</w:t>
      </w:r>
    </w:p>
    <w:p w14:paraId="65BF88A4" w14:textId="77777777" w:rsidR="00DA5963" w:rsidRDefault="00DA5963" w:rsidP="00DA5963">
      <w:pPr>
        <w:pStyle w:val="5"/>
        <w:shd w:val="clear" w:color="auto" w:fill="FFFFFF"/>
        <w:bidi/>
        <w:spacing w:before="0" w:beforeAutospacing="0"/>
        <w:jc w:val="both"/>
        <w:rPr>
          <w:b w:val="0"/>
          <w:bCs w:val="0"/>
          <w:color w:val="555555"/>
          <w:rtl/>
          <w:lang w:bidi="ar-OM"/>
        </w:rPr>
      </w:pPr>
      <w:r>
        <w:rPr>
          <w:rFonts w:cs="Arial"/>
          <w:sz w:val="32"/>
          <w:szCs w:val="32"/>
          <w:rtl/>
        </w:rPr>
        <w:tab/>
      </w:r>
      <w:r w:rsidRPr="00101F25">
        <w:rPr>
          <w:rFonts w:asciiTheme="minorHAnsi" w:eastAsiaTheme="minorHAnsi" w:hAnsiTheme="minorHAnsi" w:cs="Arial" w:hint="cs"/>
          <w:b w:val="0"/>
          <w:bCs w:val="0"/>
          <w:kern w:val="2"/>
          <w:sz w:val="32"/>
          <w:szCs w:val="32"/>
          <w:rtl/>
          <w14:ligatures w14:val="standardContextual"/>
        </w:rPr>
        <w:t>سئلت</w:t>
      </w:r>
      <w:r w:rsidRPr="00101F25">
        <w:rPr>
          <w:rFonts w:asciiTheme="minorHAnsi" w:eastAsiaTheme="minorHAnsi" w:hAnsiTheme="minorHAnsi" w:cs="Arial"/>
          <w:b w:val="0"/>
          <w:bCs w:val="0"/>
          <w:kern w:val="2"/>
          <w:sz w:val="32"/>
          <w:szCs w:val="32"/>
          <w:rtl/>
          <w14:ligatures w14:val="standardContextual"/>
        </w:rPr>
        <w:t xml:space="preserve"> عائشةَ عن خُلُقِ رسولِ اللهِ صلَّى اللهُ عليْهِ وسلَّمَ قالت: كان خُلُقُ رسولِ اللهِ صلَّى اللهُ عليْهِ وسلَّمَ القرآنَ</w:t>
      </w:r>
      <w:r w:rsidRPr="00101F25">
        <w:rPr>
          <w:b w:val="0"/>
          <w:bCs w:val="0"/>
          <w:sz w:val="32"/>
          <w:szCs w:val="32"/>
          <w:lang w:bidi="ar-OM"/>
        </w:rPr>
        <w:t>]</w:t>
      </w:r>
      <w:r w:rsidRPr="00101F25">
        <w:rPr>
          <w:rStyle w:val="a6"/>
          <w:b w:val="0"/>
          <w:bCs w:val="0"/>
          <w:sz w:val="32"/>
          <w:szCs w:val="32"/>
          <w:rtl/>
          <w:lang w:bidi="ar-OM"/>
        </w:rPr>
        <w:footnoteReference w:id="10"/>
      </w:r>
      <w:r w:rsidRPr="00101F25">
        <w:rPr>
          <w:b w:val="0"/>
          <w:bCs w:val="0"/>
          <w:sz w:val="32"/>
          <w:szCs w:val="32"/>
          <w:lang w:bidi="ar-OM"/>
        </w:rPr>
        <w:t>[</w:t>
      </w:r>
      <w:r w:rsidRPr="00101F25">
        <w:rPr>
          <w:rFonts w:cs="Arial" w:hint="cs"/>
          <w:b w:val="0"/>
          <w:bCs w:val="0"/>
          <w:sz w:val="32"/>
          <w:szCs w:val="32"/>
          <w:rtl/>
          <w:lang w:bidi="ar-OM"/>
        </w:rPr>
        <w:t>.</w:t>
      </w:r>
    </w:p>
    <w:p w14:paraId="7FE9E9A5" w14:textId="77777777" w:rsidR="00DA5963" w:rsidRDefault="00DA5963" w:rsidP="00DA5963">
      <w:pPr>
        <w:pStyle w:val="5"/>
        <w:shd w:val="clear" w:color="auto" w:fill="FFFFFF"/>
        <w:bidi/>
        <w:spacing w:before="0" w:beforeAutospacing="0"/>
        <w:jc w:val="both"/>
        <w:rPr>
          <w:rFonts w:cs="Arial"/>
          <w:sz w:val="32"/>
          <w:szCs w:val="32"/>
          <w:rtl/>
          <w:lang w:bidi="ar-OM"/>
        </w:rPr>
      </w:pPr>
      <w:r>
        <w:rPr>
          <w:b w:val="0"/>
          <w:bCs w:val="0"/>
          <w:color w:val="555555"/>
          <w:rtl/>
          <w:lang w:bidi="ar-OM"/>
        </w:rPr>
        <w:tab/>
      </w:r>
      <w:r w:rsidRPr="00101F25">
        <w:rPr>
          <w:rFonts w:asciiTheme="minorHAnsi" w:eastAsiaTheme="minorHAnsi" w:hAnsiTheme="minorHAnsi" w:cs="Arial" w:hint="cs"/>
          <w:b w:val="0"/>
          <w:bCs w:val="0"/>
          <w:kern w:val="2"/>
          <w:sz w:val="32"/>
          <w:szCs w:val="32"/>
          <w:rtl/>
          <w14:ligatures w14:val="standardContextual"/>
        </w:rPr>
        <w:t xml:space="preserve">وعن أنس بن مالك رضي الله عنه قال: </w:t>
      </w:r>
      <w:r w:rsidRPr="00101F25">
        <w:rPr>
          <w:rFonts w:asciiTheme="minorHAnsi" w:eastAsiaTheme="minorHAnsi" w:hAnsiTheme="minorHAnsi" w:cs="Arial"/>
          <w:b w:val="0"/>
          <w:bCs w:val="0"/>
          <w:kern w:val="2"/>
          <w:sz w:val="32"/>
          <w:szCs w:val="32"/>
          <w:rtl/>
          <w14:ligatures w14:val="standardContextual"/>
        </w:rPr>
        <w:t xml:space="preserve">خدمتُ رسولَ اللهِ صلَّى اللهُ عليهِ وسلَّم عشرَ سنينَ، فما قال لي أُفٍّ قطُّ، وما قال لي لشيٍء صنعتُه: لِمَ صنعتَه، ولا لشيٍء </w:t>
      </w:r>
      <w:proofErr w:type="gramStart"/>
      <w:r w:rsidRPr="00101F25">
        <w:rPr>
          <w:rFonts w:asciiTheme="minorHAnsi" w:eastAsiaTheme="minorHAnsi" w:hAnsiTheme="minorHAnsi" w:cs="Arial"/>
          <w:b w:val="0"/>
          <w:bCs w:val="0"/>
          <w:kern w:val="2"/>
          <w:sz w:val="32"/>
          <w:szCs w:val="32"/>
          <w:rtl/>
          <w14:ligatures w14:val="standardContextual"/>
        </w:rPr>
        <w:t>تركتُه :</w:t>
      </w:r>
      <w:proofErr w:type="gramEnd"/>
      <w:r w:rsidRPr="00101F25">
        <w:rPr>
          <w:rFonts w:asciiTheme="minorHAnsi" w:eastAsiaTheme="minorHAnsi" w:hAnsiTheme="minorHAnsi" w:cs="Arial"/>
          <w:b w:val="0"/>
          <w:bCs w:val="0"/>
          <w:kern w:val="2"/>
          <w:sz w:val="32"/>
          <w:szCs w:val="32"/>
          <w:rtl/>
          <w14:ligatures w14:val="standardContextual"/>
        </w:rPr>
        <w:t xml:space="preserve"> لِمَ تركتَه، وكان رسولُ اللهِ من أحسنِ الناسِ خُلُقًا، ولا مسستُ خَزًّا ولا حريرًا ولا شيئًا كان ألينَ من كفِّ رسولِ اللهِ ، ولا شممتُ مِسكًا قط ولا عطرًا كان أطيبَ من عَرَقِ النبيَّ</w:t>
      </w:r>
      <w:r>
        <w:rPr>
          <w:rFonts w:asciiTheme="minorHAnsi" w:eastAsiaTheme="minorHAnsi" w:hAnsiTheme="minorHAnsi" w:cs="Arial" w:hint="cs"/>
          <w:b w:val="0"/>
          <w:bCs w:val="0"/>
          <w:kern w:val="2"/>
          <w:sz w:val="32"/>
          <w:szCs w:val="32"/>
          <w:rtl/>
          <w14:ligatures w14:val="standardContextual"/>
        </w:rPr>
        <w:t xml:space="preserve"> </w:t>
      </w:r>
      <w:r w:rsidRPr="00101F25">
        <w:rPr>
          <w:b w:val="0"/>
          <w:bCs w:val="0"/>
          <w:sz w:val="32"/>
          <w:szCs w:val="32"/>
          <w:lang w:bidi="ar-OM"/>
        </w:rPr>
        <w:t>]</w:t>
      </w:r>
      <w:r w:rsidRPr="00101F25">
        <w:rPr>
          <w:rStyle w:val="a6"/>
          <w:b w:val="0"/>
          <w:bCs w:val="0"/>
          <w:sz w:val="32"/>
          <w:szCs w:val="32"/>
          <w:rtl/>
          <w:lang w:bidi="ar-OM"/>
        </w:rPr>
        <w:footnoteReference w:id="11"/>
      </w:r>
      <w:r w:rsidRPr="00101F25">
        <w:rPr>
          <w:b w:val="0"/>
          <w:bCs w:val="0"/>
          <w:sz w:val="32"/>
          <w:szCs w:val="32"/>
          <w:lang w:bidi="ar-OM"/>
        </w:rPr>
        <w:t>[</w:t>
      </w:r>
      <w:r w:rsidRPr="00101F25">
        <w:rPr>
          <w:rFonts w:cs="Arial" w:hint="cs"/>
          <w:b w:val="0"/>
          <w:bCs w:val="0"/>
          <w:sz w:val="32"/>
          <w:szCs w:val="32"/>
          <w:rtl/>
          <w:lang w:bidi="ar-OM"/>
        </w:rPr>
        <w:t>.</w:t>
      </w:r>
    </w:p>
    <w:p w14:paraId="4BB558A0" w14:textId="77777777" w:rsidR="00DA5963" w:rsidRPr="003D1E4C" w:rsidRDefault="00DA5963" w:rsidP="00DA5963">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sidRPr="005F4CA5">
        <w:rPr>
          <w:rFonts w:cs="Arial"/>
          <w:sz w:val="32"/>
          <w:szCs w:val="32"/>
          <w:rtl/>
        </w:rPr>
        <w:t>​</w:t>
      </w:r>
      <w:r>
        <w:rPr>
          <w:rFonts w:cs="Arial"/>
          <w:sz w:val="32"/>
          <w:szCs w:val="32"/>
          <w:rtl/>
        </w:rPr>
        <w:tab/>
      </w:r>
      <w:r w:rsidRPr="003D1E4C">
        <w:rPr>
          <w:rFonts w:asciiTheme="minorHAnsi" w:eastAsiaTheme="minorHAnsi" w:hAnsiTheme="minorHAnsi" w:cs="Arial"/>
          <w:b w:val="0"/>
          <w:bCs w:val="0"/>
          <w:kern w:val="2"/>
          <w:sz w:val="32"/>
          <w:szCs w:val="32"/>
          <w:rtl/>
          <w14:ligatures w14:val="standardContextual"/>
        </w:rPr>
        <w:t>التنكير للتعظيم</w:t>
      </w:r>
      <w:r w:rsidRPr="003D1E4C">
        <w:rPr>
          <w:rFonts w:asciiTheme="minorHAnsi" w:eastAsiaTheme="minorHAnsi" w:hAnsiTheme="minorHAnsi" w:cs="Arial" w:hint="cs"/>
          <w:b w:val="0"/>
          <w:bCs w:val="0"/>
          <w:kern w:val="2"/>
          <w:sz w:val="32"/>
          <w:szCs w:val="32"/>
          <w:rtl/>
          <w14:ligatures w14:val="standardContextual"/>
        </w:rPr>
        <w:t>،</w:t>
      </w:r>
      <w:r w:rsidRPr="003D1E4C">
        <w:rPr>
          <w:rFonts w:asciiTheme="minorHAnsi" w:eastAsiaTheme="minorHAnsi" w:hAnsiTheme="minorHAnsi" w:cs="Arial"/>
          <w:b w:val="0"/>
          <w:bCs w:val="0"/>
          <w:kern w:val="2"/>
          <w:sz w:val="32"/>
          <w:szCs w:val="32"/>
          <w:rtl/>
          <w14:ligatures w14:val="standardContextual"/>
        </w:rPr>
        <w:t xml:space="preserve"> </w:t>
      </w:r>
      <w:r w:rsidRPr="003D1E4C">
        <w:rPr>
          <w:rFonts w:asciiTheme="minorHAnsi" w:eastAsiaTheme="minorHAnsi" w:hAnsiTheme="minorHAnsi" w:cs="Arial" w:hint="cs"/>
          <w:b w:val="0"/>
          <w:bCs w:val="0"/>
          <w:kern w:val="2"/>
          <w:sz w:val="32"/>
          <w:szCs w:val="32"/>
          <w:rtl/>
          <w14:ligatures w14:val="standardContextual"/>
        </w:rPr>
        <w:t>و</w:t>
      </w:r>
      <w:r w:rsidRPr="003D1E4C">
        <w:rPr>
          <w:rFonts w:asciiTheme="minorHAnsi" w:eastAsiaTheme="minorHAnsi" w:hAnsiTheme="minorHAnsi" w:cs="Arial"/>
          <w:b w:val="0"/>
          <w:bCs w:val="0"/>
          <w:kern w:val="2"/>
          <w:sz w:val="32"/>
          <w:szCs w:val="32"/>
          <w:rtl/>
          <w14:ligatures w14:val="standardContextual"/>
        </w:rPr>
        <w:t>وصف الخلق بـ "عظيم" هو تنكير لبيان أن هذا الخلق فوق طاقة الوصف البشري، وهو شهادة ربانية تزكي باطن النبي بعد أن زكت ظاهر قوله.</w:t>
      </w:r>
    </w:p>
    <w:p w14:paraId="0715CB5E" w14:textId="77777777" w:rsidR="00DA5963" w:rsidRPr="005F4CA5" w:rsidRDefault="00DA5963" w:rsidP="00DA5963">
      <w:pPr>
        <w:jc w:val="both"/>
        <w:rPr>
          <w:rFonts w:cs="Arial"/>
          <w:sz w:val="32"/>
          <w:szCs w:val="32"/>
          <w:rtl/>
        </w:rPr>
      </w:pPr>
      <w:r w:rsidRPr="005F4CA5">
        <w:rPr>
          <w:rFonts w:cs="Arial"/>
          <w:sz w:val="32"/>
          <w:szCs w:val="32"/>
          <w:rtl/>
        </w:rPr>
        <w:t>​</w:t>
      </w:r>
      <w:r>
        <w:rPr>
          <w:rFonts w:cs="Arial"/>
          <w:sz w:val="32"/>
          <w:szCs w:val="32"/>
          <w:rtl/>
        </w:rPr>
        <w:tab/>
      </w:r>
      <w:r>
        <w:rPr>
          <w:rFonts w:cs="Arial" w:hint="cs"/>
          <w:sz w:val="32"/>
          <w:szCs w:val="32"/>
          <w:rtl/>
        </w:rPr>
        <w:t>قوله سبحانه:</w:t>
      </w:r>
      <w:r w:rsidRPr="005F4CA5">
        <w:rPr>
          <w:rFonts w:cs="Arial"/>
          <w:sz w:val="32"/>
          <w:szCs w:val="32"/>
          <w:rtl/>
        </w:rPr>
        <w:t xml:space="preserve"> (فَسَتُبْصِرُ وَيُبْصِرُونَ * بِأَييِّكُمُ الْمَفْتُونُ)</w:t>
      </w:r>
      <w:r>
        <w:rPr>
          <w:rFonts w:cs="Arial" w:hint="cs"/>
          <w:sz w:val="32"/>
          <w:szCs w:val="32"/>
          <w:rtl/>
        </w:rPr>
        <w:t xml:space="preserve"> فيها </w:t>
      </w:r>
      <w:r w:rsidRPr="005F4CA5">
        <w:rPr>
          <w:rFonts w:cs="Arial"/>
          <w:sz w:val="32"/>
          <w:szCs w:val="32"/>
          <w:rtl/>
        </w:rPr>
        <w:t>​الرهان على الزمن: هنا ينتقل الخطاب من الدفاع إلى التهديد الواثق. "السين" للاستقبال القريب.</w:t>
      </w:r>
    </w:p>
    <w:p w14:paraId="6A27956F" w14:textId="77777777" w:rsidR="00DA5963" w:rsidRDefault="00DA5963" w:rsidP="00DA5963">
      <w:pPr>
        <w:jc w:val="both"/>
        <w:rPr>
          <w:rFonts w:cs="Arial"/>
          <w:sz w:val="32"/>
          <w:szCs w:val="32"/>
          <w:rtl/>
        </w:rPr>
      </w:pPr>
      <w:r w:rsidRPr="005F4CA5">
        <w:rPr>
          <w:rFonts w:cs="Arial"/>
          <w:sz w:val="32"/>
          <w:szCs w:val="32"/>
          <w:rtl/>
        </w:rPr>
        <w:t>​</w:t>
      </w:r>
      <w:r>
        <w:rPr>
          <w:rFonts w:cs="Arial"/>
          <w:sz w:val="32"/>
          <w:szCs w:val="32"/>
          <w:rtl/>
        </w:rPr>
        <w:tab/>
      </w:r>
      <w:r>
        <w:rPr>
          <w:rFonts w:cs="Arial" w:hint="cs"/>
          <w:sz w:val="32"/>
          <w:szCs w:val="32"/>
          <w:rtl/>
        </w:rPr>
        <w:t>قوله: (</w:t>
      </w:r>
      <w:r w:rsidRPr="005F4CA5">
        <w:rPr>
          <w:rFonts w:cs="Arial"/>
          <w:sz w:val="32"/>
          <w:szCs w:val="32"/>
          <w:rtl/>
        </w:rPr>
        <w:t>المفتون</w:t>
      </w:r>
      <w:r>
        <w:rPr>
          <w:rFonts w:cs="Arial" w:hint="cs"/>
          <w:sz w:val="32"/>
          <w:szCs w:val="32"/>
          <w:rtl/>
        </w:rPr>
        <w:t>)</w:t>
      </w:r>
      <w:r w:rsidRPr="005F4CA5">
        <w:rPr>
          <w:rFonts w:cs="Arial"/>
          <w:sz w:val="32"/>
          <w:szCs w:val="32"/>
          <w:rtl/>
        </w:rPr>
        <w:t>: أي الذي أصابه الفتن أو الجنون. يقول محمد قطب في فقه الدعوة أن القرآن يضع الفارق هنا بين "ثبات صاحب المبدأ" وبين "اضطراب المفتون بجهله". غداً تنكشف الأقنعة ويعلم الناس من هو المختل عقلياً: الهادي إلى الرشاد أم التائه في ضلالاته؟</w:t>
      </w:r>
    </w:p>
    <w:p w14:paraId="0B9CBDB0" w14:textId="77777777" w:rsidR="00DA5963" w:rsidRPr="004100D2" w:rsidRDefault="00DA5963" w:rsidP="00DA5963">
      <w:pPr>
        <w:ind w:firstLine="720"/>
        <w:jc w:val="both"/>
        <w:rPr>
          <w:rFonts w:cs="Arial"/>
          <w:sz w:val="32"/>
          <w:szCs w:val="32"/>
          <w:rtl/>
        </w:rPr>
      </w:pPr>
      <w:r w:rsidRPr="004100D2">
        <w:rPr>
          <w:rFonts w:cs="Arial"/>
          <w:sz w:val="32"/>
          <w:szCs w:val="32"/>
          <w:rtl/>
        </w:rPr>
        <w:t xml:space="preserve">الباء في قوله تعالى: "بِأَيِّيكُمُ الْمَفْتُونُ" (سورة القلم: 6) فيها عدة أوجه تفسيرية، أبرزها أنها زائدة للتوكيد، والمعنى: أيكم المفتون (المجنون)، </w:t>
      </w:r>
      <w:r>
        <w:rPr>
          <w:rFonts w:cs="Arial" w:hint="cs"/>
          <w:sz w:val="32"/>
          <w:szCs w:val="32"/>
          <w:rtl/>
        </w:rPr>
        <w:t>وقيل:</w:t>
      </w:r>
      <w:r w:rsidRPr="004100D2">
        <w:rPr>
          <w:rFonts w:cs="Arial"/>
          <w:sz w:val="32"/>
          <w:szCs w:val="32"/>
          <w:rtl/>
        </w:rPr>
        <w:t xml:space="preserve"> بمعنى "في" للظرفية أي: "في أي الفريقين المجنون"، </w:t>
      </w:r>
      <w:r>
        <w:rPr>
          <w:rFonts w:cs="Arial" w:hint="cs"/>
          <w:sz w:val="32"/>
          <w:szCs w:val="32"/>
          <w:rtl/>
        </w:rPr>
        <w:t>وقيل:</w:t>
      </w:r>
      <w:r w:rsidRPr="004100D2">
        <w:rPr>
          <w:rFonts w:cs="Arial"/>
          <w:sz w:val="32"/>
          <w:szCs w:val="32"/>
          <w:rtl/>
        </w:rPr>
        <w:t xml:space="preserve"> للملابسة بمعنى "ملتبسًا". تُعدّ الباء هنا حرف جر يربط المفتون (المجنون) بأحد الطرفين (النبي أو المشركين). </w:t>
      </w:r>
    </w:p>
    <w:p w14:paraId="1725ADCE" w14:textId="77777777" w:rsidR="00DA5963" w:rsidRPr="005F4CA5" w:rsidRDefault="00DA5963" w:rsidP="00DA5963">
      <w:pPr>
        <w:ind w:firstLine="720"/>
        <w:jc w:val="both"/>
        <w:rPr>
          <w:rFonts w:cs="Arial"/>
          <w:sz w:val="32"/>
          <w:szCs w:val="32"/>
          <w:rtl/>
        </w:rPr>
      </w:pPr>
      <w:proofErr w:type="gramStart"/>
      <w:r w:rsidRPr="005F4CA5">
        <w:rPr>
          <w:rFonts w:cs="Arial"/>
          <w:sz w:val="32"/>
          <w:szCs w:val="32"/>
          <w:rtl/>
        </w:rPr>
        <w:lastRenderedPageBreak/>
        <w:t>​(</w:t>
      </w:r>
      <w:proofErr w:type="gramEnd"/>
      <w:r w:rsidRPr="005F4CA5">
        <w:rPr>
          <w:rFonts w:cs="Arial"/>
          <w:sz w:val="32"/>
          <w:szCs w:val="32"/>
          <w:rtl/>
        </w:rPr>
        <w:t>إِنَّ رَبَّكَ هُوَ أَعْلَمُ بِمَن ضَلَّ عَن سَبِيلِهِ...)</w:t>
      </w:r>
      <w:r>
        <w:rPr>
          <w:rFonts w:cs="Arial" w:hint="cs"/>
          <w:sz w:val="32"/>
          <w:szCs w:val="32"/>
          <w:rtl/>
        </w:rPr>
        <w:t xml:space="preserve">: </w:t>
      </w:r>
      <w:r w:rsidRPr="005F4CA5">
        <w:rPr>
          <w:rFonts w:cs="Arial" w:hint="eastAsia"/>
          <w:sz w:val="32"/>
          <w:szCs w:val="32"/>
          <w:rtl/>
        </w:rPr>
        <w:t>تختتم</w:t>
      </w:r>
      <w:r w:rsidRPr="005F4CA5">
        <w:rPr>
          <w:rFonts w:cs="Arial"/>
          <w:sz w:val="32"/>
          <w:szCs w:val="32"/>
          <w:rtl/>
        </w:rPr>
        <w:t xml:space="preserve"> هذه الآيات بوضع الميزان عند الله وحده.</w:t>
      </w:r>
    </w:p>
    <w:p w14:paraId="1B897967" w14:textId="77777777" w:rsidR="00DA5963" w:rsidRPr="005F4CA5" w:rsidRDefault="00DA5963" w:rsidP="00DA5963">
      <w:pPr>
        <w:jc w:val="both"/>
        <w:rPr>
          <w:rFonts w:cs="Arial"/>
          <w:sz w:val="32"/>
          <w:szCs w:val="32"/>
          <w:rtl/>
        </w:rPr>
      </w:pPr>
      <w:r w:rsidRPr="005F4CA5">
        <w:rPr>
          <w:rFonts w:cs="Arial"/>
          <w:sz w:val="32"/>
          <w:szCs w:val="32"/>
          <w:rtl/>
        </w:rPr>
        <w:t>​</w:t>
      </w:r>
      <w:r>
        <w:rPr>
          <w:rFonts w:cs="Arial"/>
          <w:sz w:val="32"/>
          <w:szCs w:val="32"/>
          <w:rtl/>
        </w:rPr>
        <w:tab/>
      </w:r>
      <w:r w:rsidRPr="005F4CA5">
        <w:rPr>
          <w:rFonts w:cs="Arial"/>
          <w:sz w:val="32"/>
          <w:szCs w:val="32"/>
          <w:rtl/>
        </w:rPr>
        <w:t>المقصد: فك الارتباط النفسي بين الداعية وبين تقييم الناس له. فالمقياس ليس "كلام قريش" ولا "سخريتهم"، بل علم الله المحيط بالهداية والضلال.</w:t>
      </w:r>
    </w:p>
    <w:p w14:paraId="0403156D" w14:textId="77777777" w:rsidR="00DA5963" w:rsidRPr="005F4CA5" w:rsidRDefault="00DA5963" w:rsidP="00DA5963">
      <w:pPr>
        <w:jc w:val="both"/>
        <w:rPr>
          <w:rFonts w:cs="Arial"/>
          <w:sz w:val="32"/>
          <w:szCs w:val="32"/>
          <w:rtl/>
        </w:rPr>
      </w:pPr>
      <w:r w:rsidRPr="005F4CA5">
        <w:rPr>
          <w:rFonts w:cs="Arial"/>
          <w:sz w:val="32"/>
          <w:szCs w:val="32"/>
          <w:rtl/>
        </w:rPr>
        <w:t>​</w:t>
      </w:r>
      <w:r>
        <w:rPr>
          <w:rFonts w:cs="Arial"/>
          <w:sz w:val="32"/>
          <w:szCs w:val="32"/>
          <w:rtl/>
        </w:rPr>
        <w:tab/>
      </w:r>
      <w:r>
        <w:rPr>
          <w:rFonts w:cs="Arial" w:hint="cs"/>
          <w:sz w:val="32"/>
          <w:szCs w:val="32"/>
          <w:rtl/>
        </w:rPr>
        <w:t>ويأتي</w:t>
      </w:r>
      <w:r w:rsidRPr="005F4CA5">
        <w:rPr>
          <w:rFonts w:cs="Arial"/>
          <w:sz w:val="32"/>
          <w:szCs w:val="32"/>
          <w:rtl/>
        </w:rPr>
        <w:t xml:space="preserve"> </w:t>
      </w:r>
      <w:r>
        <w:rPr>
          <w:rFonts w:cs="Arial" w:hint="cs"/>
          <w:sz w:val="32"/>
          <w:szCs w:val="32"/>
          <w:rtl/>
        </w:rPr>
        <w:t>ال</w:t>
      </w:r>
      <w:r w:rsidRPr="005F4CA5">
        <w:rPr>
          <w:rFonts w:cs="Arial"/>
          <w:sz w:val="32"/>
          <w:szCs w:val="32"/>
          <w:rtl/>
        </w:rPr>
        <w:t>تأكيد بـ (إنّ) وضمير الفصل (هو) و(أعلم) صيغة تفضيل، لقطع الطريق على أي جدال بشري حول هوية المهتدي والضال.</w:t>
      </w:r>
    </w:p>
    <w:p w14:paraId="0559A223" w14:textId="77777777" w:rsidR="00DA5963" w:rsidRDefault="00DA5963" w:rsidP="00DA5963">
      <w:pPr>
        <w:jc w:val="both"/>
        <w:rPr>
          <w:rFonts w:cs="Arial"/>
          <w:sz w:val="32"/>
          <w:szCs w:val="32"/>
          <w:rtl/>
        </w:rPr>
      </w:pPr>
      <w:r w:rsidRPr="005F4CA5">
        <w:rPr>
          <w:rFonts w:cs="Arial"/>
          <w:sz w:val="32"/>
          <w:szCs w:val="32"/>
          <w:rtl/>
        </w:rPr>
        <w:t>​</w:t>
      </w:r>
      <w:r>
        <w:rPr>
          <w:rFonts w:cs="Arial"/>
          <w:sz w:val="32"/>
          <w:szCs w:val="32"/>
          <w:rtl/>
        </w:rPr>
        <w:tab/>
      </w:r>
      <w:r w:rsidRPr="005F4CA5">
        <w:rPr>
          <w:rFonts w:cs="Arial"/>
          <w:sz w:val="32"/>
          <w:szCs w:val="32"/>
          <w:rtl/>
        </w:rPr>
        <w:t xml:space="preserve">خلاصة </w:t>
      </w:r>
      <w:r>
        <w:rPr>
          <w:rFonts w:cs="Arial" w:hint="cs"/>
          <w:sz w:val="32"/>
          <w:szCs w:val="32"/>
          <w:rtl/>
        </w:rPr>
        <w:t>فواتح هذه السورة العظيمة</w:t>
      </w:r>
      <w:r w:rsidRPr="005F4CA5">
        <w:rPr>
          <w:rFonts w:cs="Arial"/>
          <w:sz w:val="32"/>
          <w:szCs w:val="32"/>
          <w:rtl/>
        </w:rPr>
        <w:t>:</w:t>
      </w:r>
      <w:r>
        <w:rPr>
          <w:rFonts w:cs="Arial" w:hint="cs"/>
          <w:sz w:val="32"/>
          <w:szCs w:val="32"/>
          <w:rtl/>
        </w:rPr>
        <w:t xml:space="preserve"> أنها </w:t>
      </w:r>
      <w:r w:rsidRPr="005F4CA5">
        <w:rPr>
          <w:rFonts w:cs="Arial" w:hint="eastAsia"/>
          <w:sz w:val="32"/>
          <w:szCs w:val="32"/>
          <w:rtl/>
        </w:rPr>
        <w:t>بدأت</w:t>
      </w:r>
      <w:r w:rsidRPr="005F4CA5">
        <w:rPr>
          <w:rFonts w:cs="Arial"/>
          <w:sz w:val="32"/>
          <w:szCs w:val="32"/>
          <w:rtl/>
        </w:rPr>
        <w:t xml:space="preserve"> بأداة الكتابة (ال</w:t>
      </w:r>
      <w:r>
        <w:rPr>
          <w:rFonts w:cs="Arial" w:hint="cs"/>
          <w:sz w:val="32"/>
          <w:szCs w:val="32"/>
          <w:rtl/>
        </w:rPr>
        <w:t>ق</w:t>
      </w:r>
      <w:r w:rsidRPr="005F4CA5">
        <w:rPr>
          <w:rFonts w:cs="Arial"/>
          <w:sz w:val="32"/>
          <w:szCs w:val="32"/>
          <w:rtl/>
        </w:rPr>
        <w:t>لم)</w:t>
      </w:r>
      <w:r>
        <w:rPr>
          <w:rFonts w:cs="Arial" w:hint="cs"/>
          <w:sz w:val="32"/>
          <w:szCs w:val="32"/>
          <w:rtl/>
        </w:rPr>
        <w:t xml:space="preserve">، والقسم أن النبي صلى الله عليه وسلم على خلق عظيم، </w:t>
      </w:r>
      <w:r w:rsidRPr="005F4CA5">
        <w:rPr>
          <w:rFonts w:cs="Arial"/>
          <w:sz w:val="32"/>
          <w:szCs w:val="32"/>
          <w:rtl/>
        </w:rPr>
        <w:t>وانتهت بـ</w:t>
      </w:r>
      <w:r>
        <w:rPr>
          <w:rFonts w:cs="Arial" w:hint="cs"/>
          <w:sz w:val="32"/>
          <w:szCs w:val="32"/>
          <w:rtl/>
        </w:rPr>
        <w:t xml:space="preserve">أن الأعلم </w:t>
      </w:r>
      <w:proofErr w:type="spellStart"/>
      <w:r>
        <w:rPr>
          <w:rFonts w:cs="Arial" w:hint="cs"/>
          <w:sz w:val="32"/>
          <w:szCs w:val="32"/>
          <w:rtl/>
        </w:rPr>
        <w:t>والأحكم</w:t>
      </w:r>
      <w:proofErr w:type="spellEnd"/>
      <w:r>
        <w:rPr>
          <w:rFonts w:cs="Arial" w:hint="cs"/>
          <w:sz w:val="32"/>
          <w:szCs w:val="32"/>
          <w:rtl/>
        </w:rPr>
        <w:t xml:space="preserve"> هو الله منزل هذا الكتاب</w:t>
      </w:r>
      <w:r w:rsidRPr="005F4CA5">
        <w:rPr>
          <w:rFonts w:cs="Arial"/>
          <w:sz w:val="32"/>
          <w:szCs w:val="32"/>
          <w:rtl/>
        </w:rPr>
        <w:t>؛ لتعلمنا أن حقيقة النبوة، وحقيقة الإنسان السوي، هي مزيج من نور العلم (القلم) وسمو السلوك (الخلق العظيم)، ومن اجتمعا فيه كان أبعد الناس عن الجنون وأقربهم إلى الخلود</w:t>
      </w:r>
      <w:r>
        <w:rPr>
          <w:rFonts w:cs="Arial" w:hint="cs"/>
          <w:sz w:val="32"/>
          <w:szCs w:val="32"/>
          <w:rtl/>
        </w:rPr>
        <w:t>.</w:t>
      </w:r>
    </w:p>
    <w:p w14:paraId="5AADBA48" w14:textId="77777777" w:rsidR="00DA5963" w:rsidRDefault="00DA5963" w:rsidP="00DA5963">
      <w:pPr>
        <w:jc w:val="both"/>
        <w:rPr>
          <w:rFonts w:cs="Arial"/>
          <w:sz w:val="32"/>
          <w:szCs w:val="32"/>
          <w:lang w:bidi="ar-OM"/>
        </w:rPr>
      </w:pPr>
      <w:r w:rsidRPr="000842E2">
        <w:rPr>
          <w:rFonts w:cs="Arial" w:hint="cs"/>
          <w:sz w:val="32"/>
          <w:szCs w:val="32"/>
          <w:rtl/>
        </w:rPr>
        <w:t>*(</w:t>
      </w:r>
      <w:r w:rsidRPr="000842E2">
        <w:rPr>
          <w:rFonts w:cs="Arial"/>
          <w:sz w:val="32"/>
          <w:szCs w:val="32"/>
          <w:rtl/>
        </w:rPr>
        <w:t>فَلَا تُطِعِ الْمُكَذِّبِينَ</w:t>
      </w:r>
      <w:r>
        <w:rPr>
          <w:rFonts w:cs="Arial" w:hint="cs"/>
          <w:sz w:val="32"/>
          <w:szCs w:val="32"/>
          <w:rtl/>
        </w:rPr>
        <w:t>) يعني مشركي مكة،</w:t>
      </w:r>
      <w:r>
        <w:rPr>
          <w:rFonts w:cs="Arial"/>
          <w:b/>
          <w:bCs/>
          <w:sz w:val="32"/>
          <w:szCs w:val="32"/>
        </w:rPr>
        <w:t>)</w:t>
      </w:r>
      <w:r w:rsidRPr="000842E2">
        <w:rPr>
          <w:rFonts w:cs="Arial"/>
          <w:b/>
          <w:bCs/>
          <w:sz w:val="32"/>
          <w:szCs w:val="32"/>
        </w:rPr>
        <w:t> </w:t>
      </w:r>
      <w:hyperlink r:id="rId93" w:history="1">
        <w:r w:rsidRPr="000842E2">
          <w:rPr>
            <w:rFonts w:cs="Arial"/>
            <w:sz w:val="32"/>
            <w:szCs w:val="32"/>
            <w:rtl/>
          </w:rPr>
          <w:t>وَدُّوا لَوْ تُدْهِنُ فَيُدْهِنُونَ</w:t>
        </w:r>
      </w:hyperlink>
      <w:r w:rsidRPr="000842E2">
        <w:rPr>
          <w:rFonts w:cs="Arial"/>
          <w:sz w:val="32"/>
          <w:szCs w:val="32"/>
        </w:rPr>
        <w:t> (</w:t>
      </w:r>
      <w:hyperlink r:id="rId94" w:history="1">
        <w:r>
          <w:rPr>
            <w:rFonts w:cs="Arial" w:hint="cs"/>
            <w:sz w:val="32"/>
            <w:szCs w:val="32"/>
            <w:rtl/>
            <w:lang w:bidi="ar-OM"/>
          </w:rPr>
          <w:t xml:space="preserve">قال الضحاك: لو تكفر فيكفرون، قال الكلبي: لو تلين لهم فيلينون لك، وقال الحسن: لو تصانعهم في دينك فيصانعونك في دينهم. </w:t>
        </w:r>
      </w:hyperlink>
      <w:r w:rsidRPr="000842E2">
        <w:rPr>
          <w:rFonts w:cs="Arial"/>
          <w:sz w:val="32"/>
          <w:szCs w:val="32"/>
        </w:rPr>
        <w:t> </w:t>
      </w:r>
      <w:r>
        <w:rPr>
          <w:rFonts w:cs="Arial"/>
          <w:sz w:val="32"/>
          <w:szCs w:val="32"/>
        </w:rPr>
        <w:t xml:space="preserve"> </w:t>
      </w:r>
      <w:r w:rsidRPr="000842E2">
        <w:rPr>
          <w:rFonts w:cs="Arial"/>
          <w:sz w:val="32"/>
          <w:szCs w:val="32"/>
        </w:rPr>
        <w:t>  </w:t>
      </w:r>
    </w:p>
    <w:p w14:paraId="55D04461" w14:textId="77777777" w:rsidR="00DA5963" w:rsidRDefault="00DA5963" w:rsidP="00DA5963">
      <w:pPr>
        <w:jc w:val="both"/>
        <w:rPr>
          <w:rFonts w:cs="Arial"/>
          <w:sz w:val="32"/>
          <w:szCs w:val="32"/>
          <w:rtl/>
          <w:lang w:bidi="ar-OM"/>
        </w:rPr>
      </w:pPr>
      <w:r>
        <w:rPr>
          <w:rFonts w:cs="Arial"/>
          <w:sz w:val="32"/>
          <w:szCs w:val="32"/>
          <w:rtl/>
          <w:lang w:bidi="ar-OM"/>
        </w:rPr>
        <w:tab/>
      </w:r>
      <w:r>
        <w:rPr>
          <w:rFonts w:cs="Arial" w:hint="cs"/>
          <w:sz w:val="32"/>
          <w:szCs w:val="32"/>
          <w:rtl/>
          <w:lang w:bidi="ar-OM"/>
        </w:rPr>
        <w:t>(</w:t>
      </w:r>
      <w:r w:rsidRPr="003D1E4C">
        <w:rPr>
          <w:rFonts w:cs="Arial"/>
          <w:sz w:val="32"/>
          <w:szCs w:val="32"/>
          <w:rtl/>
          <w:lang w:bidi="ar-OM"/>
        </w:rPr>
        <w:t>وَلَا تُطِعْ كُلَّ حَلَّافٍ</w:t>
      </w:r>
      <w:r>
        <w:rPr>
          <w:rFonts w:cs="Arial" w:hint="cs"/>
          <w:sz w:val="32"/>
          <w:szCs w:val="32"/>
          <w:rtl/>
          <w:lang w:bidi="ar-OM"/>
        </w:rPr>
        <w:t>) كثير الحلف بالباطل،</w:t>
      </w:r>
      <w:r w:rsidRPr="003D1E4C">
        <w:rPr>
          <w:rFonts w:cs="Arial"/>
          <w:sz w:val="32"/>
          <w:szCs w:val="32"/>
          <w:rtl/>
          <w:lang w:bidi="ar-OM"/>
        </w:rPr>
        <w:t xml:space="preserve"> </w:t>
      </w:r>
      <w:r>
        <w:rPr>
          <w:rFonts w:cs="Arial" w:hint="cs"/>
          <w:sz w:val="32"/>
          <w:szCs w:val="32"/>
          <w:rtl/>
          <w:lang w:bidi="ar-OM"/>
        </w:rPr>
        <w:t>(</w:t>
      </w:r>
      <w:r w:rsidRPr="003D1E4C">
        <w:rPr>
          <w:rFonts w:cs="Arial"/>
          <w:sz w:val="32"/>
          <w:szCs w:val="32"/>
          <w:rtl/>
          <w:lang w:bidi="ar-OM"/>
        </w:rPr>
        <w:t>مَّهِينٍ</w:t>
      </w:r>
      <w:r>
        <w:rPr>
          <w:rFonts w:cs="Arial" w:hint="cs"/>
          <w:sz w:val="32"/>
          <w:szCs w:val="32"/>
          <w:rtl/>
          <w:lang w:bidi="ar-OM"/>
        </w:rPr>
        <w:t xml:space="preserve">) ضعيف حقير، على وزن فعيل، من المهانة، وهي قلة الرأي والتمييز. </w:t>
      </w:r>
    </w:p>
    <w:p w14:paraId="31DC307B" w14:textId="77777777" w:rsidR="00DA5963" w:rsidRDefault="00DA5963" w:rsidP="00DA5963">
      <w:pPr>
        <w:jc w:val="both"/>
        <w:rPr>
          <w:rFonts w:cs="Arial"/>
          <w:sz w:val="32"/>
          <w:szCs w:val="32"/>
          <w:rtl/>
          <w:lang w:bidi="ar-OM"/>
        </w:rPr>
      </w:pPr>
      <w:r>
        <w:rPr>
          <w:rFonts w:cs="Arial"/>
          <w:sz w:val="32"/>
          <w:szCs w:val="32"/>
          <w:rtl/>
          <w:lang w:bidi="ar-OM"/>
        </w:rPr>
        <w:tab/>
      </w:r>
      <w:r>
        <w:rPr>
          <w:rFonts w:cs="Arial" w:hint="cs"/>
          <w:sz w:val="32"/>
          <w:szCs w:val="32"/>
          <w:rtl/>
          <w:lang w:bidi="ar-OM"/>
        </w:rPr>
        <w:t>(</w:t>
      </w:r>
      <w:hyperlink r:id="rId95" w:history="1">
        <w:r w:rsidRPr="000842E2">
          <w:rPr>
            <w:rFonts w:cs="Arial"/>
            <w:sz w:val="32"/>
            <w:szCs w:val="32"/>
            <w:rtl/>
          </w:rPr>
          <w:t>هَمَّازٍ</w:t>
        </w:r>
      </w:hyperlink>
      <w:r>
        <w:rPr>
          <w:rFonts w:cs="Arial" w:hint="cs"/>
          <w:sz w:val="32"/>
          <w:szCs w:val="32"/>
          <w:rtl/>
        </w:rPr>
        <w:t>) مغتاب، يأكل لحوم الناس بالطعن والغيبة، قال الحسن: هو الذي يغمز بأخيه في المجلس.</w:t>
      </w:r>
      <w:r>
        <w:rPr>
          <w:rFonts w:cs="Arial" w:hint="cs"/>
          <w:sz w:val="32"/>
          <w:szCs w:val="32"/>
          <w:rtl/>
          <w:lang w:bidi="ar-OM"/>
        </w:rPr>
        <w:t xml:space="preserve"> (م</w:t>
      </w:r>
      <w:r w:rsidRPr="005D5C0B">
        <w:rPr>
          <w:rFonts w:cs="Arial"/>
          <w:sz w:val="32"/>
          <w:szCs w:val="32"/>
          <w:rtl/>
          <w:lang w:bidi="ar-OM"/>
        </w:rPr>
        <w:t>َّشَّاءٍ بِنَمِيمٍ</w:t>
      </w:r>
      <w:r>
        <w:rPr>
          <w:rFonts w:cs="Arial" w:hint="cs"/>
          <w:sz w:val="32"/>
          <w:szCs w:val="32"/>
          <w:rtl/>
          <w:lang w:bidi="ar-OM"/>
        </w:rPr>
        <w:t xml:space="preserve">) قتّات، يسعى بالنمية بين الناس ليفتن بينهم. </w:t>
      </w:r>
    </w:p>
    <w:p w14:paraId="673CA018" w14:textId="77777777" w:rsidR="00DA5963" w:rsidRDefault="00DA5963" w:rsidP="00DA5963">
      <w:pPr>
        <w:jc w:val="both"/>
        <w:rPr>
          <w:rFonts w:cs="Arial"/>
          <w:sz w:val="32"/>
          <w:szCs w:val="32"/>
          <w:rtl/>
          <w:lang w:bidi="ar-OM"/>
        </w:rPr>
      </w:pPr>
      <w:r>
        <w:rPr>
          <w:rFonts w:cs="Arial"/>
          <w:sz w:val="32"/>
          <w:szCs w:val="32"/>
          <w:rtl/>
          <w:lang w:bidi="ar-OM"/>
        </w:rPr>
        <w:tab/>
      </w:r>
      <w:r>
        <w:rPr>
          <w:rFonts w:cs="Arial" w:hint="cs"/>
          <w:sz w:val="32"/>
          <w:szCs w:val="32"/>
          <w:rtl/>
          <w:lang w:bidi="ar-OM"/>
        </w:rPr>
        <w:t>(</w:t>
      </w:r>
      <w:r w:rsidRPr="005D5C0B">
        <w:rPr>
          <w:rFonts w:cs="Arial"/>
          <w:sz w:val="32"/>
          <w:szCs w:val="32"/>
          <w:rtl/>
          <w:lang w:bidi="ar-OM"/>
        </w:rPr>
        <w:t>مَّنَّاعٍ لِّلْخَيْرِ</w:t>
      </w:r>
      <w:r>
        <w:rPr>
          <w:rFonts w:cs="Arial" w:hint="cs"/>
          <w:sz w:val="32"/>
          <w:szCs w:val="32"/>
          <w:rtl/>
          <w:lang w:bidi="ar-OM"/>
        </w:rPr>
        <w:t>) بخيل بالمال، (</w:t>
      </w:r>
      <w:r w:rsidRPr="005D5C0B">
        <w:rPr>
          <w:rFonts w:cs="Arial"/>
          <w:sz w:val="32"/>
          <w:szCs w:val="32"/>
          <w:rtl/>
          <w:lang w:bidi="ar-OM"/>
        </w:rPr>
        <w:t>مُعْتَدٍ</w:t>
      </w:r>
      <w:r>
        <w:rPr>
          <w:rFonts w:cs="Arial" w:hint="cs"/>
          <w:sz w:val="32"/>
          <w:szCs w:val="32"/>
          <w:rtl/>
          <w:lang w:bidi="ar-OM"/>
        </w:rPr>
        <w:t>) ظلوم يتعدى الحق</w:t>
      </w:r>
      <w:r w:rsidRPr="005D5C0B">
        <w:rPr>
          <w:rFonts w:cs="Arial"/>
          <w:sz w:val="32"/>
          <w:szCs w:val="32"/>
          <w:rtl/>
          <w:lang w:bidi="ar-OM"/>
        </w:rPr>
        <w:t xml:space="preserve"> </w:t>
      </w:r>
      <w:r>
        <w:rPr>
          <w:rFonts w:cs="Arial" w:hint="cs"/>
          <w:sz w:val="32"/>
          <w:szCs w:val="32"/>
          <w:rtl/>
          <w:lang w:bidi="ar-OM"/>
        </w:rPr>
        <w:t>(</w:t>
      </w:r>
      <w:r w:rsidRPr="005D5C0B">
        <w:rPr>
          <w:rFonts w:cs="Arial"/>
          <w:sz w:val="32"/>
          <w:szCs w:val="32"/>
          <w:rtl/>
          <w:lang w:bidi="ar-OM"/>
        </w:rPr>
        <w:t>أَثِيمٍ</w:t>
      </w:r>
      <w:r>
        <w:rPr>
          <w:rFonts w:cs="Arial" w:hint="cs"/>
          <w:sz w:val="32"/>
          <w:szCs w:val="32"/>
          <w:rtl/>
          <w:lang w:bidi="ar-OM"/>
        </w:rPr>
        <w:t>) فاجر، (</w:t>
      </w:r>
      <w:r w:rsidRPr="005D5C0B">
        <w:rPr>
          <w:rFonts w:cs="Arial"/>
          <w:sz w:val="32"/>
          <w:szCs w:val="32"/>
          <w:rtl/>
          <w:lang w:bidi="ar-OM"/>
        </w:rPr>
        <w:t>عُتُلٍّ</w:t>
      </w:r>
      <w:r>
        <w:rPr>
          <w:rFonts w:cs="Arial" w:hint="cs"/>
          <w:sz w:val="32"/>
          <w:szCs w:val="32"/>
          <w:rtl/>
          <w:lang w:bidi="ar-OM"/>
        </w:rPr>
        <w:t xml:space="preserve">) العتل: الغليظ الجافي، وقال الحسن: هو الفاحش الخلق، بفتح </w:t>
      </w:r>
      <w:proofErr w:type="spellStart"/>
      <w:r>
        <w:rPr>
          <w:rFonts w:cs="Arial" w:hint="cs"/>
          <w:sz w:val="32"/>
          <w:szCs w:val="32"/>
          <w:rtl/>
          <w:lang w:bidi="ar-OM"/>
        </w:rPr>
        <w:t>الخا</w:t>
      </w:r>
      <w:proofErr w:type="spellEnd"/>
      <w:r>
        <w:rPr>
          <w:rFonts w:cs="Arial" w:hint="cs"/>
          <w:sz w:val="32"/>
          <w:szCs w:val="32"/>
          <w:rtl/>
          <w:lang w:bidi="ar-OM"/>
        </w:rPr>
        <w:t>، السيئ الخلق بضمها، (</w:t>
      </w:r>
      <w:r w:rsidRPr="005D5C0B">
        <w:rPr>
          <w:rFonts w:cs="Arial"/>
          <w:sz w:val="32"/>
          <w:szCs w:val="32"/>
          <w:rtl/>
          <w:lang w:bidi="ar-OM"/>
        </w:rPr>
        <w:t xml:space="preserve">بَعْدَ </w:t>
      </w:r>
      <w:proofErr w:type="spellStart"/>
      <w:r w:rsidRPr="005D5C0B">
        <w:rPr>
          <w:rFonts w:cs="Arial"/>
          <w:sz w:val="32"/>
          <w:szCs w:val="32"/>
          <w:rtl/>
          <w:lang w:bidi="ar-OM"/>
        </w:rPr>
        <w:t>ذَٰلِكَ</w:t>
      </w:r>
      <w:proofErr w:type="spellEnd"/>
      <w:r>
        <w:rPr>
          <w:rFonts w:cs="Arial" w:hint="cs"/>
          <w:sz w:val="32"/>
          <w:szCs w:val="32"/>
          <w:rtl/>
          <w:lang w:bidi="ar-OM"/>
        </w:rPr>
        <w:t>) أي: مع ذلك، يريد ما وصفناه، (</w:t>
      </w:r>
      <w:r w:rsidRPr="000842E2">
        <w:rPr>
          <w:rFonts w:cs="Arial"/>
          <w:sz w:val="32"/>
          <w:szCs w:val="32"/>
        </w:rPr>
        <w:t> </w:t>
      </w:r>
      <w:hyperlink r:id="rId96" w:history="1">
        <w:r w:rsidRPr="000842E2">
          <w:rPr>
            <w:rFonts w:cs="Arial"/>
            <w:sz w:val="32"/>
            <w:szCs w:val="32"/>
            <w:rtl/>
          </w:rPr>
          <w:t>زَنِيمٍ</w:t>
        </w:r>
      </w:hyperlink>
      <w:r>
        <w:rPr>
          <w:rFonts w:cs="Arial" w:hint="cs"/>
          <w:sz w:val="32"/>
          <w:szCs w:val="32"/>
          <w:rtl/>
          <w:lang w:bidi="ar-OM"/>
        </w:rPr>
        <w:t xml:space="preserve">) وهو الملصق بالقوم، وليس منهم. </w:t>
      </w:r>
    </w:p>
    <w:p w14:paraId="1BD6A884" w14:textId="77777777" w:rsidR="00DA5963" w:rsidRDefault="00DA5963" w:rsidP="00DA5963">
      <w:pPr>
        <w:jc w:val="both"/>
        <w:rPr>
          <w:rFonts w:cs="Arial"/>
          <w:sz w:val="32"/>
          <w:szCs w:val="32"/>
          <w:rtl/>
        </w:rPr>
      </w:pPr>
      <w:r>
        <w:rPr>
          <w:rFonts w:cs="Arial"/>
          <w:sz w:val="32"/>
          <w:szCs w:val="32"/>
          <w:rtl/>
          <w:lang w:bidi="ar-OM"/>
        </w:rPr>
        <w:tab/>
      </w:r>
      <w:r w:rsidRPr="000842E2">
        <w:rPr>
          <w:rFonts w:cs="Arial"/>
          <w:sz w:val="32"/>
          <w:szCs w:val="32"/>
        </w:rPr>
        <w:t>) </w:t>
      </w:r>
      <w:hyperlink r:id="rId97" w:history="1">
        <w:r w:rsidRPr="000842E2">
          <w:rPr>
            <w:rFonts w:cs="Arial"/>
            <w:sz w:val="32"/>
            <w:szCs w:val="32"/>
            <w:rtl/>
          </w:rPr>
          <w:t>أَن كَانَ ذَا مَالٍ وَبَنِينَ</w:t>
        </w:r>
      </w:hyperlink>
      <w:r w:rsidRPr="000842E2">
        <w:rPr>
          <w:rFonts w:cs="Arial"/>
          <w:sz w:val="32"/>
          <w:szCs w:val="32"/>
        </w:rPr>
        <w:t> (</w:t>
      </w:r>
      <w:hyperlink r:id="rId98" w:history="1">
        <w:r w:rsidRPr="000842E2">
          <w:rPr>
            <w:rFonts w:cs="Arial"/>
            <w:sz w:val="32"/>
            <w:szCs w:val="32"/>
          </w:rPr>
          <w:t>14</w:t>
        </w:r>
      </w:hyperlink>
      <w:r w:rsidRPr="000842E2">
        <w:rPr>
          <w:rFonts w:cs="Arial"/>
          <w:sz w:val="32"/>
          <w:szCs w:val="32"/>
        </w:rPr>
        <w:t>) </w:t>
      </w:r>
      <w:hyperlink r:id="rId99" w:history="1">
        <w:r w:rsidRPr="000842E2">
          <w:rPr>
            <w:rFonts w:cs="Arial"/>
            <w:sz w:val="32"/>
            <w:szCs w:val="32"/>
            <w:rtl/>
          </w:rPr>
          <w:t xml:space="preserve">إِذَا </w:t>
        </w:r>
        <w:proofErr w:type="spellStart"/>
        <w:r w:rsidRPr="000842E2">
          <w:rPr>
            <w:rFonts w:cs="Arial"/>
            <w:sz w:val="32"/>
            <w:szCs w:val="32"/>
            <w:rtl/>
          </w:rPr>
          <w:t>تُتْلَىٰ</w:t>
        </w:r>
        <w:proofErr w:type="spellEnd"/>
        <w:r w:rsidRPr="000842E2">
          <w:rPr>
            <w:rFonts w:cs="Arial"/>
            <w:sz w:val="32"/>
            <w:szCs w:val="32"/>
            <w:rtl/>
          </w:rPr>
          <w:t xml:space="preserve"> عَلَيْهِ آيَاتُنَا قَالَ أَسَاطِيرُ الْأَوَّلِينَ</w:t>
        </w:r>
      </w:hyperlink>
      <w:r w:rsidRPr="000842E2">
        <w:rPr>
          <w:rFonts w:cs="Arial"/>
          <w:sz w:val="32"/>
          <w:szCs w:val="32"/>
        </w:rPr>
        <w:t> (</w:t>
      </w:r>
      <w:hyperlink r:id="rId100" w:history="1">
        <w:r w:rsidRPr="000842E2">
          <w:rPr>
            <w:rFonts w:cs="Arial"/>
            <w:sz w:val="32"/>
            <w:szCs w:val="32"/>
          </w:rPr>
          <w:t>15</w:t>
        </w:r>
      </w:hyperlink>
      <w:r w:rsidRPr="000842E2">
        <w:rPr>
          <w:rFonts w:cs="Arial"/>
          <w:sz w:val="32"/>
          <w:szCs w:val="32"/>
        </w:rPr>
        <w:t>) </w:t>
      </w:r>
      <w:r>
        <w:rPr>
          <w:rFonts w:cs="Arial" w:hint="cs"/>
          <w:sz w:val="32"/>
          <w:szCs w:val="32"/>
          <w:rtl/>
        </w:rPr>
        <w:t xml:space="preserve">) أي: جعل مجازاة النعم التي خوله إياه من البنين والمال الكفر بآياتنا، وقيل: معناه: </w:t>
      </w:r>
      <w:proofErr w:type="spellStart"/>
      <w:r>
        <w:rPr>
          <w:rFonts w:cs="Arial" w:hint="cs"/>
          <w:sz w:val="32"/>
          <w:szCs w:val="32"/>
          <w:rtl/>
        </w:rPr>
        <w:t>ألإن</w:t>
      </w:r>
      <w:proofErr w:type="spellEnd"/>
      <w:r>
        <w:rPr>
          <w:rFonts w:cs="Arial" w:hint="cs"/>
          <w:sz w:val="32"/>
          <w:szCs w:val="32"/>
          <w:rtl/>
        </w:rPr>
        <w:t xml:space="preserve"> كان ذا مال وبنين تطيعه؟. </w:t>
      </w:r>
    </w:p>
    <w:p w14:paraId="150B83BB" w14:textId="77777777" w:rsidR="00DA5963" w:rsidRDefault="00DA5963" w:rsidP="00DA5963">
      <w:pPr>
        <w:jc w:val="both"/>
        <w:rPr>
          <w:rFonts w:cs="Arial"/>
          <w:sz w:val="32"/>
          <w:szCs w:val="32"/>
          <w:rtl/>
        </w:rPr>
      </w:pPr>
      <w:r>
        <w:rPr>
          <w:rFonts w:cs="Arial"/>
          <w:sz w:val="32"/>
          <w:szCs w:val="32"/>
          <w:rtl/>
        </w:rPr>
        <w:tab/>
      </w:r>
      <w:r>
        <w:rPr>
          <w:rFonts w:cs="Arial" w:hint="cs"/>
          <w:sz w:val="32"/>
          <w:szCs w:val="32"/>
          <w:rtl/>
        </w:rPr>
        <w:t>ثم أوعده فقال: (</w:t>
      </w:r>
      <w:hyperlink r:id="rId101" w:history="1">
        <w:r w:rsidRPr="000842E2">
          <w:rPr>
            <w:rFonts w:cs="Arial"/>
            <w:sz w:val="32"/>
            <w:szCs w:val="32"/>
            <w:rtl/>
          </w:rPr>
          <w:t>سَنَسِمُهُ عَلَى الْخُرْطُومِ</w:t>
        </w:r>
      </w:hyperlink>
      <w:r w:rsidRPr="000842E2">
        <w:rPr>
          <w:rFonts w:cs="Arial" w:hint="cs"/>
          <w:sz w:val="32"/>
          <w:szCs w:val="32"/>
          <w:rtl/>
        </w:rPr>
        <w:t>)</w:t>
      </w:r>
      <w:r>
        <w:rPr>
          <w:rFonts w:cs="Arial" w:hint="cs"/>
          <w:sz w:val="32"/>
          <w:szCs w:val="32"/>
          <w:rtl/>
        </w:rPr>
        <w:t>، الخرطوم: الأنف، قال أبو العالية ومجاهد: أي: نسوّد وجهه، فنجعل له عَلَماً في الآخرة يعرف به، وهو سواد الوجه.</w:t>
      </w:r>
    </w:p>
    <w:p w14:paraId="75C9641D" w14:textId="77777777" w:rsidR="00DA5963" w:rsidRDefault="00DA5963" w:rsidP="00DA5963">
      <w:pPr>
        <w:jc w:val="both"/>
        <w:rPr>
          <w:rFonts w:cs="Arial"/>
          <w:sz w:val="32"/>
          <w:szCs w:val="32"/>
          <w:rtl/>
          <w:lang w:bidi="ar-OM"/>
        </w:rPr>
      </w:pPr>
      <w:r>
        <w:rPr>
          <w:rFonts w:cs="Arial"/>
          <w:sz w:val="32"/>
          <w:szCs w:val="32"/>
          <w:rtl/>
          <w:lang w:bidi="ar-OM"/>
        </w:rPr>
        <w:tab/>
      </w:r>
      <w:r>
        <w:rPr>
          <w:rFonts w:cs="Arial" w:hint="cs"/>
          <w:sz w:val="32"/>
          <w:szCs w:val="32"/>
          <w:rtl/>
          <w:lang w:bidi="ar-OM"/>
        </w:rPr>
        <w:t xml:space="preserve">قال ابن قتيبة: لا نعلم أنّ الله وصف أحداً ولا ذكر من عيوبه ما ذكر من عيوب الوليد بن المغيرة، فألحق به عاراً لا يفارقه في الدنيا والآخرة. </w:t>
      </w:r>
    </w:p>
    <w:p w14:paraId="4A129BCE" w14:textId="77777777" w:rsidR="00DA5963" w:rsidRDefault="00DA5963" w:rsidP="00DA5963">
      <w:pPr>
        <w:pStyle w:val="5"/>
        <w:shd w:val="clear" w:color="auto" w:fill="FFFFFF"/>
        <w:bidi/>
        <w:spacing w:before="0" w:beforeAutospacing="0"/>
        <w:jc w:val="both"/>
        <w:rPr>
          <w:b w:val="0"/>
          <w:bCs w:val="0"/>
          <w:color w:val="555555"/>
          <w:lang w:bidi="ar-OM"/>
        </w:rPr>
      </w:pPr>
      <w:r>
        <w:rPr>
          <w:rFonts w:cs="Arial"/>
          <w:sz w:val="32"/>
          <w:szCs w:val="32"/>
          <w:rtl/>
          <w:lang w:bidi="ar-OM"/>
        </w:rPr>
        <w:lastRenderedPageBreak/>
        <w:tab/>
      </w:r>
      <w:r w:rsidRPr="005D5C0B">
        <w:rPr>
          <w:rFonts w:asciiTheme="minorHAnsi" w:eastAsiaTheme="minorHAnsi" w:hAnsiTheme="minorHAnsi" w:cs="Arial" w:hint="cs"/>
          <w:b w:val="0"/>
          <w:bCs w:val="0"/>
          <w:kern w:val="2"/>
          <w:sz w:val="32"/>
          <w:szCs w:val="32"/>
          <w:rtl/>
          <w:lang w:bidi="ar-OM"/>
          <w14:ligatures w14:val="standardContextual"/>
        </w:rPr>
        <w:t xml:space="preserve">عن حارثة بن وهب الخزاعي قال: قال رسول الله صلى الله عليه وسلم: </w:t>
      </w:r>
      <w:r w:rsidRPr="005D5C0B">
        <w:rPr>
          <w:rFonts w:asciiTheme="minorHAnsi" w:eastAsiaTheme="minorHAnsi" w:hAnsiTheme="minorHAnsi" w:cs="Arial"/>
          <w:b w:val="0"/>
          <w:bCs w:val="0"/>
          <w:kern w:val="2"/>
          <w:sz w:val="32"/>
          <w:szCs w:val="32"/>
          <w:rtl/>
          <w:lang w:bidi="ar-OM"/>
          <w14:ligatures w14:val="standardContextual"/>
        </w:rPr>
        <w:t xml:space="preserve">ألا أُخبِرُكُم بأهلِ الجَنَّةِ؟ قالوا: بَلى، قال صلَّى اللهُ عليه وسلَّم: كُلُّ ضَعيفٍ مُتَضَعِّفٍ، لو أقسَمَ على اللهِ لأبَرَّه، ثُمَّ قال: ألا أُخبِرُكُم بأهلِ النَّارِ؟ قالوا: بَلى، قال: كُلُّ عُتُلٍّ </w:t>
      </w:r>
      <w:proofErr w:type="spellStart"/>
      <w:r w:rsidRPr="005D5C0B">
        <w:rPr>
          <w:rFonts w:asciiTheme="minorHAnsi" w:eastAsiaTheme="minorHAnsi" w:hAnsiTheme="minorHAnsi" w:cs="Arial"/>
          <w:b w:val="0"/>
          <w:bCs w:val="0"/>
          <w:kern w:val="2"/>
          <w:sz w:val="32"/>
          <w:szCs w:val="32"/>
          <w:rtl/>
          <w:lang w:bidi="ar-OM"/>
          <w14:ligatures w14:val="standardContextual"/>
        </w:rPr>
        <w:t>جَوَّاظٍ</w:t>
      </w:r>
      <w:proofErr w:type="spellEnd"/>
      <w:r w:rsidRPr="005D5C0B">
        <w:rPr>
          <w:rFonts w:asciiTheme="minorHAnsi" w:eastAsiaTheme="minorHAnsi" w:hAnsiTheme="minorHAnsi" w:cs="Arial"/>
          <w:b w:val="0"/>
          <w:bCs w:val="0"/>
          <w:kern w:val="2"/>
          <w:sz w:val="32"/>
          <w:szCs w:val="32"/>
          <w:rtl/>
          <w:lang w:bidi="ar-OM"/>
          <w14:ligatures w14:val="standardContextual"/>
        </w:rPr>
        <w:t xml:space="preserve"> مُستَكبِرٍ. وفي روايةٍ: بهذا الإسنادِ بمِثلِه، غيرَ أنَّه قال: ألا أدُلُّكُم</w:t>
      </w:r>
      <w:r w:rsidRPr="00101F25">
        <w:rPr>
          <w:b w:val="0"/>
          <w:bCs w:val="0"/>
          <w:sz w:val="32"/>
          <w:szCs w:val="32"/>
          <w:lang w:bidi="ar-OM"/>
        </w:rPr>
        <w:t>]</w:t>
      </w:r>
      <w:r w:rsidRPr="00101F25">
        <w:rPr>
          <w:rStyle w:val="a6"/>
          <w:b w:val="0"/>
          <w:bCs w:val="0"/>
          <w:sz w:val="32"/>
          <w:szCs w:val="32"/>
          <w:rtl/>
          <w:lang w:bidi="ar-OM"/>
        </w:rPr>
        <w:footnoteReference w:id="12"/>
      </w:r>
      <w:r w:rsidRPr="00101F25">
        <w:rPr>
          <w:b w:val="0"/>
          <w:bCs w:val="0"/>
          <w:sz w:val="32"/>
          <w:szCs w:val="32"/>
          <w:lang w:bidi="ar-OM"/>
        </w:rPr>
        <w:t>[</w:t>
      </w:r>
      <w:r w:rsidRPr="00101F25">
        <w:rPr>
          <w:rFonts w:cs="Arial" w:hint="cs"/>
          <w:b w:val="0"/>
          <w:bCs w:val="0"/>
          <w:sz w:val="32"/>
          <w:szCs w:val="32"/>
          <w:rtl/>
          <w:lang w:bidi="ar-OM"/>
        </w:rPr>
        <w:t>.</w:t>
      </w:r>
    </w:p>
    <w:p w14:paraId="46EFFDA2" w14:textId="77777777" w:rsidR="00DA5963" w:rsidRDefault="00DA5963" w:rsidP="00DA5963">
      <w:pPr>
        <w:jc w:val="both"/>
        <w:rPr>
          <w:rFonts w:cs="Arial"/>
          <w:sz w:val="32"/>
          <w:szCs w:val="32"/>
          <w:rtl/>
          <w:lang w:bidi="ar-OM"/>
        </w:rPr>
      </w:pPr>
      <w:r w:rsidRPr="00726D0F">
        <w:rPr>
          <w:rFonts w:cs="Arial" w:hint="cs"/>
          <w:sz w:val="32"/>
          <w:szCs w:val="32"/>
          <w:rtl/>
          <w:lang w:bidi="ar-OM"/>
        </w:rPr>
        <w:t>*(</w:t>
      </w:r>
      <w:r w:rsidRPr="00726D0F">
        <w:rPr>
          <w:rFonts w:cs="Arial"/>
          <w:sz w:val="32"/>
          <w:szCs w:val="32"/>
          <w:rtl/>
          <w:lang w:bidi="ar-OM"/>
        </w:rPr>
        <w:t>إِنَّا بَلَوْنَاهُمْ كَمَا بَلَوْنَا أَصْحَابَ الْجَنَّةِ إِذْ أَقْسَمُوا لَيَصْرِمُنَّهَا مُصْبِحِينَ</w:t>
      </w:r>
      <w:r w:rsidRPr="00726D0F">
        <w:rPr>
          <w:rFonts w:cs="Arial"/>
          <w:sz w:val="32"/>
          <w:szCs w:val="32"/>
          <w:lang w:bidi="ar-OM"/>
        </w:rPr>
        <w:t xml:space="preserve"> (17) </w:t>
      </w:r>
      <w:hyperlink r:id="rId102" w:history="1">
        <w:r w:rsidRPr="00726D0F">
          <w:rPr>
            <w:rFonts w:cs="Arial"/>
            <w:sz w:val="32"/>
            <w:szCs w:val="32"/>
            <w:rtl/>
            <w:lang w:bidi="ar-OM"/>
          </w:rPr>
          <w:t>وَلَا يَسْتَثْنُونَ</w:t>
        </w:r>
      </w:hyperlink>
      <w:r w:rsidRPr="00726D0F">
        <w:rPr>
          <w:rFonts w:cs="Arial"/>
          <w:sz w:val="32"/>
          <w:szCs w:val="32"/>
          <w:lang w:bidi="ar-OM"/>
        </w:rPr>
        <w:t> (</w:t>
      </w:r>
      <w:hyperlink r:id="rId103" w:history="1">
        <w:r w:rsidRPr="00726D0F">
          <w:rPr>
            <w:rFonts w:cs="Arial"/>
            <w:sz w:val="32"/>
            <w:szCs w:val="32"/>
            <w:lang w:bidi="ar-OM"/>
          </w:rPr>
          <w:t>18</w:t>
        </w:r>
      </w:hyperlink>
      <w:r w:rsidRPr="00726D0F">
        <w:rPr>
          <w:rFonts w:cs="Arial"/>
          <w:sz w:val="32"/>
          <w:szCs w:val="32"/>
          <w:lang w:bidi="ar-OM"/>
        </w:rPr>
        <w:t>) </w:t>
      </w:r>
      <w:hyperlink r:id="rId104" w:history="1">
        <w:r w:rsidRPr="00726D0F">
          <w:rPr>
            <w:rFonts w:cs="Arial"/>
            <w:sz w:val="32"/>
            <w:szCs w:val="32"/>
            <w:rtl/>
            <w:lang w:bidi="ar-OM"/>
          </w:rPr>
          <w:t>فَطَافَ عَلَيْهَا طَائِفٌ مِّن رَّبِّكَ وَهُمْ نَائِمُونَ</w:t>
        </w:r>
      </w:hyperlink>
      <w:r w:rsidRPr="00726D0F">
        <w:rPr>
          <w:rFonts w:cs="Arial"/>
          <w:sz w:val="32"/>
          <w:szCs w:val="32"/>
          <w:lang w:bidi="ar-OM"/>
        </w:rPr>
        <w:t> (</w:t>
      </w:r>
      <w:hyperlink r:id="rId105" w:history="1">
        <w:r w:rsidRPr="00726D0F">
          <w:rPr>
            <w:rFonts w:cs="Arial"/>
            <w:sz w:val="32"/>
            <w:szCs w:val="32"/>
            <w:lang w:bidi="ar-OM"/>
          </w:rPr>
          <w:t>19</w:t>
        </w:r>
      </w:hyperlink>
      <w:r w:rsidRPr="00726D0F">
        <w:rPr>
          <w:rFonts w:cs="Arial"/>
          <w:sz w:val="32"/>
          <w:szCs w:val="32"/>
          <w:lang w:bidi="ar-OM"/>
        </w:rPr>
        <w:t>) </w:t>
      </w:r>
      <w:hyperlink r:id="rId106" w:history="1">
        <w:r w:rsidRPr="00726D0F">
          <w:rPr>
            <w:rFonts w:cs="Arial"/>
            <w:sz w:val="32"/>
            <w:szCs w:val="32"/>
            <w:rtl/>
            <w:lang w:bidi="ar-OM"/>
          </w:rPr>
          <w:t>فَأَصْبَحَتْ كَالصَّرِيمِ</w:t>
        </w:r>
      </w:hyperlink>
      <w:r w:rsidRPr="00726D0F">
        <w:rPr>
          <w:rFonts w:cs="Arial"/>
          <w:sz w:val="32"/>
          <w:szCs w:val="32"/>
          <w:lang w:bidi="ar-OM"/>
        </w:rPr>
        <w:t> (</w:t>
      </w:r>
      <w:hyperlink r:id="rId107" w:history="1">
        <w:r w:rsidRPr="00726D0F">
          <w:rPr>
            <w:rFonts w:cs="Arial"/>
            <w:sz w:val="32"/>
            <w:szCs w:val="32"/>
            <w:lang w:bidi="ar-OM"/>
          </w:rPr>
          <w:t>20</w:t>
        </w:r>
      </w:hyperlink>
      <w:r w:rsidRPr="00726D0F">
        <w:rPr>
          <w:rFonts w:cs="Arial"/>
          <w:sz w:val="32"/>
          <w:szCs w:val="32"/>
          <w:lang w:bidi="ar-OM"/>
        </w:rPr>
        <w:t>) </w:t>
      </w:r>
      <w:hyperlink r:id="rId108" w:history="1">
        <w:r w:rsidRPr="00726D0F">
          <w:rPr>
            <w:rFonts w:cs="Arial"/>
            <w:sz w:val="32"/>
            <w:szCs w:val="32"/>
            <w:rtl/>
            <w:lang w:bidi="ar-OM"/>
          </w:rPr>
          <w:t>فَتَنَادَوْا مُصْبِحِينَ</w:t>
        </w:r>
      </w:hyperlink>
      <w:r w:rsidRPr="00726D0F">
        <w:rPr>
          <w:rFonts w:cs="Arial"/>
          <w:sz w:val="32"/>
          <w:szCs w:val="32"/>
          <w:lang w:bidi="ar-OM"/>
        </w:rPr>
        <w:t> (</w:t>
      </w:r>
      <w:hyperlink r:id="rId109" w:history="1">
        <w:r w:rsidRPr="00726D0F">
          <w:rPr>
            <w:rFonts w:cs="Arial"/>
            <w:sz w:val="32"/>
            <w:szCs w:val="32"/>
            <w:lang w:bidi="ar-OM"/>
          </w:rPr>
          <w:t>21</w:t>
        </w:r>
      </w:hyperlink>
      <w:r w:rsidRPr="00726D0F">
        <w:rPr>
          <w:rFonts w:cs="Arial"/>
          <w:sz w:val="32"/>
          <w:szCs w:val="32"/>
          <w:lang w:bidi="ar-OM"/>
        </w:rPr>
        <w:t>) </w:t>
      </w:r>
      <w:hyperlink r:id="rId110" w:history="1">
        <w:r w:rsidRPr="00726D0F">
          <w:rPr>
            <w:rFonts w:cs="Arial"/>
            <w:sz w:val="32"/>
            <w:szCs w:val="32"/>
            <w:rtl/>
            <w:lang w:bidi="ar-OM"/>
          </w:rPr>
          <w:t xml:space="preserve">أَنِ اغْدُوا </w:t>
        </w:r>
        <w:proofErr w:type="spellStart"/>
        <w:r w:rsidRPr="00726D0F">
          <w:rPr>
            <w:rFonts w:cs="Arial"/>
            <w:sz w:val="32"/>
            <w:szCs w:val="32"/>
            <w:rtl/>
            <w:lang w:bidi="ar-OM"/>
          </w:rPr>
          <w:t>عَلَىٰ</w:t>
        </w:r>
        <w:proofErr w:type="spellEnd"/>
        <w:r w:rsidRPr="00726D0F">
          <w:rPr>
            <w:rFonts w:cs="Arial"/>
            <w:sz w:val="32"/>
            <w:szCs w:val="32"/>
            <w:rtl/>
            <w:lang w:bidi="ar-OM"/>
          </w:rPr>
          <w:t xml:space="preserve"> حَرْثِكُمْ إِن كُنتُمْ صَارِمِينَ</w:t>
        </w:r>
      </w:hyperlink>
      <w:r w:rsidRPr="00726D0F">
        <w:rPr>
          <w:rFonts w:cs="Arial"/>
          <w:sz w:val="32"/>
          <w:szCs w:val="32"/>
          <w:lang w:bidi="ar-OM"/>
        </w:rPr>
        <w:t> (</w:t>
      </w:r>
      <w:hyperlink r:id="rId111" w:history="1">
        <w:r w:rsidRPr="00726D0F">
          <w:rPr>
            <w:rFonts w:cs="Arial"/>
            <w:sz w:val="32"/>
            <w:szCs w:val="32"/>
            <w:lang w:bidi="ar-OM"/>
          </w:rPr>
          <w:t>22</w:t>
        </w:r>
      </w:hyperlink>
      <w:r w:rsidRPr="00726D0F">
        <w:rPr>
          <w:rFonts w:cs="Arial"/>
          <w:sz w:val="32"/>
          <w:szCs w:val="32"/>
          <w:lang w:bidi="ar-OM"/>
        </w:rPr>
        <w:t>) </w:t>
      </w:r>
      <w:hyperlink r:id="rId112" w:history="1">
        <w:r w:rsidRPr="00726D0F">
          <w:rPr>
            <w:rFonts w:cs="Arial"/>
            <w:sz w:val="32"/>
            <w:szCs w:val="32"/>
            <w:rtl/>
            <w:lang w:bidi="ar-OM"/>
          </w:rPr>
          <w:t>فَانطَلَقُوا وَهُمْ يَتَخَافَتُونَ</w:t>
        </w:r>
      </w:hyperlink>
      <w:r w:rsidRPr="00726D0F">
        <w:rPr>
          <w:rFonts w:cs="Arial"/>
          <w:sz w:val="32"/>
          <w:szCs w:val="32"/>
          <w:lang w:bidi="ar-OM"/>
        </w:rPr>
        <w:t> (</w:t>
      </w:r>
      <w:hyperlink r:id="rId113" w:history="1">
        <w:r w:rsidRPr="00726D0F">
          <w:rPr>
            <w:rFonts w:cs="Arial"/>
            <w:sz w:val="32"/>
            <w:szCs w:val="32"/>
            <w:lang w:bidi="ar-OM"/>
          </w:rPr>
          <w:t>23</w:t>
        </w:r>
      </w:hyperlink>
      <w:r w:rsidRPr="00726D0F">
        <w:rPr>
          <w:rFonts w:cs="Arial"/>
          <w:sz w:val="32"/>
          <w:szCs w:val="32"/>
          <w:lang w:bidi="ar-OM"/>
        </w:rPr>
        <w:t>) </w:t>
      </w:r>
      <w:hyperlink r:id="rId114" w:history="1">
        <w:r w:rsidRPr="00726D0F">
          <w:rPr>
            <w:rFonts w:cs="Arial"/>
            <w:sz w:val="32"/>
            <w:szCs w:val="32"/>
            <w:rtl/>
            <w:lang w:bidi="ar-OM"/>
          </w:rPr>
          <w:t>أَن لَّا يَدْخُلَنَّهَا الْيَوْمَ عَلَيْكُم مِّسْكِينٌ</w:t>
        </w:r>
      </w:hyperlink>
      <w:r w:rsidRPr="00726D0F">
        <w:rPr>
          <w:rFonts w:cs="Arial"/>
          <w:sz w:val="32"/>
          <w:szCs w:val="32"/>
          <w:lang w:bidi="ar-OM"/>
        </w:rPr>
        <w:t> (</w:t>
      </w:r>
      <w:hyperlink r:id="rId115" w:history="1">
        <w:r w:rsidRPr="00726D0F">
          <w:rPr>
            <w:rFonts w:cs="Arial"/>
            <w:sz w:val="32"/>
            <w:szCs w:val="32"/>
            <w:lang w:bidi="ar-OM"/>
          </w:rPr>
          <w:t>24</w:t>
        </w:r>
      </w:hyperlink>
      <w:r w:rsidRPr="00726D0F">
        <w:rPr>
          <w:rFonts w:cs="Arial"/>
          <w:sz w:val="32"/>
          <w:szCs w:val="32"/>
          <w:lang w:bidi="ar-OM"/>
        </w:rPr>
        <w:t>) </w:t>
      </w:r>
      <w:hyperlink r:id="rId116" w:history="1">
        <w:r w:rsidRPr="00726D0F">
          <w:rPr>
            <w:rFonts w:cs="Arial"/>
            <w:sz w:val="32"/>
            <w:szCs w:val="32"/>
            <w:rtl/>
            <w:lang w:bidi="ar-OM"/>
          </w:rPr>
          <w:t xml:space="preserve">وَغَدَوْا </w:t>
        </w:r>
        <w:proofErr w:type="spellStart"/>
        <w:r w:rsidRPr="00726D0F">
          <w:rPr>
            <w:rFonts w:cs="Arial"/>
            <w:sz w:val="32"/>
            <w:szCs w:val="32"/>
            <w:rtl/>
            <w:lang w:bidi="ar-OM"/>
          </w:rPr>
          <w:t>عَلَىٰ</w:t>
        </w:r>
        <w:proofErr w:type="spellEnd"/>
        <w:r w:rsidRPr="00726D0F">
          <w:rPr>
            <w:rFonts w:cs="Arial"/>
            <w:sz w:val="32"/>
            <w:szCs w:val="32"/>
            <w:rtl/>
            <w:lang w:bidi="ar-OM"/>
          </w:rPr>
          <w:t xml:space="preserve"> حَرْدٍ قَادِرِينَ</w:t>
        </w:r>
      </w:hyperlink>
      <w:r w:rsidRPr="00726D0F">
        <w:rPr>
          <w:rFonts w:cs="Arial"/>
          <w:sz w:val="32"/>
          <w:szCs w:val="32"/>
          <w:lang w:bidi="ar-OM"/>
        </w:rPr>
        <w:t> (</w:t>
      </w:r>
      <w:hyperlink r:id="rId117" w:history="1">
        <w:r w:rsidRPr="00726D0F">
          <w:rPr>
            <w:rFonts w:cs="Arial"/>
            <w:sz w:val="32"/>
            <w:szCs w:val="32"/>
            <w:lang w:bidi="ar-OM"/>
          </w:rPr>
          <w:t>25</w:t>
        </w:r>
      </w:hyperlink>
      <w:r w:rsidRPr="00726D0F">
        <w:rPr>
          <w:rFonts w:cs="Arial"/>
          <w:sz w:val="32"/>
          <w:szCs w:val="32"/>
          <w:lang w:bidi="ar-OM"/>
        </w:rPr>
        <w:t>) </w:t>
      </w:r>
      <w:hyperlink r:id="rId118" w:history="1">
        <w:r w:rsidRPr="00726D0F">
          <w:rPr>
            <w:rFonts w:cs="Arial"/>
            <w:sz w:val="32"/>
            <w:szCs w:val="32"/>
            <w:rtl/>
            <w:lang w:bidi="ar-OM"/>
          </w:rPr>
          <w:t>فَلَمَّا رَأَوْهَا قَالُوا إِنَّا لَضَالُّونَ</w:t>
        </w:r>
      </w:hyperlink>
      <w:r w:rsidRPr="00726D0F">
        <w:rPr>
          <w:rFonts w:cs="Arial"/>
          <w:sz w:val="32"/>
          <w:szCs w:val="32"/>
          <w:lang w:bidi="ar-OM"/>
        </w:rPr>
        <w:t> (</w:t>
      </w:r>
      <w:hyperlink r:id="rId119" w:history="1">
        <w:r w:rsidRPr="00726D0F">
          <w:rPr>
            <w:rFonts w:cs="Arial"/>
            <w:sz w:val="32"/>
            <w:szCs w:val="32"/>
            <w:lang w:bidi="ar-OM"/>
          </w:rPr>
          <w:t>26</w:t>
        </w:r>
      </w:hyperlink>
      <w:r w:rsidRPr="00726D0F">
        <w:rPr>
          <w:rFonts w:cs="Arial"/>
          <w:sz w:val="32"/>
          <w:szCs w:val="32"/>
          <w:lang w:bidi="ar-OM"/>
        </w:rPr>
        <w:t>) </w:t>
      </w:r>
      <w:hyperlink r:id="rId120" w:history="1">
        <w:r w:rsidRPr="00726D0F">
          <w:rPr>
            <w:rFonts w:cs="Arial"/>
            <w:sz w:val="32"/>
            <w:szCs w:val="32"/>
            <w:rtl/>
            <w:lang w:bidi="ar-OM"/>
          </w:rPr>
          <w:t>بَلْ نَحْنُ مَحْرُومُونَ</w:t>
        </w:r>
      </w:hyperlink>
      <w:r w:rsidRPr="00726D0F">
        <w:rPr>
          <w:rFonts w:cs="Arial"/>
          <w:sz w:val="32"/>
          <w:szCs w:val="32"/>
          <w:lang w:bidi="ar-OM"/>
        </w:rPr>
        <w:t> (</w:t>
      </w:r>
      <w:hyperlink r:id="rId121" w:history="1">
        <w:r w:rsidRPr="00726D0F">
          <w:rPr>
            <w:rFonts w:cs="Arial"/>
            <w:sz w:val="32"/>
            <w:szCs w:val="32"/>
            <w:lang w:bidi="ar-OM"/>
          </w:rPr>
          <w:t>27</w:t>
        </w:r>
      </w:hyperlink>
      <w:r w:rsidRPr="00726D0F">
        <w:rPr>
          <w:rFonts w:cs="Arial"/>
          <w:sz w:val="32"/>
          <w:szCs w:val="32"/>
          <w:lang w:bidi="ar-OM"/>
        </w:rPr>
        <w:t>) </w:t>
      </w:r>
      <w:hyperlink r:id="rId122" w:history="1">
        <w:r w:rsidRPr="00726D0F">
          <w:rPr>
            <w:rFonts w:cs="Arial"/>
            <w:sz w:val="32"/>
            <w:szCs w:val="32"/>
            <w:rtl/>
            <w:lang w:bidi="ar-OM"/>
          </w:rPr>
          <w:t>قَالَ أَوْسَطُهُمْ أَلَمْ أَقُل لَّكُمْ لَوْلَا تُسَبِّحُونَ</w:t>
        </w:r>
      </w:hyperlink>
      <w:r w:rsidRPr="00726D0F">
        <w:rPr>
          <w:rFonts w:cs="Arial"/>
          <w:sz w:val="32"/>
          <w:szCs w:val="32"/>
          <w:lang w:bidi="ar-OM"/>
        </w:rPr>
        <w:t> (</w:t>
      </w:r>
      <w:hyperlink r:id="rId123" w:history="1">
        <w:r w:rsidRPr="00726D0F">
          <w:rPr>
            <w:rFonts w:cs="Arial"/>
            <w:sz w:val="32"/>
            <w:szCs w:val="32"/>
            <w:lang w:bidi="ar-OM"/>
          </w:rPr>
          <w:t>28</w:t>
        </w:r>
      </w:hyperlink>
      <w:r w:rsidRPr="00726D0F">
        <w:rPr>
          <w:rFonts w:cs="Arial"/>
          <w:sz w:val="32"/>
          <w:szCs w:val="32"/>
          <w:lang w:bidi="ar-OM"/>
        </w:rPr>
        <w:t>) </w:t>
      </w:r>
      <w:hyperlink r:id="rId124" w:history="1">
        <w:r w:rsidRPr="00726D0F">
          <w:rPr>
            <w:rFonts w:cs="Arial"/>
            <w:sz w:val="32"/>
            <w:szCs w:val="32"/>
            <w:rtl/>
            <w:lang w:bidi="ar-OM"/>
          </w:rPr>
          <w:t>قَالُوا سُبْحَانَ رَبِّنَا إِنَّا كُنَّا ظَالِمِينَ</w:t>
        </w:r>
      </w:hyperlink>
      <w:r w:rsidRPr="00726D0F">
        <w:rPr>
          <w:rFonts w:cs="Arial"/>
          <w:sz w:val="32"/>
          <w:szCs w:val="32"/>
          <w:lang w:bidi="ar-OM"/>
        </w:rPr>
        <w:t> (</w:t>
      </w:r>
      <w:hyperlink r:id="rId125" w:history="1">
        <w:r w:rsidRPr="00726D0F">
          <w:rPr>
            <w:rFonts w:cs="Arial"/>
            <w:sz w:val="32"/>
            <w:szCs w:val="32"/>
            <w:lang w:bidi="ar-OM"/>
          </w:rPr>
          <w:t>29</w:t>
        </w:r>
      </w:hyperlink>
      <w:r w:rsidRPr="00726D0F">
        <w:rPr>
          <w:rFonts w:cs="Arial"/>
          <w:sz w:val="32"/>
          <w:szCs w:val="32"/>
          <w:lang w:bidi="ar-OM"/>
        </w:rPr>
        <w:t>) </w:t>
      </w:r>
      <w:hyperlink r:id="rId126" w:history="1">
        <w:r w:rsidRPr="00726D0F">
          <w:rPr>
            <w:rFonts w:cs="Arial"/>
            <w:sz w:val="32"/>
            <w:szCs w:val="32"/>
            <w:rtl/>
            <w:lang w:bidi="ar-OM"/>
          </w:rPr>
          <w:t xml:space="preserve">فَأَقْبَلَ بَعْضُهُمْ </w:t>
        </w:r>
        <w:proofErr w:type="spellStart"/>
        <w:r w:rsidRPr="00726D0F">
          <w:rPr>
            <w:rFonts w:cs="Arial"/>
            <w:sz w:val="32"/>
            <w:szCs w:val="32"/>
            <w:rtl/>
            <w:lang w:bidi="ar-OM"/>
          </w:rPr>
          <w:t>عَلَىٰ</w:t>
        </w:r>
        <w:proofErr w:type="spellEnd"/>
        <w:r w:rsidRPr="00726D0F">
          <w:rPr>
            <w:rFonts w:cs="Arial"/>
            <w:sz w:val="32"/>
            <w:szCs w:val="32"/>
            <w:rtl/>
            <w:lang w:bidi="ar-OM"/>
          </w:rPr>
          <w:t xml:space="preserve"> بَعْضٍ يَتَلَاوَمُونَ</w:t>
        </w:r>
      </w:hyperlink>
      <w:r w:rsidRPr="00726D0F">
        <w:rPr>
          <w:rFonts w:cs="Arial"/>
          <w:sz w:val="32"/>
          <w:szCs w:val="32"/>
          <w:lang w:bidi="ar-OM"/>
        </w:rPr>
        <w:t> (</w:t>
      </w:r>
      <w:hyperlink r:id="rId127" w:history="1">
        <w:r w:rsidRPr="00726D0F">
          <w:rPr>
            <w:rFonts w:cs="Arial"/>
            <w:sz w:val="32"/>
            <w:szCs w:val="32"/>
            <w:lang w:bidi="ar-OM"/>
          </w:rPr>
          <w:t>30</w:t>
        </w:r>
      </w:hyperlink>
      <w:r w:rsidRPr="00726D0F">
        <w:rPr>
          <w:rFonts w:cs="Arial"/>
          <w:sz w:val="32"/>
          <w:szCs w:val="32"/>
          <w:lang w:bidi="ar-OM"/>
        </w:rPr>
        <w:t>) </w:t>
      </w:r>
      <w:hyperlink r:id="rId128" w:history="1">
        <w:r w:rsidRPr="00726D0F">
          <w:rPr>
            <w:rFonts w:cs="Arial"/>
            <w:sz w:val="32"/>
            <w:szCs w:val="32"/>
            <w:rtl/>
            <w:lang w:bidi="ar-OM"/>
          </w:rPr>
          <w:t>قَالُوا يَا وَيْلَنَا إِنَّا كُنَّا طَاغِينَ</w:t>
        </w:r>
      </w:hyperlink>
      <w:r w:rsidRPr="00726D0F">
        <w:rPr>
          <w:rFonts w:cs="Arial"/>
          <w:sz w:val="32"/>
          <w:szCs w:val="32"/>
          <w:lang w:bidi="ar-OM"/>
        </w:rPr>
        <w:t> (</w:t>
      </w:r>
      <w:hyperlink r:id="rId129" w:history="1">
        <w:r w:rsidRPr="00726D0F">
          <w:rPr>
            <w:rFonts w:cs="Arial"/>
            <w:sz w:val="32"/>
            <w:szCs w:val="32"/>
            <w:lang w:bidi="ar-OM"/>
          </w:rPr>
          <w:t>31</w:t>
        </w:r>
      </w:hyperlink>
      <w:r w:rsidRPr="00726D0F">
        <w:rPr>
          <w:rFonts w:cs="Arial"/>
          <w:sz w:val="32"/>
          <w:szCs w:val="32"/>
          <w:lang w:bidi="ar-OM"/>
        </w:rPr>
        <w:t>) </w:t>
      </w:r>
      <w:hyperlink r:id="rId130" w:history="1">
        <w:proofErr w:type="spellStart"/>
        <w:r w:rsidRPr="00726D0F">
          <w:rPr>
            <w:rFonts w:cs="Arial"/>
            <w:sz w:val="32"/>
            <w:szCs w:val="32"/>
            <w:rtl/>
            <w:lang w:bidi="ar-OM"/>
          </w:rPr>
          <w:t>عَسَىٰ</w:t>
        </w:r>
        <w:proofErr w:type="spellEnd"/>
        <w:r w:rsidRPr="00726D0F">
          <w:rPr>
            <w:rFonts w:cs="Arial"/>
            <w:sz w:val="32"/>
            <w:szCs w:val="32"/>
            <w:rtl/>
            <w:lang w:bidi="ar-OM"/>
          </w:rPr>
          <w:t xml:space="preserve"> رَبُّنَا أَن يُبْدِلَنَا خَيْرًا مِّنْهَا إِنَّا </w:t>
        </w:r>
        <w:proofErr w:type="spellStart"/>
        <w:r w:rsidRPr="00726D0F">
          <w:rPr>
            <w:rFonts w:cs="Arial"/>
            <w:sz w:val="32"/>
            <w:szCs w:val="32"/>
            <w:rtl/>
            <w:lang w:bidi="ar-OM"/>
          </w:rPr>
          <w:t>إِلَىٰ</w:t>
        </w:r>
        <w:proofErr w:type="spellEnd"/>
        <w:r w:rsidRPr="00726D0F">
          <w:rPr>
            <w:rFonts w:cs="Arial"/>
            <w:sz w:val="32"/>
            <w:szCs w:val="32"/>
            <w:rtl/>
            <w:lang w:bidi="ar-OM"/>
          </w:rPr>
          <w:t xml:space="preserve"> رَبِّنَا رَاغِبُونَ</w:t>
        </w:r>
      </w:hyperlink>
      <w:r w:rsidRPr="00726D0F">
        <w:rPr>
          <w:rFonts w:cs="Arial"/>
          <w:sz w:val="32"/>
          <w:szCs w:val="32"/>
          <w:lang w:bidi="ar-OM"/>
        </w:rPr>
        <w:t> (</w:t>
      </w:r>
      <w:hyperlink r:id="rId131" w:history="1">
        <w:r w:rsidRPr="00726D0F">
          <w:rPr>
            <w:rFonts w:cs="Arial"/>
            <w:sz w:val="32"/>
            <w:szCs w:val="32"/>
            <w:lang w:bidi="ar-OM"/>
          </w:rPr>
          <w:t>32</w:t>
        </w:r>
      </w:hyperlink>
      <w:r w:rsidRPr="00726D0F">
        <w:rPr>
          <w:rFonts w:cs="Arial"/>
          <w:sz w:val="32"/>
          <w:szCs w:val="32"/>
          <w:lang w:bidi="ar-OM"/>
        </w:rPr>
        <w:t>) </w:t>
      </w:r>
      <w:hyperlink r:id="rId132" w:history="1">
        <w:proofErr w:type="spellStart"/>
        <w:r w:rsidRPr="00726D0F">
          <w:rPr>
            <w:rFonts w:cs="Arial"/>
            <w:sz w:val="32"/>
            <w:szCs w:val="32"/>
            <w:rtl/>
            <w:lang w:bidi="ar-OM"/>
          </w:rPr>
          <w:t>كَذَٰلِكَ</w:t>
        </w:r>
        <w:proofErr w:type="spellEnd"/>
        <w:r w:rsidRPr="00726D0F">
          <w:rPr>
            <w:rFonts w:cs="Arial"/>
            <w:sz w:val="32"/>
            <w:szCs w:val="32"/>
            <w:rtl/>
            <w:lang w:bidi="ar-OM"/>
          </w:rPr>
          <w:t xml:space="preserve"> الْعَذَابُ ۖ وَلَعَذَابُ الْآخِرَةِ أَكْبَرُ ۚ لَوْ كَانُوا يَعْلَمُونَ</w:t>
        </w:r>
      </w:hyperlink>
      <w:r w:rsidRPr="00726D0F">
        <w:rPr>
          <w:rFonts w:cs="Arial"/>
          <w:sz w:val="32"/>
          <w:szCs w:val="32"/>
          <w:lang w:bidi="ar-OM"/>
        </w:rPr>
        <w:t> (</w:t>
      </w:r>
      <w:hyperlink r:id="rId133" w:history="1">
        <w:r w:rsidRPr="00726D0F">
          <w:rPr>
            <w:rFonts w:cs="Arial"/>
            <w:sz w:val="32"/>
            <w:szCs w:val="32"/>
            <w:lang w:bidi="ar-OM"/>
          </w:rPr>
          <w:t>33</w:t>
        </w:r>
      </w:hyperlink>
      <w:r w:rsidRPr="00726D0F">
        <w:rPr>
          <w:rFonts w:cs="Arial"/>
          <w:sz w:val="32"/>
          <w:szCs w:val="32"/>
          <w:lang w:bidi="ar-OM"/>
        </w:rPr>
        <w:t>)</w:t>
      </w:r>
      <w:r w:rsidRPr="00726D0F">
        <w:rPr>
          <w:rFonts w:cs="Arial" w:hint="cs"/>
          <w:sz w:val="32"/>
          <w:szCs w:val="32"/>
          <w:rtl/>
          <w:lang w:bidi="ar-OM"/>
        </w:rPr>
        <w:t>)</w:t>
      </w:r>
    </w:p>
    <w:p w14:paraId="7FE21AD8" w14:textId="77777777" w:rsidR="00DA5963" w:rsidRPr="00145B1D" w:rsidRDefault="00DA5963" w:rsidP="00DA5963">
      <w:pPr>
        <w:jc w:val="both"/>
        <w:rPr>
          <w:rFonts w:cs="Arial"/>
          <w:sz w:val="32"/>
          <w:szCs w:val="32"/>
          <w:rtl/>
          <w:lang w:bidi="ar-OM"/>
        </w:rPr>
      </w:pPr>
      <w:r>
        <w:rPr>
          <w:rFonts w:cs="Arial"/>
          <w:sz w:val="32"/>
          <w:szCs w:val="32"/>
          <w:rtl/>
          <w:lang w:bidi="ar-OM"/>
        </w:rPr>
        <w:tab/>
      </w:r>
      <w:r w:rsidRPr="00145B1D">
        <w:rPr>
          <w:rFonts w:cs="Arial"/>
          <w:sz w:val="32"/>
          <w:szCs w:val="32"/>
          <w:rtl/>
          <w:lang w:bidi="ar-OM"/>
        </w:rPr>
        <w:t xml:space="preserve">تُعد قصة "أصحاب الجنة" في سورة القلم نموذجاً بيانياً فذاً في تصوير الصراع بين الشحّ البشري والقدر الإلهي، وهي ليست مجرد حكاية </w:t>
      </w:r>
      <w:proofErr w:type="spellStart"/>
      <w:r w:rsidRPr="00145B1D">
        <w:rPr>
          <w:rFonts w:cs="Arial"/>
          <w:sz w:val="32"/>
          <w:szCs w:val="32"/>
          <w:rtl/>
          <w:lang w:bidi="ar-OM"/>
        </w:rPr>
        <w:t>وعظية</w:t>
      </w:r>
      <w:proofErr w:type="spellEnd"/>
      <w:r w:rsidRPr="00145B1D">
        <w:rPr>
          <w:rFonts w:cs="Arial"/>
          <w:sz w:val="32"/>
          <w:szCs w:val="32"/>
          <w:rtl/>
          <w:lang w:bidi="ar-OM"/>
        </w:rPr>
        <w:t>، بل "</w:t>
      </w:r>
      <w:proofErr w:type="spellStart"/>
      <w:r w:rsidRPr="00145B1D">
        <w:rPr>
          <w:rFonts w:cs="Arial"/>
          <w:sz w:val="32"/>
          <w:szCs w:val="32"/>
          <w:rtl/>
          <w:lang w:bidi="ar-OM"/>
        </w:rPr>
        <w:t>مشهدية</w:t>
      </w:r>
      <w:proofErr w:type="spellEnd"/>
      <w:r w:rsidRPr="00145B1D">
        <w:rPr>
          <w:rFonts w:cs="Arial"/>
          <w:sz w:val="32"/>
          <w:szCs w:val="32"/>
          <w:rtl/>
          <w:lang w:bidi="ar-OM"/>
        </w:rPr>
        <w:t>" متكاملة الأركان</w:t>
      </w:r>
      <w:r>
        <w:rPr>
          <w:rFonts w:cs="Arial" w:hint="cs"/>
          <w:sz w:val="32"/>
          <w:szCs w:val="32"/>
          <w:rtl/>
          <w:lang w:bidi="ar-OM"/>
        </w:rPr>
        <w:t>.</w:t>
      </w:r>
    </w:p>
    <w:p w14:paraId="202CDF5C"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sidRPr="00145B1D">
        <w:rPr>
          <w:rFonts w:cs="Arial"/>
          <w:sz w:val="32"/>
          <w:szCs w:val="32"/>
          <w:rtl/>
          <w:lang w:bidi="ar-OM"/>
        </w:rPr>
        <w:t>بدأت</w:t>
      </w:r>
      <w:r>
        <w:rPr>
          <w:rFonts w:cs="Arial" w:hint="cs"/>
          <w:sz w:val="32"/>
          <w:szCs w:val="32"/>
          <w:rtl/>
          <w:lang w:bidi="ar-OM"/>
        </w:rPr>
        <w:t xml:space="preserve"> السورة</w:t>
      </w:r>
      <w:r w:rsidRPr="00145B1D">
        <w:rPr>
          <w:rFonts w:cs="Arial"/>
          <w:sz w:val="32"/>
          <w:szCs w:val="32"/>
          <w:rtl/>
          <w:lang w:bidi="ar-OM"/>
        </w:rPr>
        <w:t xml:space="preserve"> بالدفاع عن النبي </w:t>
      </w:r>
      <w:r w:rsidRPr="00145B1D">
        <w:rPr>
          <w:rFonts w:cs="Arial" w:hint="cs"/>
          <w:sz w:val="32"/>
          <w:szCs w:val="32"/>
          <w:rtl/>
          <w:lang w:bidi="ar-OM"/>
        </w:rPr>
        <w:t>ﷺ</w:t>
      </w:r>
      <w:r w:rsidRPr="00145B1D">
        <w:rPr>
          <w:rFonts w:cs="Arial"/>
          <w:sz w:val="32"/>
          <w:szCs w:val="32"/>
          <w:rtl/>
          <w:lang w:bidi="ar-OM"/>
        </w:rPr>
        <w:t xml:space="preserve"> ونفي الجنون عنه، ثم ختمت هذا المقطع بوعيد المكذبين. جاءت قصة أصحاب الجنة كـ "تنزيل للمجرد على المحسوس"؛ فكفار قريش اغتروا بنعمة المال والولد (الوليد بن المغيرة ومن معه)، فضرَب الله لهم مثلاً بحديقة اليمن ليعلم</w:t>
      </w:r>
      <w:r w:rsidRPr="00145B1D">
        <w:rPr>
          <w:rFonts w:cs="Arial" w:hint="eastAsia"/>
          <w:sz w:val="32"/>
          <w:szCs w:val="32"/>
          <w:rtl/>
          <w:lang w:bidi="ar-OM"/>
        </w:rPr>
        <w:t>وا</w:t>
      </w:r>
      <w:r w:rsidRPr="00145B1D">
        <w:rPr>
          <w:rFonts w:cs="Arial"/>
          <w:sz w:val="32"/>
          <w:szCs w:val="32"/>
          <w:rtl/>
          <w:lang w:bidi="ar-OM"/>
        </w:rPr>
        <w:t xml:space="preserve"> أن النعمة إذا لم تُشكر، </w:t>
      </w:r>
      <w:r>
        <w:rPr>
          <w:rFonts w:cs="Arial" w:hint="cs"/>
          <w:sz w:val="32"/>
          <w:szCs w:val="32"/>
          <w:rtl/>
          <w:lang w:bidi="ar-OM"/>
        </w:rPr>
        <w:t>أوشكت أ</w:t>
      </w:r>
      <w:r w:rsidRPr="00145B1D">
        <w:rPr>
          <w:rFonts w:cs="Arial"/>
          <w:sz w:val="32"/>
          <w:szCs w:val="32"/>
          <w:rtl/>
          <w:lang w:bidi="ar-OM"/>
        </w:rPr>
        <w:t>ن</w:t>
      </w:r>
      <w:r>
        <w:rPr>
          <w:rFonts w:cs="Arial" w:hint="cs"/>
          <w:sz w:val="32"/>
          <w:szCs w:val="32"/>
          <w:rtl/>
          <w:lang w:bidi="ar-OM"/>
        </w:rPr>
        <w:t xml:space="preserve"> تن</w:t>
      </w:r>
      <w:r w:rsidRPr="00145B1D">
        <w:rPr>
          <w:rFonts w:cs="Arial"/>
          <w:sz w:val="32"/>
          <w:szCs w:val="32"/>
          <w:rtl/>
          <w:lang w:bidi="ar-OM"/>
        </w:rPr>
        <w:t>قل</w:t>
      </w:r>
      <w:r>
        <w:rPr>
          <w:rFonts w:cs="Arial" w:hint="cs"/>
          <w:sz w:val="32"/>
          <w:szCs w:val="32"/>
          <w:rtl/>
          <w:lang w:bidi="ar-OM"/>
        </w:rPr>
        <w:t>ب</w:t>
      </w:r>
      <w:r w:rsidRPr="00145B1D">
        <w:rPr>
          <w:rFonts w:cs="Arial"/>
          <w:sz w:val="32"/>
          <w:szCs w:val="32"/>
          <w:rtl/>
          <w:lang w:bidi="ar-OM"/>
        </w:rPr>
        <w:t xml:space="preserve"> نقمة.</w:t>
      </w:r>
    </w:p>
    <w:p w14:paraId="74818EE1"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Pr>
          <w:rFonts w:cs="Arial" w:hint="cs"/>
          <w:sz w:val="32"/>
          <w:szCs w:val="32"/>
          <w:rtl/>
          <w:lang w:bidi="ar-OM"/>
        </w:rPr>
        <w:t xml:space="preserve">ثم نلاحظ </w:t>
      </w:r>
      <w:r w:rsidRPr="00145B1D">
        <w:rPr>
          <w:rFonts w:cs="Arial"/>
          <w:sz w:val="32"/>
          <w:szCs w:val="32"/>
          <w:rtl/>
          <w:lang w:bidi="ar-OM"/>
        </w:rPr>
        <w:t>حركة والتدريج النفسي في الآيات:</w:t>
      </w:r>
    </w:p>
    <w:p w14:paraId="2953525D"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Pr>
          <w:rFonts w:cs="Arial" w:hint="cs"/>
          <w:sz w:val="32"/>
          <w:szCs w:val="32"/>
          <w:rtl/>
          <w:lang w:bidi="ar-OM"/>
        </w:rPr>
        <w:t xml:space="preserve">ها هم الإخوة </w:t>
      </w:r>
      <w:r w:rsidRPr="00145B1D">
        <w:rPr>
          <w:rFonts w:cs="Arial"/>
          <w:sz w:val="32"/>
          <w:szCs w:val="32"/>
          <w:rtl/>
          <w:lang w:bidi="ar-OM"/>
        </w:rPr>
        <w:t>عقد</w:t>
      </w:r>
      <w:r>
        <w:rPr>
          <w:rFonts w:cs="Arial" w:hint="cs"/>
          <w:sz w:val="32"/>
          <w:szCs w:val="32"/>
          <w:rtl/>
          <w:lang w:bidi="ar-OM"/>
        </w:rPr>
        <w:t>وا</w:t>
      </w:r>
      <w:r w:rsidRPr="00145B1D">
        <w:rPr>
          <w:rFonts w:cs="Arial"/>
          <w:sz w:val="32"/>
          <w:szCs w:val="32"/>
          <w:rtl/>
          <w:lang w:bidi="ar-OM"/>
        </w:rPr>
        <w:t xml:space="preserve"> العزم (الإصرار): </w:t>
      </w:r>
      <w:r>
        <w:rPr>
          <w:rFonts w:cs="Arial" w:hint="cs"/>
          <w:sz w:val="32"/>
          <w:szCs w:val="32"/>
          <w:rtl/>
          <w:lang w:bidi="ar-OM"/>
        </w:rPr>
        <w:t>(</w:t>
      </w:r>
      <w:r w:rsidRPr="00145B1D">
        <w:rPr>
          <w:rFonts w:cs="Arial"/>
          <w:sz w:val="32"/>
          <w:szCs w:val="32"/>
          <w:rtl/>
          <w:lang w:bidi="ar-OM"/>
        </w:rPr>
        <w:t>إِذْ أَقْسَمُوا لَيَصْرِمُنَّهَا مُصْبِحِينَ</w:t>
      </w:r>
      <w:r>
        <w:rPr>
          <w:rFonts w:cs="Arial" w:hint="cs"/>
          <w:sz w:val="32"/>
          <w:szCs w:val="32"/>
          <w:rtl/>
          <w:lang w:bidi="ar-OM"/>
        </w:rPr>
        <w:t>)</w:t>
      </w:r>
      <w:r w:rsidRPr="00145B1D">
        <w:rPr>
          <w:rFonts w:cs="Arial"/>
          <w:sz w:val="32"/>
          <w:szCs w:val="32"/>
          <w:rtl/>
          <w:lang w:bidi="ar-OM"/>
        </w:rPr>
        <w:t xml:space="preserve">. اللام الموطئة للقسم والنون المشددة تدلان على توكيد "بشع" ونيّة </w:t>
      </w:r>
      <w:proofErr w:type="spellStart"/>
      <w:r w:rsidRPr="00145B1D">
        <w:rPr>
          <w:rFonts w:cs="Arial"/>
          <w:sz w:val="32"/>
          <w:szCs w:val="32"/>
          <w:rtl/>
          <w:lang w:bidi="ar-OM"/>
        </w:rPr>
        <w:t>مبيتة</w:t>
      </w:r>
      <w:proofErr w:type="spellEnd"/>
      <w:r w:rsidRPr="00145B1D">
        <w:rPr>
          <w:rFonts w:cs="Arial"/>
          <w:sz w:val="32"/>
          <w:szCs w:val="32"/>
          <w:rtl/>
          <w:lang w:bidi="ar-OM"/>
        </w:rPr>
        <w:t xml:space="preserve"> للحرمان.</w:t>
      </w:r>
    </w:p>
    <w:p w14:paraId="7C8B80BD"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Pr>
          <w:rFonts w:cs="Arial" w:hint="cs"/>
          <w:sz w:val="32"/>
          <w:szCs w:val="32"/>
          <w:rtl/>
          <w:lang w:bidi="ar-OM"/>
        </w:rPr>
        <w:t>ثم ها هم لا يستثنون في قسمهم</w:t>
      </w:r>
      <w:r w:rsidRPr="00145B1D">
        <w:rPr>
          <w:rFonts w:cs="Arial"/>
          <w:sz w:val="32"/>
          <w:szCs w:val="32"/>
          <w:rtl/>
          <w:lang w:bidi="ar-OM"/>
        </w:rPr>
        <w:t>: {وَلَا يَسْتَثْنُونَ}؛ لم يعلقوا الأمر بمشيئة الله، وهو ما يسميه ابن القيم "استغناء المخلوق عن الخالق"، فكانت العقوبة من جنس العمل</w:t>
      </w:r>
      <w:r>
        <w:rPr>
          <w:rFonts w:cs="Arial" w:hint="cs"/>
          <w:sz w:val="32"/>
          <w:szCs w:val="32"/>
          <w:rtl/>
          <w:lang w:bidi="ar-OM"/>
        </w:rPr>
        <w:t xml:space="preserve">، أو ربما معنى لا </w:t>
      </w:r>
      <w:proofErr w:type="spellStart"/>
      <w:r>
        <w:rPr>
          <w:rFonts w:cs="Arial" w:hint="cs"/>
          <w:sz w:val="32"/>
          <w:szCs w:val="32"/>
          <w:rtl/>
          <w:lang w:bidi="ar-OM"/>
        </w:rPr>
        <w:t>يتسثنون</w:t>
      </w:r>
      <w:proofErr w:type="spellEnd"/>
      <w:r>
        <w:rPr>
          <w:rFonts w:cs="Arial" w:hint="cs"/>
          <w:sz w:val="32"/>
          <w:szCs w:val="32"/>
          <w:rtl/>
          <w:lang w:bidi="ar-OM"/>
        </w:rPr>
        <w:t xml:space="preserve"> أي لا يستثنون شئيا في جنتهم إلاّ جذوه وقطعوه، وفيه توكيد لعدم الرحمة بالفقراء.</w:t>
      </w:r>
    </w:p>
    <w:p w14:paraId="0ED6D364"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Pr>
          <w:rFonts w:cs="Arial" w:hint="cs"/>
          <w:sz w:val="32"/>
          <w:szCs w:val="32"/>
          <w:rtl/>
          <w:lang w:bidi="ar-OM"/>
        </w:rPr>
        <w:t xml:space="preserve">ونجد من الصور البلاغية في هذا المقطع من السورة: </w:t>
      </w:r>
      <w:r w:rsidRPr="00145B1D">
        <w:rPr>
          <w:rFonts w:cs="Arial"/>
          <w:sz w:val="32"/>
          <w:szCs w:val="32"/>
          <w:rtl/>
          <w:lang w:bidi="ar-OM"/>
        </w:rPr>
        <w:t>المقابلة والطباق: بين {مُصْبِحِينَ} و {فَأَصْبَحَتْ كَالصَّرِيمِ}. الصبح الذي كانوا ينتظرونه لجني الثمار،</w:t>
      </w:r>
      <w:r>
        <w:rPr>
          <w:rFonts w:cs="Arial" w:hint="cs"/>
          <w:sz w:val="32"/>
          <w:szCs w:val="32"/>
          <w:rtl/>
          <w:lang w:bidi="ar-OM"/>
        </w:rPr>
        <w:t xml:space="preserve"> بزغ و</w:t>
      </w:r>
      <w:r w:rsidRPr="00145B1D">
        <w:rPr>
          <w:rFonts w:cs="Arial"/>
          <w:sz w:val="32"/>
          <w:szCs w:val="32"/>
          <w:rtl/>
          <w:lang w:bidi="ar-OM"/>
        </w:rPr>
        <w:t>أصبح صبحاً لخرابها.</w:t>
      </w:r>
    </w:p>
    <w:p w14:paraId="62785933" w14:textId="77777777" w:rsidR="00DA5963" w:rsidRPr="00145B1D" w:rsidRDefault="00DA5963" w:rsidP="00DA5963">
      <w:pPr>
        <w:jc w:val="both"/>
        <w:rPr>
          <w:rFonts w:cs="Arial"/>
          <w:sz w:val="32"/>
          <w:szCs w:val="32"/>
          <w:rtl/>
          <w:lang w:bidi="ar-OM"/>
        </w:rPr>
      </w:pPr>
      <w:r w:rsidRPr="00145B1D">
        <w:rPr>
          <w:rFonts w:cs="Arial"/>
          <w:sz w:val="32"/>
          <w:szCs w:val="32"/>
          <w:rtl/>
          <w:lang w:bidi="ar-OM"/>
        </w:rPr>
        <w:lastRenderedPageBreak/>
        <w:t>​</w:t>
      </w:r>
      <w:r>
        <w:rPr>
          <w:rFonts w:cs="Arial"/>
          <w:sz w:val="32"/>
          <w:szCs w:val="32"/>
          <w:rtl/>
          <w:lang w:bidi="ar-OM"/>
        </w:rPr>
        <w:tab/>
      </w:r>
      <w:r>
        <w:rPr>
          <w:rFonts w:cs="Arial" w:hint="cs"/>
          <w:sz w:val="32"/>
          <w:szCs w:val="32"/>
          <w:rtl/>
          <w:lang w:bidi="ar-OM"/>
        </w:rPr>
        <w:t>و</w:t>
      </w:r>
      <w:r w:rsidRPr="00145B1D">
        <w:rPr>
          <w:rFonts w:cs="Arial"/>
          <w:sz w:val="32"/>
          <w:szCs w:val="32"/>
          <w:rtl/>
          <w:lang w:bidi="ar-OM"/>
        </w:rPr>
        <w:t>التشبيه ال</w:t>
      </w:r>
      <w:r>
        <w:rPr>
          <w:rFonts w:cs="Arial" w:hint="cs"/>
          <w:sz w:val="32"/>
          <w:szCs w:val="32"/>
          <w:rtl/>
          <w:lang w:bidi="ar-OM"/>
        </w:rPr>
        <w:t>مجمل</w:t>
      </w:r>
      <w:r w:rsidRPr="00145B1D">
        <w:rPr>
          <w:rFonts w:cs="Arial"/>
          <w:sz w:val="32"/>
          <w:szCs w:val="32"/>
          <w:rtl/>
          <w:lang w:bidi="ar-OM"/>
        </w:rPr>
        <w:t>: {كَالصَّرِيمِ}؛ أي كالليل الأسود أو كالأرض التي حُصدت تماماً. وهنا "الصريم" لفظ يحمل معاني القطع والظلمة، مما يوحي بالوحشة والهلاك الكلي.</w:t>
      </w:r>
    </w:p>
    <w:p w14:paraId="3E02EA5F"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Pr>
          <w:rFonts w:cs="Arial" w:hint="cs"/>
          <w:sz w:val="32"/>
          <w:szCs w:val="32"/>
          <w:rtl/>
          <w:lang w:bidi="ar-OM"/>
        </w:rPr>
        <w:t>وتكاد تسمع تخافتهم</w:t>
      </w:r>
      <w:r w:rsidRPr="00145B1D">
        <w:rPr>
          <w:rFonts w:cs="Arial"/>
          <w:sz w:val="32"/>
          <w:szCs w:val="32"/>
          <w:rtl/>
          <w:lang w:bidi="ar-OM"/>
        </w:rPr>
        <w:t xml:space="preserve"> </w:t>
      </w:r>
      <w:r>
        <w:rPr>
          <w:rFonts w:cs="Arial" w:hint="cs"/>
          <w:sz w:val="32"/>
          <w:szCs w:val="32"/>
          <w:rtl/>
          <w:lang w:bidi="ar-OM"/>
        </w:rPr>
        <w:t>و</w:t>
      </w:r>
      <w:r w:rsidRPr="00145B1D">
        <w:rPr>
          <w:rFonts w:cs="Arial"/>
          <w:sz w:val="32"/>
          <w:szCs w:val="32"/>
          <w:rtl/>
          <w:lang w:bidi="ar-OM"/>
        </w:rPr>
        <w:t>نداءاتهم الخفية</w:t>
      </w:r>
      <w:r>
        <w:rPr>
          <w:rFonts w:cs="Arial" w:hint="cs"/>
          <w:sz w:val="32"/>
          <w:szCs w:val="32"/>
          <w:rtl/>
          <w:lang w:bidi="ar-OM"/>
        </w:rPr>
        <w:t xml:space="preserve"> وتشاهد </w:t>
      </w:r>
      <w:proofErr w:type="spellStart"/>
      <w:r>
        <w:rPr>
          <w:rFonts w:cs="Arial" w:hint="cs"/>
          <w:sz w:val="32"/>
          <w:szCs w:val="32"/>
          <w:rtl/>
          <w:lang w:bidi="ar-OM"/>
        </w:rPr>
        <w:t>أنظلاقهم</w:t>
      </w:r>
      <w:proofErr w:type="spellEnd"/>
      <w:r>
        <w:rPr>
          <w:rFonts w:cs="Arial" w:hint="cs"/>
          <w:sz w:val="32"/>
          <w:szCs w:val="32"/>
          <w:rtl/>
          <w:lang w:bidi="ar-OM"/>
        </w:rPr>
        <w:t xml:space="preserve"> وأنت تقرأ قوله تعالى:</w:t>
      </w:r>
      <w:r w:rsidRPr="00145B1D">
        <w:rPr>
          <w:rFonts w:cs="Arial"/>
          <w:sz w:val="32"/>
          <w:szCs w:val="32"/>
          <w:rtl/>
          <w:lang w:bidi="ar-OM"/>
        </w:rPr>
        <w:t xml:space="preserve"> </w:t>
      </w:r>
      <w:r>
        <w:rPr>
          <w:rFonts w:cs="Arial" w:hint="cs"/>
          <w:sz w:val="32"/>
          <w:szCs w:val="32"/>
          <w:rtl/>
          <w:lang w:bidi="ar-OM"/>
        </w:rPr>
        <w:t>(</w:t>
      </w:r>
      <w:r w:rsidRPr="00DA21F0">
        <w:rPr>
          <w:rFonts w:cs="Arial"/>
          <w:sz w:val="32"/>
          <w:szCs w:val="32"/>
          <w:rtl/>
          <w:lang w:bidi="ar-OM"/>
        </w:rPr>
        <w:t>انطَلَقُوا وَهُمْ يَتَخَافَتُونَ</w:t>
      </w:r>
      <w:r>
        <w:rPr>
          <w:rFonts w:cs="Arial" w:hint="cs"/>
          <w:sz w:val="32"/>
          <w:szCs w:val="32"/>
          <w:rtl/>
          <w:lang w:bidi="ar-OM"/>
        </w:rPr>
        <w:t>)</w:t>
      </w:r>
      <w:r w:rsidRPr="00145B1D">
        <w:rPr>
          <w:rFonts w:cs="Arial"/>
          <w:sz w:val="32"/>
          <w:szCs w:val="32"/>
          <w:rtl/>
          <w:lang w:bidi="ar-OM"/>
        </w:rPr>
        <w:t>؛ تصوير لحال المتآمر الذي يخشى أن يسمعه أحد، وهي قمة "البخل النفسي".</w:t>
      </w:r>
    </w:p>
    <w:p w14:paraId="10E6071F"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sidRPr="00145B1D">
        <w:rPr>
          <w:rFonts w:cs="Arial"/>
          <w:sz w:val="32"/>
          <w:szCs w:val="32"/>
          <w:rtl/>
          <w:lang w:bidi="ar-OM"/>
        </w:rPr>
        <w:t>يرى شيخ الإسلام ابن تيمية في هذه الآيات دليلاً على أن "الذنوب تمنع الرزق"، وأن القصد السيئ يحبط العمل.</w:t>
      </w:r>
    </w:p>
    <w:p w14:paraId="63ABE41C"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Pr>
          <w:rFonts w:cs="Arial" w:hint="cs"/>
          <w:sz w:val="32"/>
          <w:szCs w:val="32"/>
          <w:rtl/>
          <w:lang w:bidi="ar-OM"/>
        </w:rPr>
        <w:t>فلما حسموا أمرهم</w:t>
      </w:r>
      <w:r w:rsidRPr="00145B1D">
        <w:rPr>
          <w:rFonts w:cs="Arial"/>
          <w:sz w:val="32"/>
          <w:szCs w:val="32"/>
          <w:rtl/>
          <w:lang w:bidi="ar-OM"/>
        </w:rPr>
        <w:t xml:space="preserve"> {أَنْ لَا يَدْخُلَنَّهَا الْيَوْمَ عَلَيْكُمْ مِسْكِينٌ}، حسموا الأمر بـ "اليوم"، جاءهم الرد الإلهي في نفس "الليلة" (طائف من ربك).</w:t>
      </w:r>
    </w:p>
    <w:p w14:paraId="545AFAAF"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Pr>
          <w:rFonts w:cs="Arial" w:hint="cs"/>
          <w:sz w:val="32"/>
          <w:szCs w:val="32"/>
          <w:rtl/>
          <w:lang w:bidi="ar-OM"/>
        </w:rPr>
        <w:t xml:space="preserve">ثم ها هم يعترفون </w:t>
      </w:r>
      <w:r w:rsidRPr="00145B1D">
        <w:rPr>
          <w:rFonts w:cs="Arial"/>
          <w:sz w:val="32"/>
          <w:szCs w:val="32"/>
          <w:rtl/>
          <w:lang w:bidi="ar-OM"/>
        </w:rPr>
        <w:t>بالظلم: {قَالُوا سُبْحَانَ رَبِّنَا إِنَّا كُنَّا ظَالِمِينَ}</w:t>
      </w:r>
      <w:r>
        <w:rPr>
          <w:rFonts w:cs="Arial" w:hint="cs"/>
          <w:sz w:val="32"/>
          <w:szCs w:val="32"/>
          <w:rtl/>
          <w:lang w:bidi="ar-OM"/>
        </w:rPr>
        <w:t>، وفي هذا تعريض مباشر لكفار قريش ومن معهم ومن بعدهم،</w:t>
      </w:r>
      <w:r w:rsidRPr="00145B1D">
        <w:rPr>
          <w:rFonts w:cs="Arial"/>
          <w:sz w:val="32"/>
          <w:szCs w:val="32"/>
          <w:rtl/>
          <w:lang w:bidi="ar-OM"/>
        </w:rPr>
        <w:t xml:space="preserve"> </w:t>
      </w:r>
      <w:r>
        <w:rPr>
          <w:rFonts w:cs="Arial" w:hint="cs"/>
          <w:sz w:val="32"/>
          <w:szCs w:val="32"/>
          <w:rtl/>
          <w:lang w:bidi="ar-OM"/>
        </w:rPr>
        <w:t>و</w:t>
      </w:r>
      <w:r w:rsidRPr="00145B1D">
        <w:rPr>
          <w:rFonts w:cs="Arial"/>
          <w:sz w:val="32"/>
          <w:szCs w:val="32"/>
          <w:rtl/>
          <w:lang w:bidi="ar-OM"/>
        </w:rPr>
        <w:t xml:space="preserve">يحلل ابن القيم هذا التحول من "الطغيان" إلى "التسبيح"؛ </w:t>
      </w:r>
      <w:r>
        <w:rPr>
          <w:rFonts w:cs="Arial" w:hint="cs"/>
          <w:sz w:val="32"/>
          <w:szCs w:val="32"/>
          <w:rtl/>
          <w:lang w:bidi="ar-OM"/>
        </w:rPr>
        <w:t xml:space="preserve">بأنّ </w:t>
      </w:r>
      <w:r w:rsidRPr="00145B1D">
        <w:rPr>
          <w:rFonts w:cs="Arial"/>
          <w:sz w:val="32"/>
          <w:szCs w:val="32"/>
          <w:rtl/>
          <w:lang w:bidi="ar-OM"/>
        </w:rPr>
        <w:t>المصيبة هنا كانت "مطهّرة" للنفوس، وهو ما يفرّق بين عذاب الاستئصال وعذاب التأديب</w:t>
      </w:r>
      <w:r>
        <w:rPr>
          <w:rFonts w:cs="Arial" w:hint="cs"/>
          <w:sz w:val="32"/>
          <w:szCs w:val="32"/>
          <w:rtl/>
          <w:lang w:bidi="ar-OM"/>
        </w:rPr>
        <w:t>، وقيل إن الله قبل توبتهم وأبدلهم بخير من جنتهم.</w:t>
      </w:r>
    </w:p>
    <w:p w14:paraId="414FF6B9"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sidRPr="00145B1D">
        <w:rPr>
          <w:rFonts w:cs="Arial"/>
          <w:sz w:val="32"/>
          <w:szCs w:val="32"/>
          <w:rtl/>
          <w:lang w:bidi="ar-OM"/>
        </w:rPr>
        <w:t>في كتابه "دراسات قرآنية"، يشير محمد قطب إلى "التجربة الكونية":</w:t>
      </w:r>
    </w:p>
    <w:p w14:paraId="33B8E74E" w14:textId="77777777" w:rsidR="00DA5963" w:rsidRPr="00145B1D" w:rsidRDefault="00DA5963" w:rsidP="00DA5963">
      <w:pPr>
        <w:jc w:val="both"/>
        <w:rPr>
          <w:rFonts w:cs="Arial"/>
          <w:sz w:val="32"/>
          <w:szCs w:val="32"/>
          <w:rtl/>
          <w:lang w:bidi="ar-OM"/>
        </w:rPr>
      </w:pPr>
      <w:r w:rsidRPr="00145B1D">
        <w:rPr>
          <w:rFonts w:cs="Arial"/>
          <w:sz w:val="32"/>
          <w:szCs w:val="32"/>
          <w:rtl/>
          <w:lang w:bidi="ar-OM"/>
        </w:rPr>
        <w:t>​التكاتف على الشر: الآيات تصور كيف يتحول "الجماعة" إلى أداة تدمير عندما يتواصون بالبخل.</w:t>
      </w:r>
    </w:p>
    <w:p w14:paraId="578E7BD8"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Pr>
          <w:rFonts w:cs="Arial" w:hint="cs"/>
          <w:sz w:val="32"/>
          <w:szCs w:val="32"/>
          <w:rtl/>
          <w:lang w:bidi="ar-OM"/>
        </w:rPr>
        <w:t>و</w:t>
      </w:r>
      <w:r w:rsidRPr="00145B1D">
        <w:rPr>
          <w:rFonts w:cs="Arial"/>
          <w:sz w:val="32"/>
          <w:szCs w:val="32"/>
          <w:rtl/>
          <w:lang w:bidi="ar-OM"/>
        </w:rPr>
        <w:t>جدلية "أوسطهم"</w:t>
      </w:r>
      <w:r>
        <w:rPr>
          <w:rFonts w:cs="Arial" w:hint="cs"/>
          <w:sz w:val="32"/>
          <w:szCs w:val="32"/>
          <w:rtl/>
          <w:lang w:bidi="ar-OM"/>
        </w:rPr>
        <w:t xml:space="preserve"> قي</w:t>
      </w:r>
      <w:r w:rsidRPr="00145B1D">
        <w:rPr>
          <w:rFonts w:cs="Arial"/>
          <w:sz w:val="32"/>
          <w:szCs w:val="32"/>
          <w:rtl/>
          <w:lang w:bidi="ar-OM"/>
        </w:rPr>
        <w:t xml:space="preserve"> قوله {قَالَ أَوْسَطُهُمْ أَلَمْ أَقُلْ لَكُمْ لَوْلَا تُسَبِّحُونَ}. الأوسط هنا هو </w:t>
      </w:r>
      <w:proofErr w:type="spellStart"/>
      <w:r w:rsidRPr="00145B1D">
        <w:rPr>
          <w:rFonts w:cs="Arial"/>
          <w:sz w:val="32"/>
          <w:szCs w:val="32"/>
          <w:rtl/>
          <w:lang w:bidi="ar-OM"/>
        </w:rPr>
        <w:t>الأعدل</w:t>
      </w:r>
      <w:proofErr w:type="spellEnd"/>
      <w:r w:rsidRPr="00145B1D">
        <w:rPr>
          <w:rFonts w:cs="Arial"/>
          <w:sz w:val="32"/>
          <w:szCs w:val="32"/>
          <w:rtl/>
          <w:lang w:bidi="ar-OM"/>
        </w:rPr>
        <w:t xml:space="preserve"> </w:t>
      </w:r>
      <w:proofErr w:type="spellStart"/>
      <w:r w:rsidRPr="00145B1D">
        <w:rPr>
          <w:rFonts w:cs="Arial"/>
          <w:sz w:val="32"/>
          <w:szCs w:val="32"/>
          <w:rtl/>
          <w:lang w:bidi="ar-OM"/>
        </w:rPr>
        <w:t>والأحكم</w:t>
      </w:r>
      <w:proofErr w:type="spellEnd"/>
      <w:r w:rsidRPr="00145B1D">
        <w:rPr>
          <w:rFonts w:cs="Arial"/>
          <w:sz w:val="32"/>
          <w:szCs w:val="32"/>
          <w:rtl/>
          <w:lang w:bidi="ar-OM"/>
        </w:rPr>
        <w:t>. السياق يدل على أن صاحب الحق قد يُهزم أمام ضغط الجماعة إذا لم يصدع بالحق مبكراً، فصار شريكاً في الخسارة رغم كونه "أوسط".</w:t>
      </w:r>
    </w:p>
    <w:p w14:paraId="1031E583" w14:textId="77777777" w:rsidR="00DA5963" w:rsidRPr="00145B1D" w:rsidRDefault="00DA5963" w:rsidP="00DA5963">
      <w:pPr>
        <w:jc w:val="both"/>
        <w:rPr>
          <w:rFonts w:cs="Arial"/>
          <w:sz w:val="32"/>
          <w:szCs w:val="32"/>
          <w:rtl/>
          <w:lang w:bidi="ar-OM"/>
        </w:rPr>
      </w:pPr>
      <w:r w:rsidRPr="00145B1D">
        <w:rPr>
          <w:rFonts w:cs="Arial"/>
          <w:sz w:val="32"/>
          <w:szCs w:val="32"/>
          <w:rtl/>
          <w:lang w:bidi="ar-OM"/>
        </w:rPr>
        <w:t>​</w:t>
      </w:r>
      <w:r>
        <w:rPr>
          <w:rFonts w:cs="Arial"/>
          <w:sz w:val="32"/>
          <w:szCs w:val="32"/>
          <w:rtl/>
          <w:lang w:bidi="ar-OM"/>
        </w:rPr>
        <w:tab/>
      </w:r>
      <w:r>
        <w:rPr>
          <w:rFonts w:cs="Arial" w:hint="cs"/>
          <w:sz w:val="32"/>
          <w:szCs w:val="32"/>
          <w:rtl/>
          <w:lang w:bidi="ar-OM"/>
        </w:rPr>
        <w:t xml:space="preserve">ثم </w:t>
      </w:r>
      <w:r w:rsidRPr="00145B1D">
        <w:rPr>
          <w:rFonts w:cs="Arial"/>
          <w:sz w:val="32"/>
          <w:szCs w:val="32"/>
          <w:rtl/>
          <w:lang w:bidi="ar-OM"/>
        </w:rPr>
        <w:t>تختم القصة بقوله تعالى: {كَذَلِكَ الْعَذَابُ وَلَعَذَابُ الْآخِرَةِ أَكْبَرُ}.</w:t>
      </w:r>
    </w:p>
    <w:p w14:paraId="653E9679" w14:textId="77777777" w:rsidR="00DA5963" w:rsidRDefault="00DA5963" w:rsidP="00DA5963">
      <w:pPr>
        <w:ind w:firstLine="720"/>
        <w:jc w:val="both"/>
        <w:rPr>
          <w:rFonts w:cs="Arial"/>
          <w:sz w:val="32"/>
          <w:szCs w:val="32"/>
          <w:rtl/>
          <w:lang w:bidi="ar-OM"/>
        </w:rPr>
      </w:pPr>
      <w:r w:rsidRPr="00145B1D">
        <w:rPr>
          <w:rFonts w:cs="Arial" w:hint="eastAsia"/>
          <w:sz w:val="32"/>
          <w:szCs w:val="32"/>
          <w:rtl/>
          <w:lang w:bidi="ar-OM"/>
        </w:rPr>
        <w:t>هذا</w:t>
      </w:r>
      <w:r w:rsidRPr="00145B1D">
        <w:rPr>
          <w:rFonts w:cs="Arial"/>
          <w:sz w:val="32"/>
          <w:szCs w:val="32"/>
          <w:rtl/>
          <w:lang w:bidi="ar-OM"/>
        </w:rPr>
        <w:t xml:space="preserve"> هو "التعريض" البليغ؛ فالكلام موجه لأصحاب الجنة، لكن المقصود به سادة مكة الذين حاصروا النبي </w:t>
      </w:r>
      <w:r w:rsidRPr="00145B1D">
        <w:rPr>
          <w:rFonts w:cs="Arial" w:hint="cs"/>
          <w:sz w:val="32"/>
          <w:szCs w:val="32"/>
          <w:rtl/>
          <w:lang w:bidi="ar-OM"/>
        </w:rPr>
        <w:t>ﷺ</w:t>
      </w:r>
      <w:r w:rsidRPr="00145B1D">
        <w:rPr>
          <w:rFonts w:cs="Arial"/>
          <w:sz w:val="32"/>
          <w:szCs w:val="32"/>
          <w:rtl/>
          <w:lang w:bidi="ar-OM"/>
        </w:rPr>
        <w:t xml:space="preserve"> ومنعوا عنه وعن أتباعه الميرة (الطعام)</w:t>
      </w:r>
      <w:r>
        <w:rPr>
          <w:rFonts w:cs="Arial" w:hint="cs"/>
          <w:sz w:val="32"/>
          <w:szCs w:val="32"/>
          <w:rtl/>
          <w:lang w:bidi="ar-OM"/>
        </w:rPr>
        <w:t xml:space="preserve"> حين حصروهم وألجأوهم لشعب أبي طالب ثلاث سنين. </w:t>
      </w:r>
    </w:p>
    <w:p w14:paraId="2D1F8F87" w14:textId="77777777" w:rsidR="00DA5963" w:rsidRPr="00DA21F0" w:rsidRDefault="00DA5963" w:rsidP="00DA5963">
      <w:pPr>
        <w:jc w:val="both"/>
        <w:rPr>
          <w:rFonts w:cs="Arial"/>
          <w:sz w:val="32"/>
          <w:szCs w:val="32"/>
          <w:rtl/>
          <w:lang w:bidi="ar-OM"/>
        </w:rPr>
      </w:pPr>
      <w:r>
        <w:rPr>
          <w:rFonts w:cs="Arial" w:hint="cs"/>
          <w:sz w:val="32"/>
          <w:szCs w:val="32"/>
          <w:rtl/>
          <w:lang w:bidi="ar-OM"/>
        </w:rPr>
        <w:t>*</w:t>
      </w:r>
      <w:r w:rsidRPr="00DA21F0">
        <w:rPr>
          <w:rFonts w:cs="Arial" w:hint="cs"/>
          <w:sz w:val="32"/>
          <w:szCs w:val="32"/>
          <w:rtl/>
          <w:lang w:bidi="ar-OM"/>
        </w:rPr>
        <w:t>(</w:t>
      </w:r>
      <w:r w:rsidRPr="00DA21F0">
        <w:rPr>
          <w:rFonts w:cs="Arial"/>
          <w:sz w:val="32"/>
          <w:szCs w:val="32"/>
          <w:rtl/>
          <w:lang w:bidi="ar-OM"/>
        </w:rPr>
        <w:t>إِنَّ لِلْمُتَّقِينَ عِندَ رَبِّهِمْ جَنَّاتِ النَّعِيمِ</w:t>
      </w:r>
      <w:r w:rsidRPr="00DA21F0">
        <w:rPr>
          <w:rFonts w:cs="Arial"/>
          <w:sz w:val="32"/>
          <w:szCs w:val="32"/>
          <w:lang w:bidi="ar-OM"/>
        </w:rPr>
        <w:t xml:space="preserve"> (34) </w:t>
      </w:r>
      <w:hyperlink r:id="rId134" w:history="1">
        <w:r w:rsidRPr="00DA21F0">
          <w:rPr>
            <w:rFonts w:cs="Arial"/>
            <w:sz w:val="32"/>
            <w:szCs w:val="32"/>
            <w:rtl/>
            <w:lang w:bidi="ar-OM"/>
          </w:rPr>
          <w:t>أَفَنَجْعَلُ الْمُسْلِمِينَ كَالْمُجْرِمِينَ</w:t>
        </w:r>
      </w:hyperlink>
      <w:r w:rsidRPr="00DA21F0">
        <w:rPr>
          <w:rFonts w:cs="Arial"/>
          <w:sz w:val="32"/>
          <w:szCs w:val="32"/>
          <w:lang w:bidi="ar-OM"/>
        </w:rPr>
        <w:t> (</w:t>
      </w:r>
      <w:hyperlink r:id="rId135" w:history="1">
        <w:r w:rsidRPr="00DA21F0">
          <w:rPr>
            <w:rFonts w:cs="Arial"/>
            <w:sz w:val="32"/>
            <w:szCs w:val="32"/>
            <w:lang w:bidi="ar-OM"/>
          </w:rPr>
          <w:t>35</w:t>
        </w:r>
      </w:hyperlink>
      <w:r w:rsidRPr="00DA21F0">
        <w:rPr>
          <w:rFonts w:cs="Arial"/>
          <w:sz w:val="32"/>
          <w:szCs w:val="32"/>
          <w:lang w:bidi="ar-OM"/>
        </w:rPr>
        <w:t>) </w:t>
      </w:r>
      <w:hyperlink r:id="rId136" w:history="1">
        <w:r w:rsidRPr="00DA21F0">
          <w:rPr>
            <w:rFonts w:cs="Arial"/>
            <w:sz w:val="32"/>
            <w:szCs w:val="32"/>
            <w:rtl/>
            <w:lang w:bidi="ar-OM"/>
          </w:rPr>
          <w:t>مَا لَكُمْ كَيْفَ تَحْكُمُونَ</w:t>
        </w:r>
      </w:hyperlink>
      <w:r w:rsidRPr="00DA21F0">
        <w:rPr>
          <w:rFonts w:cs="Arial"/>
          <w:sz w:val="32"/>
          <w:szCs w:val="32"/>
          <w:lang w:bidi="ar-OM"/>
        </w:rPr>
        <w:t> (</w:t>
      </w:r>
      <w:hyperlink r:id="rId137" w:history="1">
        <w:r w:rsidRPr="00DA21F0">
          <w:rPr>
            <w:rFonts w:cs="Arial"/>
            <w:sz w:val="32"/>
            <w:szCs w:val="32"/>
            <w:lang w:bidi="ar-OM"/>
          </w:rPr>
          <w:t>36</w:t>
        </w:r>
      </w:hyperlink>
      <w:r w:rsidRPr="00DA21F0">
        <w:rPr>
          <w:rFonts w:cs="Arial"/>
          <w:sz w:val="32"/>
          <w:szCs w:val="32"/>
          <w:lang w:bidi="ar-OM"/>
        </w:rPr>
        <w:t>) </w:t>
      </w:r>
      <w:hyperlink r:id="rId138" w:history="1">
        <w:r w:rsidRPr="00DA21F0">
          <w:rPr>
            <w:rFonts w:cs="Arial"/>
            <w:sz w:val="32"/>
            <w:szCs w:val="32"/>
            <w:rtl/>
            <w:lang w:bidi="ar-OM"/>
          </w:rPr>
          <w:t>أَمْ لَكُمْ كِتَابٌ فِيهِ تَدْرُسُونَ</w:t>
        </w:r>
      </w:hyperlink>
      <w:r w:rsidRPr="00DA21F0">
        <w:rPr>
          <w:rFonts w:cs="Arial"/>
          <w:sz w:val="32"/>
          <w:szCs w:val="32"/>
          <w:lang w:bidi="ar-OM"/>
        </w:rPr>
        <w:t> (</w:t>
      </w:r>
      <w:hyperlink r:id="rId139" w:history="1">
        <w:r w:rsidRPr="00DA21F0">
          <w:rPr>
            <w:rFonts w:cs="Arial"/>
            <w:sz w:val="32"/>
            <w:szCs w:val="32"/>
            <w:lang w:bidi="ar-OM"/>
          </w:rPr>
          <w:t>37</w:t>
        </w:r>
      </w:hyperlink>
      <w:r w:rsidRPr="00DA21F0">
        <w:rPr>
          <w:rFonts w:cs="Arial"/>
          <w:sz w:val="32"/>
          <w:szCs w:val="32"/>
          <w:lang w:bidi="ar-OM"/>
        </w:rPr>
        <w:t>) </w:t>
      </w:r>
      <w:hyperlink r:id="rId140" w:history="1">
        <w:r w:rsidRPr="00DA21F0">
          <w:rPr>
            <w:rFonts w:cs="Arial"/>
            <w:sz w:val="32"/>
            <w:szCs w:val="32"/>
            <w:rtl/>
            <w:lang w:bidi="ar-OM"/>
          </w:rPr>
          <w:t>إِنَّ لَكُمْ فِيهِ لَمَا تَخَيَّرُونَ</w:t>
        </w:r>
      </w:hyperlink>
      <w:r w:rsidRPr="00DA21F0">
        <w:rPr>
          <w:rFonts w:cs="Arial"/>
          <w:sz w:val="32"/>
          <w:szCs w:val="32"/>
          <w:lang w:bidi="ar-OM"/>
        </w:rPr>
        <w:t> (</w:t>
      </w:r>
      <w:hyperlink r:id="rId141" w:history="1">
        <w:r w:rsidRPr="00DA21F0">
          <w:rPr>
            <w:rFonts w:cs="Arial"/>
            <w:sz w:val="32"/>
            <w:szCs w:val="32"/>
            <w:lang w:bidi="ar-OM"/>
          </w:rPr>
          <w:t>38</w:t>
        </w:r>
      </w:hyperlink>
      <w:r w:rsidRPr="00DA21F0">
        <w:rPr>
          <w:rFonts w:cs="Arial"/>
          <w:sz w:val="32"/>
          <w:szCs w:val="32"/>
          <w:lang w:bidi="ar-OM"/>
        </w:rPr>
        <w:t>) </w:t>
      </w:r>
      <w:hyperlink r:id="rId142" w:history="1">
        <w:r w:rsidRPr="00DA21F0">
          <w:rPr>
            <w:rFonts w:cs="Arial"/>
            <w:sz w:val="32"/>
            <w:szCs w:val="32"/>
            <w:rtl/>
            <w:lang w:bidi="ar-OM"/>
          </w:rPr>
          <w:t xml:space="preserve">أَمْ لَكُمْ أَيْمَانٌ عَلَيْنَا بَالِغَةٌ </w:t>
        </w:r>
        <w:proofErr w:type="spellStart"/>
        <w:r w:rsidRPr="00DA21F0">
          <w:rPr>
            <w:rFonts w:cs="Arial"/>
            <w:sz w:val="32"/>
            <w:szCs w:val="32"/>
            <w:rtl/>
            <w:lang w:bidi="ar-OM"/>
          </w:rPr>
          <w:t>إِلَىٰ</w:t>
        </w:r>
        <w:proofErr w:type="spellEnd"/>
        <w:r w:rsidRPr="00DA21F0">
          <w:rPr>
            <w:rFonts w:cs="Arial"/>
            <w:sz w:val="32"/>
            <w:szCs w:val="32"/>
            <w:rtl/>
            <w:lang w:bidi="ar-OM"/>
          </w:rPr>
          <w:t xml:space="preserve"> يَوْمِ الْقِيَامَةِ ۙ إِنَّ لَكُمْ لَمَا تَحْكُمُونَ</w:t>
        </w:r>
      </w:hyperlink>
      <w:r w:rsidRPr="00DA21F0">
        <w:rPr>
          <w:rFonts w:cs="Arial"/>
          <w:sz w:val="32"/>
          <w:szCs w:val="32"/>
          <w:lang w:bidi="ar-OM"/>
        </w:rPr>
        <w:t> (</w:t>
      </w:r>
      <w:hyperlink r:id="rId143" w:history="1">
        <w:r w:rsidRPr="00DA21F0">
          <w:rPr>
            <w:rFonts w:cs="Arial"/>
            <w:sz w:val="32"/>
            <w:szCs w:val="32"/>
            <w:lang w:bidi="ar-OM"/>
          </w:rPr>
          <w:t>39</w:t>
        </w:r>
      </w:hyperlink>
      <w:r w:rsidRPr="00DA21F0">
        <w:rPr>
          <w:rFonts w:cs="Arial"/>
          <w:sz w:val="32"/>
          <w:szCs w:val="32"/>
          <w:lang w:bidi="ar-OM"/>
        </w:rPr>
        <w:t>) </w:t>
      </w:r>
      <w:hyperlink r:id="rId144" w:history="1">
        <w:r w:rsidRPr="00DA21F0">
          <w:rPr>
            <w:rFonts w:cs="Arial"/>
            <w:sz w:val="32"/>
            <w:szCs w:val="32"/>
            <w:rtl/>
            <w:lang w:bidi="ar-OM"/>
          </w:rPr>
          <w:t xml:space="preserve">سَلْهُمْ أَيُّهُم </w:t>
        </w:r>
        <w:proofErr w:type="spellStart"/>
        <w:r w:rsidRPr="00DA21F0">
          <w:rPr>
            <w:rFonts w:cs="Arial"/>
            <w:sz w:val="32"/>
            <w:szCs w:val="32"/>
            <w:rtl/>
            <w:lang w:bidi="ar-OM"/>
          </w:rPr>
          <w:t>بِذَٰلِكَ</w:t>
        </w:r>
        <w:proofErr w:type="spellEnd"/>
        <w:r w:rsidRPr="00DA21F0">
          <w:rPr>
            <w:rFonts w:cs="Arial"/>
            <w:sz w:val="32"/>
            <w:szCs w:val="32"/>
            <w:rtl/>
            <w:lang w:bidi="ar-OM"/>
          </w:rPr>
          <w:t xml:space="preserve"> زَعِيمٌ</w:t>
        </w:r>
      </w:hyperlink>
      <w:r w:rsidRPr="00DA21F0">
        <w:rPr>
          <w:rFonts w:cs="Arial"/>
          <w:sz w:val="32"/>
          <w:szCs w:val="32"/>
          <w:lang w:bidi="ar-OM"/>
        </w:rPr>
        <w:t> (</w:t>
      </w:r>
      <w:hyperlink r:id="rId145" w:history="1">
        <w:r w:rsidRPr="00DA21F0">
          <w:rPr>
            <w:rFonts w:cs="Arial"/>
            <w:sz w:val="32"/>
            <w:szCs w:val="32"/>
            <w:lang w:bidi="ar-OM"/>
          </w:rPr>
          <w:t>40</w:t>
        </w:r>
      </w:hyperlink>
      <w:r w:rsidRPr="00DA21F0">
        <w:rPr>
          <w:rFonts w:cs="Arial"/>
          <w:sz w:val="32"/>
          <w:szCs w:val="32"/>
          <w:lang w:bidi="ar-OM"/>
        </w:rPr>
        <w:t>) </w:t>
      </w:r>
      <w:hyperlink r:id="rId146" w:history="1">
        <w:r w:rsidRPr="00DA21F0">
          <w:rPr>
            <w:rFonts w:cs="Arial"/>
            <w:sz w:val="32"/>
            <w:szCs w:val="32"/>
            <w:rtl/>
            <w:lang w:bidi="ar-OM"/>
          </w:rPr>
          <w:t>أَمْ لَهُمْ شُرَكَاءُ فَلْيَأْتُوا بِشُرَكَائِهِمْ إِن كَانُوا صَادِقِينَ</w:t>
        </w:r>
      </w:hyperlink>
      <w:r w:rsidRPr="00DA21F0">
        <w:rPr>
          <w:rFonts w:cs="Arial"/>
          <w:sz w:val="32"/>
          <w:szCs w:val="32"/>
          <w:lang w:bidi="ar-OM"/>
        </w:rPr>
        <w:t> (</w:t>
      </w:r>
      <w:hyperlink r:id="rId147" w:history="1">
        <w:r w:rsidRPr="00DA21F0">
          <w:rPr>
            <w:rFonts w:cs="Arial"/>
            <w:sz w:val="32"/>
            <w:szCs w:val="32"/>
            <w:lang w:bidi="ar-OM"/>
          </w:rPr>
          <w:t>41</w:t>
        </w:r>
      </w:hyperlink>
      <w:r w:rsidRPr="00DA21F0">
        <w:rPr>
          <w:rFonts w:cs="Arial"/>
          <w:sz w:val="32"/>
          <w:szCs w:val="32"/>
          <w:lang w:bidi="ar-OM"/>
        </w:rPr>
        <w:t>) </w:t>
      </w:r>
      <w:hyperlink r:id="rId148" w:history="1">
        <w:r w:rsidRPr="00DA21F0">
          <w:rPr>
            <w:rFonts w:cs="Arial"/>
            <w:sz w:val="32"/>
            <w:szCs w:val="32"/>
            <w:rtl/>
            <w:lang w:bidi="ar-OM"/>
          </w:rPr>
          <w:t>يَوْمَ يُكْشَفُ عَن سَاقٍ وَيُدْعَوْنَ إِلَى السُّجُودِ فَلَا يَسْتَطِيعُونَ</w:t>
        </w:r>
      </w:hyperlink>
      <w:r w:rsidRPr="00DA21F0">
        <w:rPr>
          <w:rFonts w:cs="Arial"/>
          <w:sz w:val="32"/>
          <w:szCs w:val="32"/>
          <w:lang w:bidi="ar-OM"/>
        </w:rPr>
        <w:t> (</w:t>
      </w:r>
      <w:hyperlink r:id="rId149" w:history="1">
        <w:r w:rsidRPr="00DA21F0">
          <w:rPr>
            <w:rFonts w:cs="Arial"/>
            <w:sz w:val="32"/>
            <w:szCs w:val="32"/>
            <w:lang w:bidi="ar-OM"/>
          </w:rPr>
          <w:t>42</w:t>
        </w:r>
      </w:hyperlink>
      <w:r w:rsidRPr="00DA21F0">
        <w:rPr>
          <w:rFonts w:cs="Arial"/>
          <w:sz w:val="32"/>
          <w:szCs w:val="32"/>
          <w:lang w:bidi="ar-OM"/>
        </w:rPr>
        <w:t>)</w:t>
      </w:r>
      <w:r w:rsidRPr="00DA21F0">
        <w:rPr>
          <w:rFonts w:cs="Arial"/>
          <w:sz w:val="32"/>
          <w:szCs w:val="32"/>
          <w:rtl/>
          <w:lang w:bidi="ar-OM"/>
        </w:rPr>
        <w:t xml:space="preserve"> خَاشِعَةً أَبْصَارُهُمْ تَرْهَقُهُمْ ذِلَّةٌ ۖ وَقَدْ كَانُوا يُدْعَوْنَ إِلَى السُّجُودِ وَهُمْ سَالِمُونَ</w:t>
      </w:r>
      <w:r w:rsidRPr="00DA21F0">
        <w:rPr>
          <w:rFonts w:cs="Arial"/>
          <w:sz w:val="32"/>
          <w:szCs w:val="32"/>
          <w:lang w:bidi="ar-OM"/>
        </w:rPr>
        <w:t xml:space="preserve"> (43)</w:t>
      </w:r>
    </w:p>
    <w:p w14:paraId="2ED1F347" w14:textId="77777777" w:rsidR="00DA5963" w:rsidRPr="00D50A0A" w:rsidRDefault="00DA5963" w:rsidP="00DA5963">
      <w:pPr>
        <w:jc w:val="both"/>
        <w:rPr>
          <w:rFonts w:cs="Arial"/>
          <w:sz w:val="32"/>
          <w:szCs w:val="32"/>
          <w:rtl/>
          <w:lang w:bidi="ar-OM"/>
        </w:rPr>
      </w:pPr>
      <w:r>
        <w:rPr>
          <w:rFonts w:cs="Arial"/>
          <w:sz w:val="32"/>
          <w:szCs w:val="32"/>
          <w:rtl/>
          <w:lang w:bidi="ar-OM"/>
        </w:rPr>
        <w:lastRenderedPageBreak/>
        <w:tab/>
      </w:r>
      <w:r w:rsidRPr="00D50A0A">
        <w:rPr>
          <w:rFonts w:cs="Arial"/>
          <w:sz w:val="32"/>
          <w:szCs w:val="32"/>
          <w:rtl/>
          <w:lang w:bidi="ar-OM"/>
        </w:rPr>
        <w:t xml:space="preserve">تُمثل هذه الآيات من سورة "القلم" </w:t>
      </w:r>
      <w:proofErr w:type="spellStart"/>
      <w:r w:rsidRPr="00D50A0A">
        <w:rPr>
          <w:rFonts w:cs="Arial"/>
          <w:sz w:val="32"/>
          <w:szCs w:val="32"/>
          <w:rtl/>
          <w:lang w:bidi="ar-OM"/>
        </w:rPr>
        <w:t>انعطافة</w:t>
      </w:r>
      <w:proofErr w:type="spellEnd"/>
      <w:r w:rsidRPr="00D50A0A">
        <w:rPr>
          <w:rFonts w:cs="Arial"/>
          <w:sz w:val="32"/>
          <w:szCs w:val="32"/>
          <w:rtl/>
          <w:lang w:bidi="ar-OM"/>
        </w:rPr>
        <w:t xml:space="preserve"> حاسمة في الجدل بين الحق والباطل، وهي نص يتدفق بقوة الحجة وعنفوان التوبيخ، بأسلوب يجمع بين "الترغيب" بذكر عاقبة المتقين، و"التبكيت" للمجرمين الذين ساووا أنفسهم بالأبرار.</w:t>
      </w:r>
    </w:p>
    <w:p w14:paraId="476EBE56" w14:textId="77777777" w:rsidR="00DA5963" w:rsidRPr="00D50A0A" w:rsidRDefault="00DA5963" w:rsidP="00DA5963">
      <w:pPr>
        <w:ind w:firstLine="720"/>
        <w:jc w:val="both"/>
        <w:rPr>
          <w:rFonts w:cs="Arial"/>
          <w:sz w:val="32"/>
          <w:szCs w:val="32"/>
          <w:rtl/>
          <w:lang w:bidi="ar-OM"/>
        </w:rPr>
      </w:pPr>
      <w:r w:rsidRPr="00D50A0A">
        <w:rPr>
          <w:rFonts w:cs="Arial"/>
          <w:sz w:val="32"/>
          <w:szCs w:val="32"/>
          <w:rtl/>
          <w:lang w:bidi="ar-OM"/>
        </w:rPr>
        <w:t>​تأتي هذه الآيات بعد ذكر قصة "أصحاب الجنة" (الدنيوية) التي احترقت بسبب بخلهم، لتنتقل بنا السورة إلى الجنات الحقيقية (الأخروية).</w:t>
      </w:r>
    </w:p>
    <w:p w14:paraId="7E88D762" w14:textId="77777777" w:rsidR="00DA5963" w:rsidRPr="00D50A0A" w:rsidRDefault="00DA5963" w:rsidP="00DA5963">
      <w:pPr>
        <w:jc w:val="both"/>
        <w:rPr>
          <w:rFonts w:cs="Arial"/>
          <w:sz w:val="32"/>
          <w:szCs w:val="32"/>
          <w:rtl/>
          <w:lang w:bidi="ar-OM"/>
        </w:rPr>
      </w:pPr>
      <w:r w:rsidRPr="00D50A0A">
        <w:rPr>
          <w:rFonts w:cs="Arial"/>
          <w:sz w:val="32"/>
          <w:szCs w:val="32"/>
          <w:rtl/>
          <w:lang w:bidi="ar-OM"/>
        </w:rPr>
        <w:t>​</w:t>
      </w:r>
      <w:r>
        <w:rPr>
          <w:rFonts w:cs="Arial"/>
          <w:sz w:val="32"/>
          <w:szCs w:val="32"/>
          <w:rtl/>
          <w:lang w:bidi="ar-OM"/>
        </w:rPr>
        <w:tab/>
      </w:r>
      <w:r w:rsidRPr="00D50A0A">
        <w:rPr>
          <w:rFonts w:cs="Arial"/>
          <w:sz w:val="32"/>
          <w:szCs w:val="32"/>
          <w:rtl/>
          <w:lang w:bidi="ar-OM"/>
        </w:rPr>
        <w:t>المقصد الأساسي: إبطال مقاييس المشركين المقلوبة الذين ظنوا أن إعطاءهم المال في الدنيا دليل على كرامتهم عند الله في الآخرة، وإقامة الحجة العقلية على استحالة المساواة بين الطائع والعاصي.</w:t>
      </w:r>
    </w:p>
    <w:p w14:paraId="62BBCB40" w14:textId="77777777" w:rsidR="00DA5963" w:rsidRPr="00D50A0A" w:rsidRDefault="00DA5963" w:rsidP="00DA5963">
      <w:pPr>
        <w:jc w:val="both"/>
        <w:rPr>
          <w:rFonts w:cs="Arial"/>
          <w:sz w:val="32"/>
          <w:szCs w:val="32"/>
          <w:rtl/>
          <w:lang w:bidi="ar-OM"/>
        </w:rPr>
      </w:pPr>
      <w:r w:rsidRPr="00D50A0A">
        <w:rPr>
          <w:rFonts w:cs="Arial"/>
          <w:sz w:val="32"/>
          <w:szCs w:val="32"/>
          <w:rtl/>
          <w:lang w:bidi="ar-OM"/>
        </w:rPr>
        <w:t>​</w:t>
      </w:r>
      <w:r>
        <w:rPr>
          <w:rFonts w:cs="Arial"/>
          <w:sz w:val="32"/>
          <w:szCs w:val="32"/>
          <w:rtl/>
          <w:lang w:bidi="ar-OM"/>
        </w:rPr>
        <w:tab/>
      </w:r>
      <w:r>
        <w:rPr>
          <w:rFonts w:cs="Arial" w:hint="cs"/>
          <w:sz w:val="32"/>
          <w:szCs w:val="32"/>
          <w:rtl/>
          <w:lang w:bidi="ar-OM"/>
        </w:rPr>
        <w:t>فتأتي مواجهتهم ب</w:t>
      </w:r>
      <w:r w:rsidRPr="00D50A0A">
        <w:rPr>
          <w:rFonts w:cs="Arial"/>
          <w:sz w:val="32"/>
          <w:szCs w:val="32"/>
          <w:rtl/>
          <w:lang w:bidi="ar-OM"/>
        </w:rPr>
        <w:t>أسلوب التوبيخ والاستفهام الإنكاري</w:t>
      </w:r>
      <w:r>
        <w:rPr>
          <w:rFonts w:cs="Arial" w:hint="cs"/>
          <w:sz w:val="32"/>
          <w:szCs w:val="32"/>
          <w:rtl/>
          <w:lang w:bidi="ar-OM"/>
        </w:rPr>
        <w:t>، حيث تقرر الآيات:</w:t>
      </w:r>
      <w:r w:rsidRPr="00D50A0A">
        <w:rPr>
          <w:rFonts w:cs="Arial"/>
          <w:sz w:val="32"/>
          <w:szCs w:val="32"/>
          <w:rtl/>
          <w:lang w:bidi="ar-OM"/>
        </w:rPr>
        <w:t xml:space="preserve"> </w:t>
      </w:r>
      <w:r>
        <w:rPr>
          <w:rFonts w:cs="Arial" w:hint="cs"/>
          <w:sz w:val="32"/>
          <w:szCs w:val="32"/>
          <w:rtl/>
          <w:lang w:bidi="ar-OM"/>
        </w:rPr>
        <w:t>(</w:t>
      </w:r>
      <w:r w:rsidRPr="00D50A0A">
        <w:rPr>
          <w:rFonts w:cs="Arial"/>
          <w:sz w:val="32"/>
          <w:szCs w:val="32"/>
          <w:rtl/>
          <w:lang w:bidi="ar-OM"/>
        </w:rPr>
        <w:t>إِنَّ لِلْمُتَّقِينَ عِندَ رَبِّهِمْ جَنَّاتِ النَّعِيمِ</w:t>
      </w:r>
      <w:r>
        <w:rPr>
          <w:rFonts w:cs="Arial" w:hint="cs"/>
          <w:sz w:val="32"/>
          <w:szCs w:val="32"/>
          <w:rtl/>
          <w:lang w:bidi="ar-OM"/>
        </w:rPr>
        <w:t>)</w:t>
      </w:r>
      <w:r w:rsidRPr="00D50A0A">
        <w:rPr>
          <w:rFonts w:cs="Arial"/>
          <w:sz w:val="32"/>
          <w:szCs w:val="32"/>
          <w:rtl/>
          <w:lang w:bidi="ar-OM"/>
        </w:rPr>
        <w:t xml:space="preserve"> لتكون القاعدة التي يُبنى عليها الإنكار اللاحق: </w:t>
      </w:r>
      <w:r>
        <w:rPr>
          <w:rFonts w:cs="Arial" w:hint="cs"/>
          <w:sz w:val="32"/>
          <w:szCs w:val="32"/>
          <w:rtl/>
          <w:lang w:bidi="ar-OM"/>
        </w:rPr>
        <w:t>(</w:t>
      </w:r>
      <w:r w:rsidRPr="00D50A0A">
        <w:rPr>
          <w:rFonts w:cs="Arial"/>
          <w:sz w:val="32"/>
          <w:szCs w:val="32"/>
          <w:rtl/>
          <w:lang w:bidi="ar-OM"/>
        </w:rPr>
        <w:t>أَفَنَجْعَلُ الْمُسْلِمِينَ كَالْمُجْرِمِينَ</w:t>
      </w:r>
      <w:r>
        <w:rPr>
          <w:rFonts w:cs="Arial" w:hint="cs"/>
          <w:sz w:val="32"/>
          <w:szCs w:val="32"/>
          <w:rtl/>
          <w:lang w:bidi="ar-OM"/>
        </w:rPr>
        <w:t>)</w:t>
      </w:r>
      <w:r w:rsidRPr="00D50A0A">
        <w:rPr>
          <w:rFonts w:cs="Arial"/>
          <w:sz w:val="32"/>
          <w:szCs w:val="32"/>
          <w:rtl/>
          <w:lang w:bidi="ar-OM"/>
        </w:rPr>
        <w:t>.</w:t>
      </w:r>
    </w:p>
    <w:p w14:paraId="597151CE" w14:textId="77777777" w:rsidR="00DA5963" w:rsidRPr="00D50A0A" w:rsidRDefault="00DA5963" w:rsidP="00DA5963">
      <w:pPr>
        <w:jc w:val="both"/>
        <w:rPr>
          <w:rFonts w:cs="Arial"/>
          <w:sz w:val="32"/>
          <w:szCs w:val="32"/>
          <w:rtl/>
          <w:lang w:bidi="ar-OM"/>
        </w:rPr>
      </w:pPr>
      <w:r w:rsidRPr="00D50A0A">
        <w:rPr>
          <w:rFonts w:cs="Arial"/>
          <w:sz w:val="32"/>
          <w:szCs w:val="32"/>
          <w:rtl/>
          <w:lang w:bidi="ar-OM"/>
        </w:rPr>
        <w:t>​</w:t>
      </w:r>
      <w:r>
        <w:rPr>
          <w:rFonts w:cs="Arial"/>
          <w:sz w:val="32"/>
          <w:szCs w:val="32"/>
          <w:rtl/>
          <w:lang w:bidi="ar-OM"/>
        </w:rPr>
        <w:tab/>
      </w:r>
      <w:r w:rsidRPr="00D50A0A">
        <w:rPr>
          <w:rFonts w:cs="Arial"/>
          <w:sz w:val="32"/>
          <w:szCs w:val="32"/>
          <w:rtl/>
          <w:lang w:bidi="ar-OM"/>
        </w:rPr>
        <w:t>الفاء العاطفة: تفيد التفريع؛ أي بناءً على عدل الله، هل يعقل هذا التساوي؟</w:t>
      </w:r>
    </w:p>
    <w:p w14:paraId="6B5C39D4" w14:textId="77777777" w:rsidR="00DA5963" w:rsidRPr="00D50A0A" w:rsidRDefault="00DA5963" w:rsidP="00DA5963">
      <w:pPr>
        <w:jc w:val="both"/>
        <w:rPr>
          <w:rFonts w:cs="Arial"/>
          <w:sz w:val="32"/>
          <w:szCs w:val="32"/>
          <w:rtl/>
          <w:lang w:bidi="ar-OM"/>
        </w:rPr>
      </w:pPr>
      <w:r w:rsidRPr="00D50A0A">
        <w:rPr>
          <w:rFonts w:cs="Arial"/>
          <w:sz w:val="32"/>
          <w:szCs w:val="32"/>
          <w:rtl/>
          <w:lang w:bidi="ar-OM"/>
        </w:rPr>
        <w:t>​العدول عن "الكافرين" إلى "المجرمين": وصفهم بالإجرام (وهو قطع الحق وارتكاب الجناية) ليُبين أن كفرهم ليس مجرد فكر، بل هو جناية واعتداء على الفطرة والحق.</w:t>
      </w:r>
    </w:p>
    <w:p w14:paraId="4C236CBB" w14:textId="77777777" w:rsidR="00DA5963" w:rsidRPr="00D50A0A" w:rsidRDefault="00DA5963" w:rsidP="00DA5963">
      <w:pPr>
        <w:jc w:val="both"/>
        <w:rPr>
          <w:rFonts w:cs="Arial"/>
          <w:sz w:val="32"/>
          <w:szCs w:val="32"/>
          <w:rtl/>
          <w:lang w:bidi="ar-OM"/>
        </w:rPr>
      </w:pPr>
      <w:r w:rsidRPr="00D50A0A">
        <w:rPr>
          <w:rFonts w:cs="Arial"/>
          <w:sz w:val="32"/>
          <w:szCs w:val="32"/>
          <w:rtl/>
          <w:lang w:bidi="ar-OM"/>
        </w:rPr>
        <w:t>​</w:t>
      </w:r>
      <w:r>
        <w:rPr>
          <w:rFonts w:cs="Arial"/>
          <w:sz w:val="32"/>
          <w:szCs w:val="32"/>
          <w:rtl/>
          <w:lang w:bidi="ar-OM"/>
        </w:rPr>
        <w:tab/>
      </w:r>
      <w:r>
        <w:rPr>
          <w:rFonts w:cs="Arial" w:hint="cs"/>
          <w:sz w:val="32"/>
          <w:szCs w:val="32"/>
          <w:rtl/>
          <w:lang w:bidi="ar-OM"/>
        </w:rPr>
        <w:t xml:space="preserve">وفي </w:t>
      </w:r>
      <w:r w:rsidRPr="00D50A0A">
        <w:rPr>
          <w:rFonts w:cs="Arial"/>
          <w:sz w:val="32"/>
          <w:szCs w:val="32"/>
          <w:rtl/>
          <w:lang w:bidi="ar-OM"/>
        </w:rPr>
        <w:t>سلسلة الأسئلة السابرة استخدم القرآن أسلوب "التقسيم والسبر" لإحراجهم، ففصل الاحتمالات التي قد يتكئون عليها:</w:t>
      </w:r>
    </w:p>
    <w:p w14:paraId="060F1F5F" w14:textId="77777777" w:rsidR="00DA5963" w:rsidRPr="00D50A0A" w:rsidRDefault="00DA5963" w:rsidP="00DA5963">
      <w:pPr>
        <w:jc w:val="both"/>
        <w:rPr>
          <w:rFonts w:cs="Arial"/>
          <w:sz w:val="32"/>
          <w:szCs w:val="32"/>
          <w:rtl/>
          <w:lang w:bidi="ar-OM"/>
        </w:rPr>
      </w:pPr>
      <w:r w:rsidRPr="00D50A0A">
        <w:rPr>
          <w:rFonts w:cs="Arial"/>
          <w:sz w:val="32"/>
          <w:szCs w:val="32"/>
          <w:rtl/>
          <w:lang w:bidi="ar-OM"/>
        </w:rPr>
        <w:t>​العقل: مَا لَكُمْ كَيْفَ تَحْكُمُونَ (فساد المنطق).</w:t>
      </w:r>
    </w:p>
    <w:p w14:paraId="0D334666" w14:textId="77777777" w:rsidR="00DA5963" w:rsidRPr="00D50A0A" w:rsidRDefault="00DA5963" w:rsidP="00DA5963">
      <w:pPr>
        <w:jc w:val="both"/>
        <w:rPr>
          <w:rFonts w:cs="Arial"/>
          <w:sz w:val="32"/>
          <w:szCs w:val="32"/>
          <w:rtl/>
          <w:lang w:bidi="ar-OM"/>
        </w:rPr>
      </w:pPr>
      <w:r w:rsidRPr="00D50A0A">
        <w:rPr>
          <w:rFonts w:cs="Arial"/>
          <w:sz w:val="32"/>
          <w:szCs w:val="32"/>
          <w:rtl/>
          <w:lang w:bidi="ar-OM"/>
        </w:rPr>
        <w:t>​النقل: أَمْ لَكُمْ كِتَابٌ فِيهِ تَدْرُسُونَ (غياب المستند النصي).</w:t>
      </w:r>
    </w:p>
    <w:p w14:paraId="03206417" w14:textId="77777777" w:rsidR="00DA5963" w:rsidRPr="00D50A0A" w:rsidRDefault="00DA5963" w:rsidP="00DA5963">
      <w:pPr>
        <w:jc w:val="both"/>
        <w:rPr>
          <w:rFonts w:cs="Arial"/>
          <w:sz w:val="32"/>
          <w:szCs w:val="32"/>
          <w:rtl/>
          <w:lang w:bidi="ar-OM"/>
        </w:rPr>
      </w:pPr>
      <w:r w:rsidRPr="00D50A0A">
        <w:rPr>
          <w:rFonts w:cs="Arial"/>
          <w:sz w:val="32"/>
          <w:szCs w:val="32"/>
          <w:rtl/>
          <w:lang w:bidi="ar-OM"/>
        </w:rPr>
        <w:t>​العهد الموثق: أَمْ لَكُمْ أَيْمَانٌ عَلَيْنَا بَالِغَةٌ (انعدام الميثاق الغليظ مع الله).</w:t>
      </w:r>
    </w:p>
    <w:p w14:paraId="0CAC8034" w14:textId="77777777" w:rsidR="00DA5963" w:rsidRPr="00D50A0A" w:rsidRDefault="00DA5963" w:rsidP="00DA5963">
      <w:pPr>
        <w:jc w:val="both"/>
        <w:rPr>
          <w:rFonts w:cs="Arial"/>
          <w:sz w:val="32"/>
          <w:szCs w:val="32"/>
          <w:rtl/>
          <w:lang w:bidi="ar-OM"/>
        </w:rPr>
      </w:pPr>
      <w:r w:rsidRPr="00D50A0A">
        <w:rPr>
          <w:rFonts w:cs="Arial"/>
          <w:sz w:val="32"/>
          <w:szCs w:val="32"/>
          <w:rtl/>
          <w:lang w:bidi="ar-OM"/>
        </w:rPr>
        <w:t xml:space="preserve">​الضمان الاجتماعي/السياسي: </w:t>
      </w:r>
      <w:r>
        <w:rPr>
          <w:rFonts w:cs="Arial" w:hint="cs"/>
          <w:sz w:val="32"/>
          <w:szCs w:val="32"/>
          <w:rtl/>
          <w:lang w:bidi="ar-OM"/>
        </w:rPr>
        <w:t xml:space="preserve">(سلهم </w:t>
      </w:r>
      <w:r w:rsidRPr="00D50A0A">
        <w:rPr>
          <w:rFonts w:cs="Arial"/>
          <w:sz w:val="32"/>
          <w:szCs w:val="32"/>
          <w:rtl/>
          <w:lang w:bidi="ar-OM"/>
        </w:rPr>
        <w:t xml:space="preserve">أَيُّهُم </w:t>
      </w:r>
      <w:proofErr w:type="spellStart"/>
      <w:r w:rsidRPr="00D50A0A">
        <w:rPr>
          <w:rFonts w:cs="Arial"/>
          <w:sz w:val="32"/>
          <w:szCs w:val="32"/>
          <w:rtl/>
          <w:lang w:bidi="ar-OM"/>
        </w:rPr>
        <w:t>بِذَٰلِكَ</w:t>
      </w:r>
      <w:proofErr w:type="spellEnd"/>
      <w:r w:rsidRPr="00D50A0A">
        <w:rPr>
          <w:rFonts w:cs="Arial"/>
          <w:sz w:val="32"/>
          <w:szCs w:val="32"/>
          <w:rtl/>
          <w:lang w:bidi="ar-OM"/>
        </w:rPr>
        <w:t xml:space="preserve"> زَعِيمٌ</w:t>
      </w:r>
      <w:r>
        <w:rPr>
          <w:rFonts w:cs="Arial" w:hint="cs"/>
          <w:sz w:val="32"/>
          <w:szCs w:val="32"/>
          <w:rtl/>
          <w:lang w:bidi="ar-OM"/>
        </w:rPr>
        <w:t>)، فبيّن</w:t>
      </w:r>
      <w:r w:rsidRPr="00D50A0A">
        <w:rPr>
          <w:rFonts w:cs="Arial"/>
          <w:sz w:val="32"/>
          <w:szCs w:val="32"/>
          <w:rtl/>
          <w:lang w:bidi="ar-OM"/>
        </w:rPr>
        <w:t xml:space="preserve"> (غياب الكفيل).</w:t>
      </w:r>
    </w:p>
    <w:p w14:paraId="50BF070F" w14:textId="77777777" w:rsidR="00DA5963" w:rsidRPr="00D50A0A" w:rsidRDefault="00DA5963" w:rsidP="00DA5963">
      <w:pPr>
        <w:jc w:val="both"/>
        <w:rPr>
          <w:rFonts w:cs="Arial"/>
          <w:sz w:val="32"/>
          <w:szCs w:val="32"/>
          <w:rtl/>
          <w:lang w:bidi="ar-OM"/>
        </w:rPr>
      </w:pPr>
      <w:r w:rsidRPr="00D50A0A">
        <w:rPr>
          <w:rFonts w:cs="Arial"/>
          <w:sz w:val="32"/>
          <w:szCs w:val="32"/>
          <w:rtl/>
          <w:lang w:bidi="ar-OM"/>
        </w:rPr>
        <w:t xml:space="preserve">​القوة الغيبية: </w:t>
      </w:r>
      <w:r>
        <w:rPr>
          <w:rFonts w:cs="Arial" w:hint="cs"/>
          <w:sz w:val="32"/>
          <w:szCs w:val="32"/>
          <w:rtl/>
          <w:lang w:bidi="ar-OM"/>
        </w:rPr>
        <w:t>(</w:t>
      </w:r>
      <w:r w:rsidRPr="00D50A0A">
        <w:rPr>
          <w:rFonts w:cs="Arial"/>
          <w:sz w:val="32"/>
          <w:szCs w:val="32"/>
          <w:rtl/>
          <w:lang w:bidi="ar-OM"/>
        </w:rPr>
        <w:t>أَمْ لَهُمْ شُرَكَاءُ</w:t>
      </w:r>
      <w:r>
        <w:rPr>
          <w:rFonts w:cs="Arial" w:hint="cs"/>
          <w:sz w:val="32"/>
          <w:szCs w:val="32"/>
          <w:rtl/>
          <w:lang w:bidi="ar-OM"/>
        </w:rPr>
        <w:t xml:space="preserve"> فليأتوا بشركائهم إن كانوا صادقين)</w:t>
      </w:r>
      <w:r w:rsidRPr="00D50A0A">
        <w:rPr>
          <w:rFonts w:cs="Arial"/>
          <w:sz w:val="32"/>
          <w:szCs w:val="32"/>
          <w:rtl/>
          <w:lang w:bidi="ar-OM"/>
        </w:rPr>
        <w:t xml:space="preserve"> (عجز الأنداد).</w:t>
      </w:r>
    </w:p>
    <w:p w14:paraId="4B7EB5D0" w14:textId="77777777" w:rsidR="00DA5963" w:rsidRPr="00D50A0A" w:rsidRDefault="00DA5963" w:rsidP="00DA5963">
      <w:pPr>
        <w:jc w:val="both"/>
        <w:rPr>
          <w:rFonts w:cs="Arial"/>
          <w:sz w:val="32"/>
          <w:szCs w:val="32"/>
          <w:rtl/>
          <w:lang w:bidi="ar-OM"/>
        </w:rPr>
      </w:pPr>
      <w:r w:rsidRPr="00D50A0A">
        <w:rPr>
          <w:rFonts w:cs="Arial"/>
          <w:sz w:val="32"/>
          <w:szCs w:val="32"/>
          <w:rtl/>
          <w:lang w:bidi="ar-OM"/>
        </w:rPr>
        <w:t>​</w:t>
      </w:r>
      <w:r>
        <w:rPr>
          <w:rFonts w:cs="Arial"/>
          <w:sz w:val="32"/>
          <w:szCs w:val="32"/>
          <w:rtl/>
          <w:lang w:bidi="ar-OM"/>
        </w:rPr>
        <w:tab/>
      </w:r>
      <w:r w:rsidRPr="00D50A0A">
        <w:rPr>
          <w:rFonts w:cs="Arial"/>
          <w:sz w:val="32"/>
          <w:szCs w:val="32"/>
          <w:rtl/>
          <w:lang w:bidi="ar-OM"/>
        </w:rPr>
        <w:t>يرى ابن تيمية أن هذه الآيات هي أصل في "بطلان التسوية بين المتضادين"، فالله الذي وضع الفطرة لا يمكن أن يسوي بين المفسد والمصلح.</w:t>
      </w:r>
    </w:p>
    <w:p w14:paraId="5711C248" w14:textId="77777777" w:rsidR="00DA5963" w:rsidRPr="00D50A0A" w:rsidRDefault="00DA5963" w:rsidP="00DA5963">
      <w:pPr>
        <w:ind w:firstLine="720"/>
        <w:jc w:val="both"/>
        <w:rPr>
          <w:rFonts w:cs="Arial"/>
          <w:sz w:val="32"/>
          <w:szCs w:val="32"/>
          <w:rtl/>
          <w:lang w:bidi="ar-OM"/>
        </w:rPr>
      </w:pPr>
      <w:r w:rsidRPr="00D50A0A">
        <w:rPr>
          <w:rFonts w:cs="Arial"/>
          <w:sz w:val="32"/>
          <w:szCs w:val="32"/>
          <w:rtl/>
          <w:lang w:bidi="ar-OM"/>
        </w:rPr>
        <w:t>أما ابن القيم، فيركز في "بدائع الفوائد" على قوله</w:t>
      </w:r>
      <w:r>
        <w:rPr>
          <w:rFonts w:cs="Arial" w:hint="cs"/>
          <w:sz w:val="32"/>
          <w:szCs w:val="32"/>
          <w:rtl/>
          <w:lang w:bidi="ar-OM"/>
        </w:rPr>
        <w:t xml:space="preserve"> تعالى</w:t>
      </w:r>
      <w:r w:rsidRPr="00D50A0A">
        <w:rPr>
          <w:rFonts w:cs="Arial"/>
          <w:sz w:val="32"/>
          <w:szCs w:val="32"/>
          <w:rtl/>
          <w:lang w:bidi="ar-OM"/>
        </w:rPr>
        <w:t xml:space="preserve">: </w:t>
      </w:r>
      <w:r>
        <w:rPr>
          <w:rFonts w:cs="Arial" w:hint="cs"/>
          <w:sz w:val="32"/>
          <w:szCs w:val="32"/>
          <w:rtl/>
          <w:lang w:bidi="ar-OM"/>
        </w:rPr>
        <w:t>(</w:t>
      </w:r>
      <w:r w:rsidRPr="00D50A0A">
        <w:rPr>
          <w:rFonts w:cs="Arial"/>
          <w:sz w:val="32"/>
          <w:szCs w:val="32"/>
          <w:rtl/>
          <w:lang w:bidi="ar-OM"/>
        </w:rPr>
        <w:t>مَا لَكُمْ كَيْفَ تَحْكُمُونَ</w:t>
      </w:r>
      <w:r>
        <w:rPr>
          <w:rFonts w:cs="Arial" w:hint="cs"/>
          <w:sz w:val="32"/>
          <w:szCs w:val="32"/>
          <w:rtl/>
          <w:lang w:bidi="ar-OM"/>
        </w:rPr>
        <w:t>)</w:t>
      </w:r>
      <w:r w:rsidRPr="00D50A0A">
        <w:rPr>
          <w:rFonts w:cs="Arial"/>
          <w:sz w:val="32"/>
          <w:szCs w:val="32"/>
          <w:rtl/>
          <w:lang w:bidi="ar-OM"/>
        </w:rPr>
        <w:t>؛ حيث يرى أن حكم</w:t>
      </w:r>
      <w:r>
        <w:rPr>
          <w:rFonts w:cs="Arial" w:hint="cs"/>
          <w:sz w:val="32"/>
          <w:szCs w:val="32"/>
          <w:rtl/>
          <w:lang w:bidi="ar-OM"/>
        </w:rPr>
        <w:t>هم</w:t>
      </w:r>
      <w:r w:rsidRPr="00D50A0A">
        <w:rPr>
          <w:rFonts w:cs="Arial"/>
          <w:sz w:val="32"/>
          <w:szCs w:val="32"/>
          <w:rtl/>
          <w:lang w:bidi="ar-OM"/>
        </w:rPr>
        <w:t xml:space="preserve"> هنا ليس مجرد قول، بل هو اعتقاد</w:t>
      </w:r>
      <w:r>
        <w:rPr>
          <w:rFonts w:cs="Arial" w:hint="cs"/>
          <w:sz w:val="32"/>
          <w:szCs w:val="32"/>
          <w:rtl/>
          <w:lang w:bidi="ar-OM"/>
        </w:rPr>
        <w:t>هم</w:t>
      </w:r>
      <w:r w:rsidRPr="00D50A0A">
        <w:rPr>
          <w:rFonts w:cs="Arial"/>
          <w:sz w:val="32"/>
          <w:szCs w:val="32"/>
          <w:rtl/>
          <w:lang w:bidi="ar-OM"/>
        </w:rPr>
        <w:t xml:space="preserve"> </w:t>
      </w:r>
      <w:r>
        <w:rPr>
          <w:rFonts w:cs="Arial" w:hint="cs"/>
          <w:sz w:val="32"/>
          <w:szCs w:val="32"/>
          <w:rtl/>
          <w:lang w:bidi="ar-OM"/>
        </w:rPr>
        <w:t>ال</w:t>
      </w:r>
      <w:r w:rsidRPr="00D50A0A">
        <w:rPr>
          <w:rFonts w:cs="Arial"/>
          <w:sz w:val="32"/>
          <w:szCs w:val="32"/>
          <w:rtl/>
          <w:lang w:bidi="ar-OM"/>
        </w:rPr>
        <w:t>جازم بفساد الحكمة الإلهية، وهو أقبح أنواع الجهل.</w:t>
      </w:r>
    </w:p>
    <w:p w14:paraId="5F571633" w14:textId="77777777" w:rsidR="00DA5963" w:rsidRPr="00D50A0A" w:rsidRDefault="00DA5963" w:rsidP="00DA5963">
      <w:pPr>
        <w:jc w:val="both"/>
        <w:rPr>
          <w:rFonts w:cs="Arial"/>
          <w:sz w:val="32"/>
          <w:szCs w:val="32"/>
          <w:rtl/>
          <w:lang w:bidi="ar-OM"/>
        </w:rPr>
      </w:pPr>
      <w:r w:rsidRPr="00D50A0A">
        <w:rPr>
          <w:rFonts w:cs="Arial"/>
          <w:sz w:val="32"/>
          <w:szCs w:val="32"/>
          <w:rtl/>
          <w:lang w:bidi="ar-OM"/>
        </w:rPr>
        <w:lastRenderedPageBreak/>
        <w:t>​</w:t>
      </w:r>
      <w:r>
        <w:rPr>
          <w:rFonts w:cs="Arial"/>
          <w:sz w:val="32"/>
          <w:szCs w:val="32"/>
          <w:rtl/>
          <w:lang w:bidi="ar-OM"/>
        </w:rPr>
        <w:tab/>
      </w:r>
      <w:r>
        <w:rPr>
          <w:rFonts w:cs="Arial" w:hint="cs"/>
          <w:sz w:val="32"/>
          <w:szCs w:val="32"/>
          <w:rtl/>
          <w:lang w:bidi="ar-OM"/>
        </w:rPr>
        <w:t xml:space="preserve">أما البقاعي </w:t>
      </w:r>
      <w:r w:rsidRPr="00D50A0A">
        <w:rPr>
          <w:rFonts w:cs="Arial"/>
          <w:sz w:val="32"/>
          <w:szCs w:val="32"/>
          <w:rtl/>
          <w:lang w:bidi="ar-OM"/>
        </w:rPr>
        <w:t xml:space="preserve">في "نظم الدرر"، </w:t>
      </w:r>
      <w:r>
        <w:rPr>
          <w:rFonts w:cs="Arial" w:hint="cs"/>
          <w:sz w:val="32"/>
          <w:szCs w:val="32"/>
          <w:rtl/>
          <w:lang w:bidi="ar-OM"/>
        </w:rPr>
        <w:t>ف</w:t>
      </w:r>
      <w:r w:rsidRPr="00D50A0A">
        <w:rPr>
          <w:rFonts w:cs="Arial"/>
          <w:sz w:val="32"/>
          <w:szCs w:val="32"/>
          <w:rtl/>
          <w:lang w:bidi="ar-OM"/>
        </w:rPr>
        <w:t>يربط بين عجزهم عن السجود في الآخرة وكبرهم عن السجود في الدنيا. يقول: "لما استعملوا جوارحهم في التكبر، سلبهم الله القدرة عليها وقت الحاجة".</w:t>
      </w:r>
    </w:p>
    <w:p w14:paraId="2AFB9EC3" w14:textId="77777777" w:rsidR="00DA5963" w:rsidRDefault="00DA5963" w:rsidP="00DA5963">
      <w:pPr>
        <w:jc w:val="both"/>
        <w:rPr>
          <w:rFonts w:cs="Arial"/>
          <w:sz w:val="32"/>
          <w:szCs w:val="32"/>
          <w:rtl/>
          <w:lang w:bidi="ar-OM"/>
        </w:rPr>
      </w:pPr>
      <w:r w:rsidRPr="00D50A0A">
        <w:rPr>
          <w:rFonts w:cs="Arial"/>
          <w:sz w:val="32"/>
          <w:szCs w:val="32"/>
          <w:rtl/>
          <w:lang w:bidi="ar-OM"/>
        </w:rPr>
        <w:t>​</w:t>
      </w:r>
      <w:r>
        <w:rPr>
          <w:rFonts w:cs="Arial"/>
          <w:sz w:val="32"/>
          <w:szCs w:val="32"/>
          <w:rtl/>
          <w:lang w:bidi="ar-OM"/>
        </w:rPr>
        <w:tab/>
      </w:r>
      <w:r>
        <w:rPr>
          <w:rFonts w:cs="Arial" w:hint="cs"/>
          <w:sz w:val="32"/>
          <w:szCs w:val="32"/>
          <w:rtl/>
          <w:lang w:bidi="ar-OM"/>
        </w:rPr>
        <w:t>و</w:t>
      </w:r>
      <w:r w:rsidRPr="00D50A0A">
        <w:rPr>
          <w:rFonts w:cs="Arial"/>
          <w:sz w:val="32"/>
          <w:szCs w:val="32"/>
          <w:rtl/>
          <w:lang w:bidi="ar-OM"/>
        </w:rPr>
        <w:t xml:space="preserve">يشير ابن عاشور في "التحرير والتنوير" إلى براعة الترتيب في قوله: </w:t>
      </w:r>
      <w:r>
        <w:rPr>
          <w:rFonts w:cs="Arial" w:hint="cs"/>
          <w:sz w:val="32"/>
          <w:szCs w:val="32"/>
          <w:rtl/>
          <w:lang w:bidi="ar-OM"/>
        </w:rPr>
        <w:t>(</w:t>
      </w:r>
      <w:hyperlink r:id="rId150" w:history="1">
        <w:r w:rsidRPr="00DA21F0">
          <w:rPr>
            <w:rFonts w:cs="Arial"/>
            <w:sz w:val="32"/>
            <w:szCs w:val="32"/>
            <w:rtl/>
            <w:lang w:bidi="ar-OM"/>
          </w:rPr>
          <w:t>أَمْ لَكُمْ كِتَابٌ فِيهِ تَدْرُسُونَ</w:t>
        </w:r>
      </w:hyperlink>
      <w:r w:rsidRPr="00DA21F0">
        <w:rPr>
          <w:rFonts w:cs="Arial"/>
          <w:sz w:val="32"/>
          <w:szCs w:val="32"/>
          <w:lang w:bidi="ar-OM"/>
        </w:rPr>
        <w:t> </w:t>
      </w:r>
      <w:r>
        <w:rPr>
          <w:rFonts w:cs="Arial" w:hint="cs"/>
          <w:sz w:val="32"/>
          <w:szCs w:val="32"/>
          <w:rtl/>
          <w:lang w:bidi="ar-OM"/>
        </w:rPr>
        <w:t>،</w:t>
      </w:r>
      <w:r w:rsidRPr="00DA21F0">
        <w:rPr>
          <w:rFonts w:cs="Arial"/>
          <w:sz w:val="32"/>
          <w:szCs w:val="32"/>
          <w:lang w:bidi="ar-OM"/>
        </w:rPr>
        <w:t> </w:t>
      </w:r>
      <w:hyperlink r:id="rId151" w:history="1">
        <w:r w:rsidRPr="00DA21F0">
          <w:rPr>
            <w:rFonts w:cs="Arial"/>
            <w:sz w:val="32"/>
            <w:szCs w:val="32"/>
            <w:rtl/>
            <w:lang w:bidi="ar-OM"/>
          </w:rPr>
          <w:t>إِنَّ لَكُمْ فِيهِ لَمَا تَخَيَّرُونَ</w:t>
        </w:r>
      </w:hyperlink>
      <w:r>
        <w:rPr>
          <w:rFonts w:cs="Arial" w:hint="cs"/>
          <w:sz w:val="32"/>
          <w:szCs w:val="32"/>
          <w:rtl/>
          <w:lang w:bidi="ar-OM"/>
        </w:rPr>
        <w:t>)</w:t>
      </w:r>
      <w:r w:rsidRPr="00D50A0A">
        <w:rPr>
          <w:rFonts w:cs="Arial"/>
          <w:sz w:val="32"/>
          <w:szCs w:val="32"/>
          <w:rtl/>
          <w:lang w:bidi="ar-OM"/>
        </w:rPr>
        <w:t>. فالدراسة جهد ذهني، لكنهم جعلوها وسيلة لـ "</w:t>
      </w:r>
      <w:proofErr w:type="spellStart"/>
      <w:r w:rsidRPr="00D50A0A">
        <w:rPr>
          <w:rFonts w:cs="Arial"/>
          <w:sz w:val="32"/>
          <w:szCs w:val="32"/>
          <w:rtl/>
          <w:lang w:bidi="ar-OM"/>
        </w:rPr>
        <w:t>التخيّر</w:t>
      </w:r>
      <w:proofErr w:type="spellEnd"/>
      <w:r w:rsidRPr="00D50A0A">
        <w:rPr>
          <w:rFonts w:cs="Arial"/>
          <w:sz w:val="32"/>
          <w:szCs w:val="32"/>
          <w:rtl/>
          <w:lang w:bidi="ar-OM"/>
        </w:rPr>
        <w:t>" والتشهي، وهذا ذروة الانحراف في التعامل مع الوحي.</w:t>
      </w:r>
    </w:p>
    <w:p w14:paraId="12065876" w14:textId="77777777" w:rsidR="00DA5963" w:rsidRPr="00D50A0A" w:rsidRDefault="00DA5963" w:rsidP="00DA5963">
      <w:pPr>
        <w:jc w:val="both"/>
        <w:rPr>
          <w:rFonts w:cs="Arial"/>
          <w:sz w:val="32"/>
          <w:szCs w:val="32"/>
          <w:rtl/>
          <w:lang w:bidi="ar-OM"/>
        </w:rPr>
      </w:pPr>
      <w:r>
        <w:rPr>
          <w:rFonts w:cs="Arial" w:hint="cs"/>
          <w:sz w:val="32"/>
          <w:szCs w:val="32"/>
          <w:rtl/>
          <w:lang w:bidi="ar-OM"/>
        </w:rPr>
        <w:t>*(</w:t>
      </w:r>
      <w:hyperlink r:id="rId152" w:history="1">
        <w:r w:rsidRPr="00DA21F0">
          <w:rPr>
            <w:rFonts w:cs="Arial"/>
            <w:sz w:val="32"/>
            <w:szCs w:val="32"/>
            <w:rtl/>
            <w:lang w:bidi="ar-OM"/>
          </w:rPr>
          <w:t>يَوْمَ يُكْشَفُ عَن سَاقٍ وَيُدْعَوْنَ إِلَى السُّجُودِ فَلَا يَسْتَطِيعُونَ</w:t>
        </w:r>
      </w:hyperlink>
      <w:r>
        <w:rPr>
          <w:rFonts w:cs="Arial" w:hint="cs"/>
          <w:sz w:val="32"/>
          <w:szCs w:val="32"/>
          <w:rtl/>
          <w:lang w:bidi="ar-OM"/>
        </w:rPr>
        <w:t xml:space="preserve">، </w:t>
      </w:r>
      <w:r w:rsidRPr="00DA21F0">
        <w:rPr>
          <w:rFonts w:cs="Arial"/>
          <w:sz w:val="32"/>
          <w:szCs w:val="32"/>
          <w:rtl/>
          <w:lang w:bidi="ar-OM"/>
        </w:rPr>
        <w:t>خَاشِعَةً أَبْصَارُهُمْ تَرْهَقُهُمْ ذِلَّةٌ ۖ وَقَدْ كَانُوا يُدْعَوْنَ إِلَى السُّجُودِ وَهُمْ سَالِمُونَ</w:t>
      </w:r>
      <w:r>
        <w:rPr>
          <w:rFonts w:cs="Arial" w:hint="cs"/>
          <w:sz w:val="32"/>
          <w:szCs w:val="32"/>
          <w:rtl/>
          <w:lang w:bidi="ar-OM"/>
        </w:rPr>
        <w:t>)</w:t>
      </w:r>
    </w:p>
    <w:p w14:paraId="187C747F" w14:textId="77777777" w:rsidR="00DA5963" w:rsidRPr="00D50A0A" w:rsidRDefault="00DA5963" w:rsidP="00DA5963">
      <w:pPr>
        <w:ind w:firstLine="720"/>
        <w:jc w:val="both"/>
        <w:rPr>
          <w:rFonts w:cs="Arial"/>
          <w:sz w:val="32"/>
          <w:szCs w:val="32"/>
          <w:rtl/>
          <w:lang w:bidi="ar-OM"/>
        </w:rPr>
      </w:pPr>
      <w:r w:rsidRPr="00D50A0A">
        <w:rPr>
          <w:rFonts w:cs="Arial"/>
          <w:sz w:val="32"/>
          <w:szCs w:val="32"/>
          <w:rtl/>
          <w:lang w:bidi="ar-OM"/>
        </w:rPr>
        <w:t xml:space="preserve">ويضيف محمد قطب (في جوانبه النفسية) أن قوله </w:t>
      </w:r>
      <w:r>
        <w:rPr>
          <w:rFonts w:cs="Arial" w:hint="cs"/>
          <w:sz w:val="32"/>
          <w:szCs w:val="32"/>
          <w:rtl/>
          <w:lang w:bidi="ar-OM"/>
        </w:rPr>
        <w:t>(</w:t>
      </w:r>
      <w:r w:rsidRPr="00D50A0A">
        <w:rPr>
          <w:rFonts w:cs="Arial"/>
          <w:sz w:val="32"/>
          <w:szCs w:val="32"/>
          <w:rtl/>
          <w:lang w:bidi="ar-OM"/>
        </w:rPr>
        <w:t>وَقَدْ كَانُوا يُدْعَوْنَ إِلَى السُّجُودِ وَهُمْ سَالِمُونَ</w:t>
      </w:r>
      <w:r>
        <w:rPr>
          <w:rFonts w:cs="Arial" w:hint="cs"/>
          <w:sz w:val="32"/>
          <w:szCs w:val="32"/>
          <w:rtl/>
          <w:lang w:bidi="ar-OM"/>
        </w:rPr>
        <w:t>)</w:t>
      </w:r>
      <w:r w:rsidRPr="00D50A0A">
        <w:rPr>
          <w:rFonts w:cs="Arial"/>
          <w:sz w:val="32"/>
          <w:szCs w:val="32"/>
          <w:rtl/>
          <w:lang w:bidi="ar-OM"/>
        </w:rPr>
        <w:t xml:space="preserve"> هو تعبير عن "الفرصة الضائعة"، فالإعاقة هنا ليست جسدية بل هي "جزاء وفاق" لتعطيل الإرادة في الدنيا.</w:t>
      </w:r>
    </w:p>
    <w:p w14:paraId="798DE681" w14:textId="77777777" w:rsidR="00DA5963" w:rsidRPr="00D50A0A" w:rsidRDefault="00DA5963" w:rsidP="00DA5963">
      <w:pPr>
        <w:jc w:val="both"/>
        <w:rPr>
          <w:rFonts w:cs="Arial"/>
          <w:sz w:val="32"/>
          <w:szCs w:val="32"/>
          <w:rtl/>
          <w:lang w:bidi="ar-OM"/>
        </w:rPr>
      </w:pPr>
      <w:r w:rsidRPr="00D50A0A">
        <w:rPr>
          <w:rFonts w:cs="Arial"/>
          <w:sz w:val="32"/>
          <w:szCs w:val="32"/>
          <w:rtl/>
          <w:lang w:bidi="ar-OM"/>
        </w:rPr>
        <w:t>​</w:t>
      </w:r>
      <w:r>
        <w:rPr>
          <w:rFonts w:cs="Arial"/>
          <w:sz w:val="32"/>
          <w:szCs w:val="32"/>
          <w:rtl/>
          <w:lang w:bidi="ar-OM"/>
        </w:rPr>
        <w:tab/>
      </w:r>
      <w:r>
        <w:rPr>
          <w:rFonts w:cs="Arial" w:hint="cs"/>
          <w:sz w:val="32"/>
          <w:szCs w:val="32"/>
          <w:rtl/>
          <w:lang w:bidi="ar-OM"/>
        </w:rPr>
        <w:t>(</w:t>
      </w:r>
      <w:r w:rsidRPr="00D50A0A">
        <w:rPr>
          <w:rFonts w:cs="Arial"/>
          <w:sz w:val="32"/>
          <w:szCs w:val="32"/>
          <w:rtl/>
          <w:lang w:bidi="ar-OM"/>
        </w:rPr>
        <w:t>يَوْمَ يُكْشَفُ عَن سَاقٍ</w:t>
      </w:r>
      <w:r>
        <w:rPr>
          <w:rFonts w:cs="Arial" w:hint="cs"/>
          <w:sz w:val="32"/>
          <w:szCs w:val="32"/>
          <w:rtl/>
          <w:lang w:bidi="ar-OM"/>
        </w:rPr>
        <w:t xml:space="preserve">)، </w:t>
      </w:r>
      <w:r w:rsidRPr="00D50A0A">
        <w:rPr>
          <w:rFonts w:cs="Arial"/>
          <w:sz w:val="32"/>
          <w:szCs w:val="32"/>
          <w:rtl/>
          <w:lang w:bidi="ar-OM"/>
        </w:rPr>
        <w:t xml:space="preserve">عقدياً (بمنهج السلف): إثبات الصفة كما يليق بجلاله سبحانه </w:t>
      </w:r>
      <w:r>
        <w:rPr>
          <w:rFonts w:cs="Arial" w:hint="cs"/>
          <w:sz w:val="32"/>
          <w:szCs w:val="32"/>
          <w:rtl/>
          <w:lang w:bidi="ar-OM"/>
        </w:rPr>
        <w:t>من</w:t>
      </w:r>
      <w:r w:rsidRPr="00D50A0A">
        <w:rPr>
          <w:rFonts w:cs="Arial"/>
          <w:sz w:val="32"/>
          <w:szCs w:val="32"/>
          <w:rtl/>
          <w:lang w:bidi="ar-OM"/>
        </w:rPr>
        <w:t xml:space="preserve"> تكييف </w:t>
      </w:r>
      <w:r>
        <w:rPr>
          <w:rFonts w:cs="Arial" w:hint="cs"/>
          <w:sz w:val="32"/>
          <w:szCs w:val="32"/>
          <w:rtl/>
          <w:lang w:bidi="ar-OM"/>
        </w:rPr>
        <w:t>ولا</w:t>
      </w:r>
      <w:r w:rsidRPr="00D50A0A">
        <w:rPr>
          <w:rFonts w:cs="Arial"/>
          <w:sz w:val="32"/>
          <w:szCs w:val="32"/>
          <w:rtl/>
          <w:lang w:bidi="ar-OM"/>
        </w:rPr>
        <w:t xml:space="preserve"> تمثيل</w:t>
      </w:r>
      <w:r>
        <w:rPr>
          <w:rFonts w:cs="Arial" w:hint="cs"/>
          <w:sz w:val="32"/>
          <w:szCs w:val="32"/>
          <w:rtl/>
          <w:lang w:bidi="ar-OM"/>
        </w:rPr>
        <w:t xml:space="preserve"> ومن غير تشبيه ولا تعطيل</w:t>
      </w:r>
      <w:r w:rsidRPr="00D50A0A">
        <w:rPr>
          <w:rFonts w:cs="Arial"/>
          <w:sz w:val="32"/>
          <w:szCs w:val="32"/>
          <w:rtl/>
          <w:lang w:bidi="ar-OM"/>
        </w:rPr>
        <w:t xml:space="preserve">، وهي لحظة تجلي الجبار </w:t>
      </w:r>
      <w:r>
        <w:rPr>
          <w:rFonts w:cs="Arial" w:hint="cs"/>
          <w:sz w:val="32"/>
          <w:szCs w:val="32"/>
          <w:rtl/>
          <w:lang w:bidi="ar-OM"/>
        </w:rPr>
        <w:t xml:space="preserve">سبحانه </w:t>
      </w:r>
      <w:r w:rsidRPr="00D50A0A">
        <w:rPr>
          <w:rFonts w:cs="Arial"/>
          <w:sz w:val="32"/>
          <w:szCs w:val="32"/>
          <w:rtl/>
          <w:lang w:bidi="ar-OM"/>
        </w:rPr>
        <w:t>للقضاء.</w:t>
      </w:r>
    </w:p>
    <w:p w14:paraId="53D0CFCF" w14:textId="77777777" w:rsidR="00DA5963" w:rsidRPr="00D50A0A" w:rsidRDefault="00DA5963" w:rsidP="00DA5963">
      <w:pPr>
        <w:jc w:val="both"/>
        <w:rPr>
          <w:rFonts w:cs="Arial"/>
          <w:sz w:val="32"/>
          <w:szCs w:val="32"/>
          <w:rtl/>
          <w:lang w:bidi="ar-OM"/>
        </w:rPr>
      </w:pPr>
      <w:r w:rsidRPr="00D50A0A">
        <w:rPr>
          <w:rFonts w:cs="Arial"/>
          <w:sz w:val="32"/>
          <w:szCs w:val="32"/>
          <w:rtl/>
          <w:lang w:bidi="ar-OM"/>
        </w:rPr>
        <w:t>​</w:t>
      </w:r>
      <w:r>
        <w:rPr>
          <w:rFonts w:cs="Arial"/>
          <w:sz w:val="32"/>
          <w:szCs w:val="32"/>
          <w:rtl/>
          <w:lang w:bidi="ar-OM"/>
        </w:rPr>
        <w:tab/>
      </w:r>
      <w:r>
        <w:rPr>
          <w:rFonts w:cs="Arial" w:hint="cs"/>
          <w:sz w:val="32"/>
          <w:szCs w:val="32"/>
          <w:rtl/>
          <w:lang w:bidi="ar-OM"/>
        </w:rPr>
        <w:t>(</w:t>
      </w:r>
      <w:r w:rsidRPr="003D57F5">
        <w:rPr>
          <w:rFonts w:cs="Arial"/>
          <w:sz w:val="32"/>
          <w:szCs w:val="32"/>
          <w:rtl/>
          <w:lang w:bidi="ar-OM"/>
        </w:rPr>
        <w:t xml:space="preserve">وَيُدْعَوْنَ إِلَى السُّجُودِ فَلَا </w:t>
      </w:r>
      <w:proofErr w:type="spellStart"/>
      <w:r w:rsidRPr="00D50A0A">
        <w:rPr>
          <w:rFonts w:cs="Arial"/>
          <w:sz w:val="32"/>
          <w:szCs w:val="32"/>
          <w:rtl/>
          <w:lang w:bidi="ar-OM"/>
        </w:rPr>
        <w:t>فَلَا</w:t>
      </w:r>
      <w:proofErr w:type="spellEnd"/>
      <w:r w:rsidRPr="00D50A0A">
        <w:rPr>
          <w:rFonts w:cs="Arial"/>
          <w:sz w:val="32"/>
          <w:szCs w:val="32"/>
          <w:rtl/>
          <w:lang w:bidi="ar-OM"/>
        </w:rPr>
        <w:t xml:space="preserve"> يَسْتَطِيعُونَ</w:t>
      </w:r>
      <w:r>
        <w:rPr>
          <w:rFonts w:cs="Arial" w:hint="cs"/>
          <w:sz w:val="32"/>
          <w:szCs w:val="32"/>
          <w:rtl/>
          <w:lang w:bidi="ar-OM"/>
        </w:rPr>
        <w:t xml:space="preserve">)، </w:t>
      </w:r>
      <w:r w:rsidRPr="00D50A0A">
        <w:rPr>
          <w:rFonts w:cs="Arial"/>
          <w:sz w:val="32"/>
          <w:szCs w:val="32"/>
          <w:rtl/>
          <w:lang w:bidi="ar-OM"/>
        </w:rPr>
        <w:t xml:space="preserve">​هذا هو "العجز القدري". العمود الفقري الذي تيبّس في الدنيا كبراً عن السجود لله، </w:t>
      </w:r>
      <w:proofErr w:type="spellStart"/>
      <w:r w:rsidRPr="00D50A0A">
        <w:rPr>
          <w:rFonts w:cs="Arial"/>
          <w:sz w:val="32"/>
          <w:szCs w:val="32"/>
          <w:rtl/>
          <w:lang w:bidi="ar-OM"/>
        </w:rPr>
        <w:t>يتيبّس</w:t>
      </w:r>
      <w:proofErr w:type="spellEnd"/>
      <w:r w:rsidRPr="00D50A0A">
        <w:rPr>
          <w:rFonts w:cs="Arial"/>
          <w:sz w:val="32"/>
          <w:szCs w:val="32"/>
          <w:rtl/>
          <w:lang w:bidi="ar-OM"/>
        </w:rPr>
        <w:t xml:space="preserve"> في الآخرة قسراً، فتصير ظهورهم كصياصي البقر (طبقاً لما ورد في الأثر)، وهذا من أدق صور العقاب "من جنس العمل".</w:t>
      </w:r>
    </w:p>
    <w:p w14:paraId="0CC1163D" w14:textId="77777777" w:rsidR="00DA5963" w:rsidRPr="00D50A0A" w:rsidRDefault="00DA5963" w:rsidP="00DA5963">
      <w:pPr>
        <w:jc w:val="both"/>
        <w:rPr>
          <w:rFonts w:cs="Arial"/>
          <w:sz w:val="32"/>
          <w:szCs w:val="32"/>
          <w:rtl/>
          <w:lang w:bidi="ar-OM"/>
        </w:rPr>
      </w:pPr>
      <w:r w:rsidRPr="00D50A0A">
        <w:rPr>
          <w:rFonts w:cs="Arial"/>
          <w:sz w:val="32"/>
          <w:szCs w:val="32"/>
          <w:rtl/>
          <w:lang w:bidi="ar-OM"/>
        </w:rPr>
        <w:t>​</w:t>
      </w:r>
      <w:r>
        <w:rPr>
          <w:rFonts w:cs="Arial"/>
          <w:sz w:val="32"/>
          <w:szCs w:val="32"/>
          <w:rtl/>
          <w:lang w:bidi="ar-OM"/>
        </w:rPr>
        <w:tab/>
      </w:r>
      <w:r>
        <w:rPr>
          <w:rFonts w:cs="Arial" w:hint="cs"/>
          <w:sz w:val="32"/>
          <w:szCs w:val="32"/>
          <w:rtl/>
          <w:lang w:bidi="ar-OM"/>
        </w:rPr>
        <w:t>(</w:t>
      </w:r>
      <w:r w:rsidRPr="00D50A0A">
        <w:rPr>
          <w:rFonts w:cs="Arial"/>
          <w:sz w:val="32"/>
          <w:szCs w:val="32"/>
          <w:rtl/>
          <w:lang w:bidi="ar-OM"/>
        </w:rPr>
        <w:t>خَاشِعَةً أَبْصَارُهُمْ تَرْهَقُهُمْ ذِلَّةٌ</w:t>
      </w:r>
      <w:r>
        <w:rPr>
          <w:rFonts w:cs="Arial" w:hint="cs"/>
          <w:sz w:val="32"/>
          <w:szCs w:val="32"/>
          <w:rtl/>
          <w:lang w:bidi="ar-OM"/>
        </w:rPr>
        <w:t xml:space="preserve">)، </w:t>
      </w:r>
      <w:r w:rsidRPr="00D50A0A">
        <w:rPr>
          <w:rFonts w:cs="Arial"/>
          <w:sz w:val="32"/>
          <w:szCs w:val="32"/>
          <w:rtl/>
          <w:lang w:bidi="ar-OM"/>
        </w:rPr>
        <w:t>​خاشعة: ليس خشوع عبادة، بل خشوع انكسار وخزي.</w:t>
      </w:r>
    </w:p>
    <w:p w14:paraId="667ED40F" w14:textId="77777777" w:rsidR="00DA5963" w:rsidRPr="00D50A0A" w:rsidRDefault="00DA5963" w:rsidP="00DA5963">
      <w:pPr>
        <w:jc w:val="both"/>
        <w:rPr>
          <w:rFonts w:cs="Arial"/>
          <w:sz w:val="32"/>
          <w:szCs w:val="32"/>
          <w:rtl/>
          <w:lang w:bidi="ar-OM"/>
        </w:rPr>
      </w:pPr>
      <w:r w:rsidRPr="00D50A0A">
        <w:rPr>
          <w:rFonts w:cs="Arial"/>
          <w:sz w:val="32"/>
          <w:szCs w:val="32"/>
          <w:rtl/>
          <w:lang w:bidi="ar-OM"/>
        </w:rPr>
        <w:t>​</w:t>
      </w:r>
      <w:r>
        <w:rPr>
          <w:rFonts w:cs="Arial"/>
          <w:sz w:val="32"/>
          <w:szCs w:val="32"/>
          <w:rtl/>
          <w:lang w:bidi="ar-OM"/>
        </w:rPr>
        <w:tab/>
      </w:r>
      <w:r>
        <w:rPr>
          <w:rFonts w:cs="Arial" w:hint="cs"/>
          <w:sz w:val="32"/>
          <w:szCs w:val="32"/>
          <w:rtl/>
          <w:lang w:bidi="ar-OM"/>
        </w:rPr>
        <w:t>(</w:t>
      </w:r>
      <w:r w:rsidRPr="00D50A0A">
        <w:rPr>
          <w:rFonts w:cs="Arial"/>
          <w:sz w:val="32"/>
          <w:szCs w:val="32"/>
          <w:rtl/>
          <w:lang w:bidi="ar-OM"/>
        </w:rPr>
        <w:t>ترهقهم</w:t>
      </w:r>
      <w:r>
        <w:rPr>
          <w:rFonts w:cs="Arial" w:hint="cs"/>
          <w:sz w:val="32"/>
          <w:szCs w:val="32"/>
          <w:rtl/>
          <w:lang w:bidi="ar-OM"/>
        </w:rPr>
        <w:t xml:space="preserve"> ذلة)</w:t>
      </w:r>
      <w:r w:rsidRPr="00D50A0A">
        <w:rPr>
          <w:rFonts w:cs="Arial"/>
          <w:sz w:val="32"/>
          <w:szCs w:val="32"/>
          <w:rtl/>
          <w:lang w:bidi="ar-OM"/>
        </w:rPr>
        <w:t>: الذلة هنا تغشاهم بقوة وعنف كأنها غبار غليظ يغطيهم.</w:t>
      </w:r>
    </w:p>
    <w:p w14:paraId="2A9A429B" w14:textId="77777777" w:rsidR="00DA5963" w:rsidRPr="00D50A0A" w:rsidRDefault="00DA5963" w:rsidP="00DA5963">
      <w:pPr>
        <w:jc w:val="both"/>
        <w:rPr>
          <w:rFonts w:cs="Arial"/>
          <w:sz w:val="32"/>
          <w:szCs w:val="32"/>
          <w:rtl/>
          <w:lang w:bidi="ar-OM"/>
        </w:rPr>
      </w:pPr>
      <w:r w:rsidRPr="00D50A0A">
        <w:rPr>
          <w:rFonts w:cs="Arial"/>
          <w:sz w:val="32"/>
          <w:szCs w:val="32"/>
          <w:rtl/>
          <w:lang w:bidi="ar-OM"/>
        </w:rPr>
        <w:t>​هذه الآيات تضعنا أمام ميزانين:</w:t>
      </w:r>
    </w:p>
    <w:p w14:paraId="7AF9F126" w14:textId="77777777" w:rsidR="00DA5963" w:rsidRPr="00D50A0A" w:rsidRDefault="00DA5963" w:rsidP="00DA5963">
      <w:pPr>
        <w:jc w:val="both"/>
        <w:rPr>
          <w:rFonts w:cs="Arial"/>
          <w:sz w:val="32"/>
          <w:szCs w:val="32"/>
          <w:rtl/>
          <w:lang w:bidi="ar-OM"/>
        </w:rPr>
      </w:pPr>
      <w:r w:rsidRPr="00D50A0A">
        <w:rPr>
          <w:rFonts w:cs="Arial"/>
          <w:sz w:val="32"/>
          <w:szCs w:val="32"/>
          <w:rtl/>
          <w:lang w:bidi="ar-OM"/>
        </w:rPr>
        <w:t>​ميزان</w:t>
      </w:r>
      <w:r>
        <w:rPr>
          <w:rFonts w:cs="Arial" w:hint="cs"/>
          <w:sz w:val="32"/>
          <w:szCs w:val="32"/>
          <w:rtl/>
          <w:lang w:bidi="ar-OM"/>
        </w:rPr>
        <w:t xml:space="preserve"> الكافرين</w:t>
      </w:r>
      <w:r w:rsidRPr="00D50A0A">
        <w:rPr>
          <w:rFonts w:cs="Arial"/>
          <w:sz w:val="32"/>
          <w:szCs w:val="32"/>
          <w:rtl/>
          <w:lang w:bidi="ar-OM"/>
        </w:rPr>
        <w:t xml:space="preserve"> </w:t>
      </w:r>
      <w:r>
        <w:rPr>
          <w:rFonts w:cs="Arial" w:hint="cs"/>
          <w:sz w:val="32"/>
          <w:szCs w:val="32"/>
          <w:rtl/>
          <w:lang w:bidi="ar-OM"/>
        </w:rPr>
        <w:t xml:space="preserve">في </w:t>
      </w:r>
      <w:r w:rsidRPr="00D50A0A">
        <w:rPr>
          <w:rFonts w:cs="Arial"/>
          <w:sz w:val="32"/>
          <w:szCs w:val="32"/>
          <w:rtl/>
          <w:lang w:bidi="ar-OM"/>
        </w:rPr>
        <w:t>الدنيا الفاسد: الذي يربط بين "العطاء المادي" و"الرضا الإلهي".</w:t>
      </w:r>
    </w:p>
    <w:p w14:paraId="61A52B86" w14:textId="77777777" w:rsidR="00DA5963" w:rsidRPr="00D50A0A" w:rsidRDefault="00DA5963" w:rsidP="00DA5963">
      <w:pPr>
        <w:jc w:val="both"/>
        <w:rPr>
          <w:rFonts w:cs="Arial"/>
          <w:sz w:val="32"/>
          <w:szCs w:val="32"/>
          <w:rtl/>
          <w:lang w:bidi="ar-OM"/>
        </w:rPr>
      </w:pPr>
      <w:r w:rsidRPr="00D50A0A">
        <w:rPr>
          <w:rFonts w:cs="Arial"/>
          <w:sz w:val="32"/>
          <w:szCs w:val="32"/>
          <w:rtl/>
          <w:lang w:bidi="ar-OM"/>
        </w:rPr>
        <w:t>​</w:t>
      </w:r>
      <w:r>
        <w:rPr>
          <w:rFonts w:cs="Arial" w:hint="cs"/>
          <w:sz w:val="32"/>
          <w:szCs w:val="32"/>
          <w:rtl/>
          <w:lang w:bidi="ar-OM"/>
        </w:rPr>
        <w:t>و</w:t>
      </w:r>
      <w:r w:rsidRPr="00D50A0A">
        <w:rPr>
          <w:rFonts w:cs="Arial"/>
          <w:sz w:val="32"/>
          <w:szCs w:val="32"/>
          <w:rtl/>
          <w:lang w:bidi="ar-OM"/>
        </w:rPr>
        <w:t xml:space="preserve">ميزان </w:t>
      </w:r>
      <w:r>
        <w:rPr>
          <w:rFonts w:cs="Arial" w:hint="cs"/>
          <w:sz w:val="32"/>
          <w:szCs w:val="32"/>
          <w:rtl/>
          <w:lang w:bidi="ar-OM"/>
        </w:rPr>
        <w:t xml:space="preserve">الله في </w:t>
      </w:r>
      <w:r w:rsidRPr="00D50A0A">
        <w:rPr>
          <w:rFonts w:cs="Arial"/>
          <w:sz w:val="32"/>
          <w:szCs w:val="32"/>
          <w:rtl/>
          <w:lang w:bidi="ar-OM"/>
        </w:rPr>
        <w:t>الآخرة العادل: الذي يربط بين "التقوى/الإسلام" و"النعيم".</w:t>
      </w:r>
    </w:p>
    <w:p w14:paraId="1883A31A" w14:textId="77777777" w:rsidR="00DA5963" w:rsidRDefault="00DA5963" w:rsidP="00DA5963">
      <w:pPr>
        <w:jc w:val="both"/>
        <w:rPr>
          <w:rFonts w:cs="Arial"/>
          <w:sz w:val="32"/>
          <w:szCs w:val="32"/>
          <w:rtl/>
          <w:lang w:bidi="ar-OM"/>
        </w:rPr>
      </w:pPr>
      <w:r w:rsidRPr="00D50A0A">
        <w:rPr>
          <w:rFonts w:cs="Arial"/>
          <w:sz w:val="32"/>
          <w:szCs w:val="32"/>
          <w:rtl/>
          <w:lang w:bidi="ar-OM"/>
        </w:rPr>
        <w:t>​وتختم المشهد بأسىً بليغ؛ فالذي يرفض السجود لله وهو "سالم" (معافى، يملك الإرادة، والفرصة قائمة)، سيطلبه وهو "عاجز" (مرتهن، مسلوب الإرادة، والفرصة فائتة)، ولات حين مناص</w:t>
      </w:r>
      <w:r>
        <w:rPr>
          <w:rFonts w:cs="Arial" w:hint="cs"/>
          <w:sz w:val="32"/>
          <w:szCs w:val="32"/>
          <w:rtl/>
          <w:lang w:bidi="ar-OM"/>
        </w:rPr>
        <w:t>، ولات ساعة مندم.</w:t>
      </w:r>
    </w:p>
    <w:p w14:paraId="0D14D3BF" w14:textId="77777777" w:rsidR="00DA5963" w:rsidRPr="003D57F5" w:rsidRDefault="00DA5963" w:rsidP="00DA5963">
      <w:pPr>
        <w:jc w:val="both"/>
        <w:rPr>
          <w:rFonts w:cs="Arial"/>
          <w:sz w:val="32"/>
          <w:szCs w:val="32"/>
          <w:rtl/>
          <w:lang w:bidi="ar-OM"/>
        </w:rPr>
      </w:pPr>
      <w:r w:rsidRPr="003D57F5">
        <w:rPr>
          <w:rFonts w:cs="Arial" w:hint="cs"/>
          <w:sz w:val="32"/>
          <w:szCs w:val="32"/>
          <w:rtl/>
          <w:lang w:bidi="ar-OM"/>
        </w:rPr>
        <w:t>*(</w:t>
      </w:r>
      <w:r w:rsidRPr="003D57F5">
        <w:rPr>
          <w:rFonts w:cs="Arial"/>
          <w:sz w:val="32"/>
          <w:szCs w:val="32"/>
          <w:rtl/>
          <w:lang w:bidi="ar-OM"/>
        </w:rPr>
        <w:t xml:space="preserve">فَذَرْنِي وَمَن يُكَذِّبُ </w:t>
      </w:r>
      <w:proofErr w:type="spellStart"/>
      <w:r w:rsidRPr="003D57F5">
        <w:rPr>
          <w:rFonts w:cs="Arial"/>
          <w:sz w:val="32"/>
          <w:szCs w:val="32"/>
          <w:rtl/>
          <w:lang w:bidi="ar-OM"/>
        </w:rPr>
        <w:t>بِهَٰذَا</w:t>
      </w:r>
      <w:proofErr w:type="spellEnd"/>
      <w:r w:rsidRPr="003D57F5">
        <w:rPr>
          <w:rFonts w:cs="Arial"/>
          <w:sz w:val="32"/>
          <w:szCs w:val="32"/>
          <w:rtl/>
          <w:lang w:bidi="ar-OM"/>
        </w:rPr>
        <w:t xml:space="preserve"> الْحَدِيثِ ۖ سَنَسْتَدْرِجُهُم مِّنْ حَيْثُ لَا يَعْلَمُونَ</w:t>
      </w:r>
      <w:r w:rsidRPr="003D57F5">
        <w:rPr>
          <w:rFonts w:cs="Arial"/>
          <w:sz w:val="32"/>
          <w:szCs w:val="32"/>
          <w:lang w:bidi="ar-OM"/>
        </w:rPr>
        <w:t xml:space="preserve"> (44) </w:t>
      </w:r>
      <w:hyperlink r:id="rId153" w:history="1">
        <w:r w:rsidRPr="003D57F5">
          <w:rPr>
            <w:rFonts w:cs="Arial"/>
            <w:sz w:val="32"/>
            <w:szCs w:val="32"/>
            <w:rtl/>
            <w:lang w:bidi="ar-OM"/>
          </w:rPr>
          <w:t>وَأُمْلِي لَهُمْ ۚ إِنَّ كَيْدِي مَتِينٌ</w:t>
        </w:r>
      </w:hyperlink>
      <w:r w:rsidRPr="003D57F5">
        <w:rPr>
          <w:rFonts w:cs="Arial"/>
          <w:sz w:val="32"/>
          <w:szCs w:val="32"/>
          <w:lang w:bidi="ar-OM"/>
        </w:rPr>
        <w:t> (</w:t>
      </w:r>
      <w:hyperlink r:id="rId154" w:history="1">
        <w:r w:rsidRPr="003D57F5">
          <w:rPr>
            <w:rFonts w:cs="Arial"/>
            <w:sz w:val="32"/>
            <w:szCs w:val="32"/>
            <w:lang w:bidi="ar-OM"/>
          </w:rPr>
          <w:t>45</w:t>
        </w:r>
      </w:hyperlink>
      <w:r w:rsidRPr="003D57F5">
        <w:rPr>
          <w:rFonts w:cs="Arial"/>
          <w:sz w:val="32"/>
          <w:szCs w:val="32"/>
          <w:lang w:bidi="ar-OM"/>
        </w:rPr>
        <w:t>) </w:t>
      </w:r>
      <w:hyperlink r:id="rId155" w:history="1">
        <w:r w:rsidRPr="003D57F5">
          <w:rPr>
            <w:rFonts w:cs="Arial"/>
            <w:sz w:val="32"/>
            <w:szCs w:val="32"/>
            <w:rtl/>
            <w:lang w:bidi="ar-OM"/>
          </w:rPr>
          <w:t>أَمْ تَسْأَلُهُمْ أَجْرًا فَهُم مِّن مَّغْرَمٍ مُّثْقَلُونَ</w:t>
        </w:r>
      </w:hyperlink>
      <w:r w:rsidRPr="003D57F5">
        <w:rPr>
          <w:rFonts w:cs="Arial"/>
          <w:sz w:val="32"/>
          <w:szCs w:val="32"/>
          <w:lang w:bidi="ar-OM"/>
        </w:rPr>
        <w:t> (</w:t>
      </w:r>
      <w:hyperlink r:id="rId156" w:history="1">
        <w:r w:rsidRPr="003D57F5">
          <w:rPr>
            <w:rFonts w:cs="Arial"/>
            <w:sz w:val="32"/>
            <w:szCs w:val="32"/>
            <w:lang w:bidi="ar-OM"/>
          </w:rPr>
          <w:t>46</w:t>
        </w:r>
      </w:hyperlink>
      <w:r w:rsidRPr="003D57F5">
        <w:rPr>
          <w:rFonts w:cs="Arial"/>
          <w:sz w:val="32"/>
          <w:szCs w:val="32"/>
          <w:lang w:bidi="ar-OM"/>
        </w:rPr>
        <w:t>) </w:t>
      </w:r>
      <w:hyperlink r:id="rId157" w:history="1">
        <w:r w:rsidRPr="003D57F5">
          <w:rPr>
            <w:rFonts w:cs="Arial"/>
            <w:sz w:val="32"/>
            <w:szCs w:val="32"/>
            <w:rtl/>
            <w:lang w:bidi="ar-OM"/>
          </w:rPr>
          <w:t>أَمْ عِندَهُمُ الْغَيْبُ فَهُمْ يَكْتُبُونَ</w:t>
        </w:r>
      </w:hyperlink>
      <w:r w:rsidRPr="003D57F5">
        <w:rPr>
          <w:rFonts w:cs="Arial"/>
          <w:sz w:val="32"/>
          <w:szCs w:val="32"/>
          <w:lang w:bidi="ar-OM"/>
        </w:rPr>
        <w:t> (</w:t>
      </w:r>
      <w:hyperlink r:id="rId158" w:history="1">
        <w:r w:rsidRPr="003D57F5">
          <w:rPr>
            <w:rFonts w:cs="Arial"/>
            <w:sz w:val="32"/>
            <w:szCs w:val="32"/>
            <w:lang w:bidi="ar-OM"/>
          </w:rPr>
          <w:t>47</w:t>
        </w:r>
      </w:hyperlink>
      <w:r w:rsidRPr="003D57F5">
        <w:rPr>
          <w:rFonts w:cs="Arial"/>
          <w:sz w:val="32"/>
          <w:szCs w:val="32"/>
          <w:lang w:bidi="ar-OM"/>
        </w:rPr>
        <w:t>) </w:t>
      </w:r>
      <w:hyperlink r:id="rId159" w:history="1">
        <w:r w:rsidRPr="003D57F5">
          <w:rPr>
            <w:rFonts w:cs="Arial"/>
            <w:sz w:val="32"/>
            <w:szCs w:val="32"/>
            <w:rtl/>
            <w:lang w:bidi="ar-OM"/>
          </w:rPr>
          <w:t xml:space="preserve">فَاصْبِرْ لِحُكْمِ رَبِّكَ وَلَا تَكُن كَصَاحِبِ الْحُوتِ إِذْ </w:t>
        </w:r>
        <w:proofErr w:type="spellStart"/>
        <w:r w:rsidRPr="003D57F5">
          <w:rPr>
            <w:rFonts w:cs="Arial"/>
            <w:sz w:val="32"/>
            <w:szCs w:val="32"/>
            <w:rtl/>
            <w:lang w:bidi="ar-OM"/>
          </w:rPr>
          <w:t>نَادَىٰ</w:t>
        </w:r>
        <w:proofErr w:type="spellEnd"/>
        <w:r w:rsidRPr="003D57F5">
          <w:rPr>
            <w:rFonts w:cs="Arial"/>
            <w:sz w:val="32"/>
            <w:szCs w:val="32"/>
            <w:rtl/>
            <w:lang w:bidi="ar-OM"/>
          </w:rPr>
          <w:t xml:space="preserve"> وَهُوَ مَكْظُومٌ</w:t>
        </w:r>
      </w:hyperlink>
      <w:r w:rsidRPr="003D57F5">
        <w:rPr>
          <w:rFonts w:cs="Arial"/>
          <w:sz w:val="32"/>
          <w:szCs w:val="32"/>
          <w:lang w:bidi="ar-OM"/>
        </w:rPr>
        <w:t> (</w:t>
      </w:r>
      <w:hyperlink r:id="rId160" w:history="1">
        <w:r w:rsidRPr="003D57F5">
          <w:rPr>
            <w:rFonts w:cs="Arial"/>
            <w:sz w:val="32"/>
            <w:szCs w:val="32"/>
            <w:lang w:bidi="ar-OM"/>
          </w:rPr>
          <w:t>48</w:t>
        </w:r>
      </w:hyperlink>
      <w:r w:rsidRPr="003D57F5">
        <w:rPr>
          <w:rFonts w:cs="Arial"/>
          <w:sz w:val="32"/>
          <w:szCs w:val="32"/>
          <w:lang w:bidi="ar-OM"/>
        </w:rPr>
        <w:t>) </w:t>
      </w:r>
      <w:hyperlink r:id="rId161" w:history="1">
        <w:r w:rsidRPr="003D57F5">
          <w:rPr>
            <w:rFonts w:cs="Arial"/>
            <w:sz w:val="32"/>
            <w:szCs w:val="32"/>
            <w:rtl/>
            <w:lang w:bidi="ar-OM"/>
          </w:rPr>
          <w:t>لَّوْلَا أَن تَدَارَكَهُ نِعْمَةٌ مِّن رَّبِّهِ لَنُبِذَ بِالْعَرَاءِ وَهُوَ مَذْمُومٌ</w:t>
        </w:r>
      </w:hyperlink>
      <w:r w:rsidRPr="003D57F5">
        <w:rPr>
          <w:rFonts w:cs="Arial"/>
          <w:sz w:val="32"/>
          <w:szCs w:val="32"/>
          <w:lang w:bidi="ar-OM"/>
        </w:rPr>
        <w:t> (</w:t>
      </w:r>
      <w:hyperlink r:id="rId162" w:history="1">
        <w:r w:rsidRPr="003D57F5">
          <w:rPr>
            <w:rFonts w:cs="Arial"/>
            <w:sz w:val="32"/>
            <w:szCs w:val="32"/>
            <w:lang w:bidi="ar-OM"/>
          </w:rPr>
          <w:t>49</w:t>
        </w:r>
      </w:hyperlink>
      <w:r w:rsidRPr="003D57F5">
        <w:rPr>
          <w:rFonts w:cs="Arial"/>
          <w:sz w:val="32"/>
          <w:szCs w:val="32"/>
          <w:lang w:bidi="ar-OM"/>
        </w:rPr>
        <w:t>) </w:t>
      </w:r>
      <w:hyperlink r:id="rId163" w:history="1">
        <w:r w:rsidRPr="003D57F5">
          <w:rPr>
            <w:rFonts w:cs="Arial"/>
            <w:sz w:val="32"/>
            <w:szCs w:val="32"/>
            <w:rtl/>
            <w:lang w:bidi="ar-OM"/>
          </w:rPr>
          <w:t>فَاجْتَبَاهُ رَبُّهُ فَجَعَلَهُ مِنَ الصَّالِحِينَ</w:t>
        </w:r>
      </w:hyperlink>
      <w:r w:rsidRPr="003D57F5">
        <w:rPr>
          <w:rFonts w:cs="Arial"/>
          <w:sz w:val="32"/>
          <w:szCs w:val="32"/>
          <w:lang w:bidi="ar-OM"/>
        </w:rPr>
        <w:t> (</w:t>
      </w:r>
      <w:hyperlink r:id="rId164" w:history="1">
        <w:r w:rsidRPr="003D57F5">
          <w:rPr>
            <w:rFonts w:cs="Arial"/>
            <w:sz w:val="32"/>
            <w:szCs w:val="32"/>
            <w:lang w:bidi="ar-OM"/>
          </w:rPr>
          <w:t>50</w:t>
        </w:r>
      </w:hyperlink>
      <w:r w:rsidRPr="003D57F5">
        <w:rPr>
          <w:rFonts w:cs="Arial"/>
          <w:sz w:val="32"/>
          <w:szCs w:val="32"/>
          <w:lang w:bidi="ar-OM"/>
        </w:rPr>
        <w:t>) </w:t>
      </w:r>
      <w:hyperlink r:id="rId165" w:history="1">
        <w:r w:rsidRPr="003D57F5">
          <w:rPr>
            <w:rFonts w:cs="Arial"/>
            <w:sz w:val="32"/>
            <w:szCs w:val="32"/>
            <w:rtl/>
            <w:lang w:bidi="ar-OM"/>
          </w:rPr>
          <w:t xml:space="preserve">وَإِن يَكَادُ الَّذِينَ كَفَرُوا </w:t>
        </w:r>
        <w:r w:rsidRPr="003D57F5">
          <w:rPr>
            <w:rFonts w:cs="Arial"/>
            <w:sz w:val="32"/>
            <w:szCs w:val="32"/>
            <w:rtl/>
            <w:lang w:bidi="ar-OM"/>
          </w:rPr>
          <w:lastRenderedPageBreak/>
          <w:t>لَيُزْلِقُونَكَ بِأَبْصَارِهِمْ لَمَّا سَمِعُوا الذِّكْرَ وَيَقُولُونَ إِنَّهُ لَمَجْنُونٌ</w:t>
        </w:r>
      </w:hyperlink>
      <w:r w:rsidRPr="003D57F5">
        <w:rPr>
          <w:rFonts w:cs="Arial"/>
          <w:sz w:val="32"/>
          <w:szCs w:val="32"/>
          <w:lang w:bidi="ar-OM"/>
        </w:rPr>
        <w:t> (</w:t>
      </w:r>
      <w:hyperlink r:id="rId166" w:history="1">
        <w:r w:rsidRPr="003D57F5">
          <w:rPr>
            <w:rFonts w:cs="Arial"/>
            <w:sz w:val="32"/>
            <w:szCs w:val="32"/>
            <w:lang w:bidi="ar-OM"/>
          </w:rPr>
          <w:t>51</w:t>
        </w:r>
      </w:hyperlink>
      <w:r w:rsidRPr="003D57F5">
        <w:rPr>
          <w:rFonts w:cs="Arial"/>
          <w:sz w:val="32"/>
          <w:szCs w:val="32"/>
          <w:lang w:bidi="ar-OM"/>
        </w:rPr>
        <w:t>) </w:t>
      </w:r>
      <w:hyperlink r:id="rId167" w:history="1">
        <w:r w:rsidRPr="003D57F5">
          <w:rPr>
            <w:rFonts w:cs="Arial"/>
            <w:sz w:val="32"/>
            <w:szCs w:val="32"/>
            <w:rtl/>
            <w:lang w:bidi="ar-OM"/>
          </w:rPr>
          <w:t>وَمَا هُوَ إِلَّا ذِكْرٌ لِّلْعَالَمِينَ</w:t>
        </w:r>
      </w:hyperlink>
      <w:r w:rsidRPr="003D57F5">
        <w:rPr>
          <w:rFonts w:cs="Arial"/>
          <w:sz w:val="32"/>
          <w:szCs w:val="32"/>
          <w:lang w:bidi="ar-OM"/>
        </w:rPr>
        <w:t> (</w:t>
      </w:r>
      <w:hyperlink r:id="rId168" w:history="1">
        <w:r w:rsidRPr="003D57F5">
          <w:rPr>
            <w:rFonts w:cs="Arial"/>
            <w:sz w:val="32"/>
            <w:szCs w:val="32"/>
            <w:lang w:bidi="ar-OM"/>
          </w:rPr>
          <w:t>52</w:t>
        </w:r>
      </w:hyperlink>
      <w:r w:rsidRPr="003D57F5">
        <w:rPr>
          <w:rFonts w:cs="Arial"/>
          <w:sz w:val="32"/>
          <w:szCs w:val="32"/>
          <w:lang w:bidi="ar-OM"/>
        </w:rPr>
        <w:t>)</w:t>
      </w:r>
      <w:r w:rsidRPr="003D57F5">
        <w:rPr>
          <w:rFonts w:cs="Arial" w:hint="cs"/>
          <w:sz w:val="32"/>
          <w:szCs w:val="32"/>
          <w:rtl/>
          <w:lang w:bidi="ar-OM"/>
        </w:rPr>
        <w:t>)</w:t>
      </w:r>
    </w:p>
    <w:p w14:paraId="730BFBCF" w14:textId="77777777" w:rsidR="00DA5963" w:rsidRPr="0014670F" w:rsidRDefault="00DA5963" w:rsidP="00DA5963">
      <w:pPr>
        <w:jc w:val="both"/>
        <w:rPr>
          <w:rFonts w:cs="Arial"/>
          <w:sz w:val="32"/>
          <w:szCs w:val="32"/>
          <w:rtl/>
          <w:lang w:bidi="ar-OM"/>
        </w:rPr>
      </w:pPr>
      <w:r>
        <w:rPr>
          <w:rFonts w:cs="Arial"/>
          <w:sz w:val="32"/>
          <w:szCs w:val="32"/>
          <w:rtl/>
          <w:lang w:bidi="ar-OM"/>
        </w:rPr>
        <w:tab/>
      </w:r>
      <w:r w:rsidRPr="0014670F">
        <w:rPr>
          <w:rFonts w:cs="Arial"/>
          <w:sz w:val="32"/>
          <w:szCs w:val="32"/>
          <w:rtl/>
          <w:lang w:bidi="ar-OM"/>
        </w:rPr>
        <w:t>تستكمل سورة "القلم" في خواتيمها هذا الإيقاع الهادر، حيث تنتقل من وعيد الآخرة الذي مرّ بنا، إلى تدبير الله في الدنيا، ثم تُختم برسم معالم المنهج للداعية في مواجهة الطغيان والجحود.</w:t>
      </w:r>
    </w:p>
    <w:p w14:paraId="2DC82199" w14:textId="77777777" w:rsidR="00DA5963" w:rsidRPr="0014670F" w:rsidRDefault="00DA5963" w:rsidP="00DA5963">
      <w:pPr>
        <w:jc w:val="both"/>
        <w:rPr>
          <w:rFonts w:cs="Arial"/>
          <w:sz w:val="32"/>
          <w:szCs w:val="32"/>
          <w:rtl/>
          <w:lang w:bidi="ar-OM"/>
        </w:rPr>
      </w:pPr>
      <w:r w:rsidRPr="0014670F">
        <w:rPr>
          <w:rFonts w:cs="Arial"/>
          <w:sz w:val="32"/>
          <w:szCs w:val="32"/>
          <w:rtl/>
          <w:lang w:bidi="ar-OM"/>
        </w:rPr>
        <w:t>​</w:t>
      </w:r>
      <w:r>
        <w:rPr>
          <w:rFonts w:cs="Arial"/>
          <w:sz w:val="32"/>
          <w:szCs w:val="32"/>
          <w:rtl/>
          <w:lang w:bidi="ar-OM"/>
        </w:rPr>
        <w:tab/>
      </w:r>
      <w:r>
        <w:rPr>
          <w:rFonts w:cs="Arial" w:hint="cs"/>
          <w:sz w:val="32"/>
          <w:szCs w:val="32"/>
          <w:rtl/>
          <w:lang w:bidi="ar-OM"/>
        </w:rPr>
        <w:t xml:space="preserve">ثم تأتي </w:t>
      </w:r>
      <w:r w:rsidRPr="0014670F">
        <w:rPr>
          <w:rFonts w:cs="Arial"/>
          <w:sz w:val="32"/>
          <w:szCs w:val="32"/>
          <w:rtl/>
          <w:lang w:bidi="ar-OM"/>
        </w:rPr>
        <w:t>المفاصلة والاحتواء</w:t>
      </w:r>
      <w:r>
        <w:rPr>
          <w:rFonts w:cs="Arial" w:hint="cs"/>
          <w:sz w:val="32"/>
          <w:szCs w:val="32"/>
          <w:rtl/>
          <w:lang w:bidi="ar-OM"/>
        </w:rPr>
        <w:t>: (</w:t>
      </w:r>
      <w:r w:rsidRPr="003D57F5">
        <w:rPr>
          <w:rFonts w:cs="Arial"/>
          <w:sz w:val="32"/>
          <w:szCs w:val="32"/>
          <w:rtl/>
          <w:lang w:bidi="ar-OM"/>
        </w:rPr>
        <w:t xml:space="preserve">فَذَرْنِي وَمَن يُكَذِّبُ </w:t>
      </w:r>
      <w:proofErr w:type="spellStart"/>
      <w:r w:rsidRPr="003D57F5">
        <w:rPr>
          <w:rFonts w:cs="Arial"/>
          <w:sz w:val="32"/>
          <w:szCs w:val="32"/>
          <w:rtl/>
          <w:lang w:bidi="ar-OM"/>
        </w:rPr>
        <w:t>بِهَٰذَا</w:t>
      </w:r>
      <w:proofErr w:type="spellEnd"/>
      <w:r w:rsidRPr="003D57F5">
        <w:rPr>
          <w:rFonts w:cs="Arial"/>
          <w:sz w:val="32"/>
          <w:szCs w:val="32"/>
          <w:rtl/>
          <w:lang w:bidi="ar-OM"/>
        </w:rPr>
        <w:t xml:space="preserve"> الْحَدِيثِ</w:t>
      </w:r>
      <w:r>
        <w:rPr>
          <w:rFonts w:cs="Arial" w:hint="cs"/>
          <w:sz w:val="32"/>
          <w:szCs w:val="32"/>
          <w:rtl/>
          <w:lang w:bidi="ar-OM"/>
        </w:rPr>
        <w:t xml:space="preserve">)، </w:t>
      </w:r>
      <w:r w:rsidRPr="0014670F">
        <w:rPr>
          <w:rFonts w:cs="Arial"/>
          <w:sz w:val="32"/>
          <w:szCs w:val="32"/>
          <w:rtl/>
          <w:lang w:bidi="ar-OM"/>
        </w:rPr>
        <w:t>​</w:t>
      </w:r>
      <w:r>
        <w:rPr>
          <w:rFonts w:cs="Arial"/>
          <w:sz w:val="32"/>
          <w:szCs w:val="32"/>
          <w:rtl/>
          <w:lang w:bidi="ar-OM"/>
        </w:rPr>
        <w:tab/>
      </w:r>
      <w:r w:rsidRPr="0014670F">
        <w:rPr>
          <w:rFonts w:cs="Arial"/>
          <w:sz w:val="32"/>
          <w:szCs w:val="32"/>
          <w:rtl/>
          <w:lang w:bidi="ar-OM"/>
        </w:rPr>
        <w:t>المقصد: نقل المعركة من حيز "الجدال البشري" إلى حيز "التفويض الإلهي". الله يقول لنبيه: "اتركهم لي"، وفي الوقت نفسه يضع له ضوابط الصبر النفسي لئلا يضيق ذرعاً بتأخر النصر.</w:t>
      </w:r>
    </w:p>
    <w:p w14:paraId="71BDA58C" w14:textId="77777777" w:rsidR="00DA5963" w:rsidRPr="0014670F" w:rsidRDefault="00DA5963" w:rsidP="00DA5963">
      <w:pPr>
        <w:jc w:val="both"/>
        <w:rPr>
          <w:rFonts w:cs="Arial"/>
          <w:sz w:val="32"/>
          <w:szCs w:val="32"/>
          <w:rtl/>
          <w:lang w:bidi="ar-OM"/>
        </w:rPr>
      </w:pPr>
      <w:r w:rsidRPr="0014670F">
        <w:rPr>
          <w:rFonts w:cs="Arial"/>
          <w:sz w:val="32"/>
          <w:szCs w:val="32"/>
          <w:rtl/>
          <w:lang w:bidi="ar-OM"/>
        </w:rPr>
        <w:t>​</w:t>
      </w:r>
      <w:r>
        <w:rPr>
          <w:rFonts w:cs="Arial"/>
          <w:sz w:val="32"/>
          <w:szCs w:val="32"/>
          <w:rtl/>
          <w:lang w:bidi="ar-OM"/>
        </w:rPr>
        <w:tab/>
      </w:r>
      <w:r>
        <w:rPr>
          <w:rFonts w:cs="Arial" w:hint="cs"/>
          <w:sz w:val="32"/>
          <w:szCs w:val="32"/>
          <w:rtl/>
          <w:lang w:bidi="ar-OM"/>
        </w:rPr>
        <w:t xml:space="preserve">وهنا نلاحظ </w:t>
      </w:r>
      <w:r w:rsidRPr="0014670F">
        <w:rPr>
          <w:rFonts w:cs="Arial"/>
          <w:sz w:val="32"/>
          <w:szCs w:val="32"/>
          <w:rtl/>
          <w:lang w:bidi="ar-OM"/>
        </w:rPr>
        <w:t xml:space="preserve">هيبة التفويض: </w:t>
      </w:r>
      <w:r>
        <w:rPr>
          <w:rFonts w:cs="Arial" w:hint="cs"/>
          <w:sz w:val="32"/>
          <w:szCs w:val="32"/>
          <w:rtl/>
          <w:lang w:bidi="ar-OM"/>
        </w:rPr>
        <w:t>(</w:t>
      </w:r>
      <w:r w:rsidRPr="0014670F">
        <w:rPr>
          <w:rFonts w:cs="Arial"/>
          <w:sz w:val="32"/>
          <w:szCs w:val="32"/>
          <w:rtl/>
          <w:lang w:bidi="ar-OM"/>
        </w:rPr>
        <w:t>فَذَرْنِي وَمَن يُكَذِّبُ</w:t>
      </w:r>
      <w:r>
        <w:rPr>
          <w:rFonts w:cs="Arial" w:hint="cs"/>
          <w:sz w:val="32"/>
          <w:szCs w:val="32"/>
          <w:rtl/>
          <w:lang w:bidi="ar-OM"/>
        </w:rPr>
        <w:t xml:space="preserve"> </w:t>
      </w:r>
      <w:proofErr w:type="spellStart"/>
      <w:r w:rsidRPr="003D57F5">
        <w:rPr>
          <w:rFonts w:cs="Arial"/>
          <w:sz w:val="32"/>
          <w:szCs w:val="32"/>
          <w:rtl/>
          <w:lang w:bidi="ar-OM"/>
        </w:rPr>
        <w:t>بِهَٰذَا</w:t>
      </w:r>
      <w:proofErr w:type="spellEnd"/>
      <w:r w:rsidRPr="003D57F5">
        <w:rPr>
          <w:rFonts w:cs="Arial"/>
          <w:sz w:val="32"/>
          <w:szCs w:val="32"/>
          <w:rtl/>
          <w:lang w:bidi="ar-OM"/>
        </w:rPr>
        <w:t xml:space="preserve"> الْحَدِيثِ</w:t>
      </w:r>
      <w:r>
        <w:rPr>
          <w:rFonts w:cs="Arial" w:hint="cs"/>
          <w:sz w:val="32"/>
          <w:szCs w:val="32"/>
          <w:rtl/>
          <w:lang w:bidi="ar-OM"/>
        </w:rPr>
        <w:t xml:space="preserve">)، </w:t>
      </w:r>
      <w:r w:rsidRPr="0014670F">
        <w:rPr>
          <w:rFonts w:cs="Arial"/>
          <w:sz w:val="32"/>
          <w:szCs w:val="32"/>
          <w:rtl/>
          <w:lang w:bidi="ar-OM"/>
        </w:rPr>
        <w:t>​هذا الأسلوب يُسمى في البلاغة "التخلية والتهديد". حذف المفعول الثاني لـ "ذرني" (أي ذرني وإياهم) يوحي بأن الله سيتولى أمرهم بنفسه دون واسطة، وفي ذلك</w:t>
      </w:r>
      <w:r>
        <w:rPr>
          <w:rFonts w:cs="Arial" w:hint="cs"/>
          <w:sz w:val="32"/>
          <w:szCs w:val="32"/>
          <w:rtl/>
          <w:lang w:bidi="ar-OM"/>
        </w:rPr>
        <w:t xml:space="preserve"> من</w:t>
      </w:r>
      <w:r w:rsidRPr="0014670F">
        <w:rPr>
          <w:rFonts w:cs="Arial"/>
          <w:sz w:val="32"/>
          <w:szCs w:val="32"/>
          <w:rtl/>
          <w:lang w:bidi="ar-OM"/>
        </w:rPr>
        <w:t xml:space="preserve"> </w:t>
      </w:r>
      <w:r>
        <w:rPr>
          <w:rFonts w:cs="Arial" w:hint="cs"/>
          <w:sz w:val="32"/>
          <w:szCs w:val="32"/>
          <w:rtl/>
          <w:lang w:bidi="ar-OM"/>
        </w:rPr>
        <w:t>ال</w:t>
      </w:r>
      <w:r w:rsidRPr="0014670F">
        <w:rPr>
          <w:rFonts w:cs="Arial"/>
          <w:sz w:val="32"/>
          <w:szCs w:val="32"/>
          <w:rtl/>
          <w:lang w:bidi="ar-OM"/>
        </w:rPr>
        <w:t xml:space="preserve">رعب </w:t>
      </w:r>
      <w:r>
        <w:rPr>
          <w:rFonts w:cs="Arial" w:hint="cs"/>
          <w:sz w:val="32"/>
          <w:szCs w:val="32"/>
          <w:rtl/>
          <w:lang w:bidi="ar-OM"/>
        </w:rPr>
        <w:t xml:space="preserve">ما الله به عليم، رعب </w:t>
      </w:r>
      <w:r w:rsidRPr="0014670F">
        <w:rPr>
          <w:rFonts w:cs="Arial"/>
          <w:sz w:val="32"/>
          <w:szCs w:val="32"/>
          <w:rtl/>
          <w:lang w:bidi="ar-OM"/>
        </w:rPr>
        <w:t>لا يوصف.</w:t>
      </w:r>
    </w:p>
    <w:p w14:paraId="1384EA31" w14:textId="77777777" w:rsidR="00DA5963" w:rsidRPr="0014670F" w:rsidRDefault="00DA5963" w:rsidP="00DA5963">
      <w:pPr>
        <w:jc w:val="both"/>
        <w:rPr>
          <w:rFonts w:cs="Arial"/>
          <w:sz w:val="32"/>
          <w:szCs w:val="32"/>
          <w:rtl/>
          <w:lang w:bidi="ar-OM"/>
        </w:rPr>
      </w:pPr>
      <w:r w:rsidRPr="0014670F">
        <w:rPr>
          <w:rFonts w:cs="Arial"/>
          <w:sz w:val="32"/>
          <w:szCs w:val="32"/>
          <w:rtl/>
          <w:lang w:bidi="ar-OM"/>
        </w:rPr>
        <w:t>​</w:t>
      </w:r>
      <w:r>
        <w:rPr>
          <w:rFonts w:cs="Arial"/>
          <w:sz w:val="32"/>
          <w:szCs w:val="32"/>
          <w:rtl/>
          <w:lang w:bidi="ar-OM"/>
        </w:rPr>
        <w:tab/>
      </w:r>
      <w:r>
        <w:rPr>
          <w:rFonts w:cs="Arial" w:hint="cs"/>
          <w:sz w:val="32"/>
          <w:szCs w:val="32"/>
          <w:rtl/>
          <w:lang w:bidi="ar-OM"/>
        </w:rPr>
        <w:t xml:space="preserve">ثم </w:t>
      </w:r>
      <w:r w:rsidRPr="0014670F">
        <w:rPr>
          <w:rFonts w:cs="Arial"/>
          <w:sz w:val="32"/>
          <w:szCs w:val="32"/>
          <w:rtl/>
          <w:lang w:bidi="ar-OM"/>
        </w:rPr>
        <w:t xml:space="preserve">العدول </w:t>
      </w:r>
      <w:r>
        <w:rPr>
          <w:rFonts w:cs="Arial" w:hint="cs"/>
          <w:sz w:val="32"/>
          <w:szCs w:val="32"/>
          <w:rtl/>
          <w:lang w:bidi="ar-OM"/>
        </w:rPr>
        <w:t xml:space="preserve">في السياق </w:t>
      </w:r>
      <w:r w:rsidRPr="0014670F">
        <w:rPr>
          <w:rFonts w:cs="Arial"/>
          <w:sz w:val="32"/>
          <w:szCs w:val="32"/>
          <w:rtl/>
          <w:lang w:bidi="ar-OM"/>
        </w:rPr>
        <w:t xml:space="preserve">عن "القرآن" إلى </w:t>
      </w:r>
      <w:r>
        <w:rPr>
          <w:rFonts w:cs="Arial" w:hint="cs"/>
          <w:sz w:val="32"/>
          <w:szCs w:val="32"/>
          <w:rtl/>
          <w:lang w:bidi="ar-OM"/>
        </w:rPr>
        <w:t xml:space="preserve">قوله </w:t>
      </w:r>
      <w:r w:rsidRPr="0014670F">
        <w:rPr>
          <w:rFonts w:cs="Arial"/>
          <w:sz w:val="32"/>
          <w:szCs w:val="32"/>
          <w:rtl/>
          <w:lang w:bidi="ar-OM"/>
        </w:rPr>
        <w:t>"هذا الحديث": وصف القرآن بالحديث هنا للدلالة على جِدّته وحيويته ومواجهته المباشرة لواقعهم.</w:t>
      </w:r>
    </w:p>
    <w:p w14:paraId="6D1916DD" w14:textId="77777777" w:rsidR="00DA5963" w:rsidRPr="0014670F" w:rsidRDefault="00DA5963" w:rsidP="00DA5963">
      <w:pPr>
        <w:jc w:val="both"/>
        <w:rPr>
          <w:rFonts w:cs="Arial"/>
          <w:sz w:val="32"/>
          <w:szCs w:val="32"/>
          <w:rtl/>
          <w:lang w:bidi="ar-OM"/>
        </w:rPr>
      </w:pPr>
      <w:r w:rsidRPr="0014670F">
        <w:rPr>
          <w:rFonts w:cs="Arial"/>
          <w:sz w:val="32"/>
          <w:szCs w:val="32"/>
          <w:rtl/>
          <w:lang w:bidi="ar-OM"/>
        </w:rPr>
        <w:t>​</w:t>
      </w:r>
      <w:r>
        <w:rPr>
          <w:rFonts w:cs="Arial"/>
          <w:sz w:val="32"/>
          <w:szCs w:val="32"/>
          <w:rtl/>
          <w:lang w:bidi="ar-OM"/>
        </w:rPr>
        <w:tab/>
      </w:r>
      <w:r>
        <w:rPr>
          <w:rFonts w:cs="Arial" w:hint="cs"/>
          <w:sz w:val="32"/>
          <w:szCs w:val="32"/>
          <w:rtl/>
          <w:lang w:bidi="ar-OM"/>
        </w:rPr>
        <w:t>(</w:t>
      </w:r>
      <w:r w:rsidRPr="0014670F">
        <w:rPr>
          <w:rFonts w:cs="Arial"/>
          <w:sz w:val="32"/>
          <w:szCs w:val="32"/>
          <w:rtl/>
          <w:lang w:bidi="ar-OM"/>
        </w:rPr>
        <w:t>سَنَسْتَدْرِجُهُم مِّنْ حَيْثُ لَا يَعْلَمُونَ</w:t>
      </w:r>
      <w:r>
        <w:rPr>
          <w:rFonts w:cs="Arial" w:hint="cs"/>
          <w:sz w:val="32"/>
          <w:szCs w:val="32"/>
          <w:rtl/>
          <w:lang w:bidi="ar-OM"/>
        </w:rPr>
        <w:t xml:space="preserve">)، </w:t>
      </w:r>
      <w:r w:rsidRPr="0014670F">
        <w:rPr>
          <w:rFonts w:cs="Arial"/>
          <w:sz w:val="32"/>
          <w:szCs w:val="32"/>
          <w:rtl/>
          <w:lang w:bidi="ar-OM"/>
        </w:rPr>
        <w:t>​السين: تفيد التحقيق والقرب</w:t>
      </w:r>
      <w:r>
        <w:rPr>
          <w:rFonts w:cs="Arial" w:hint="cs"/>
          <w:sz w:val="32"/>
          <w:szCs w:val="32"/>
          <w:rtl/>
          <w:lang w:bidi="ar-OM"/>
        </w:rPr>
        <w:t>، و</w:t>
      </w:r>
      <w:r w:rsidRPr="0014670F">
        <w:rPr>
          <w:rFonts w:cs="Arial"/>
          <w:sz w:val="32"/>
          <w:szCs w:val="32"/>
          <w:rtl/>
          <w:lang w:bidi="ar-OM"/>
        </w:rPr>
        <w:t>​</w:t>
      </w:r>
      <w:r>
        <w:rPr>
          <w:rFonts w:cs="Arial" w:hint="cs"/>
          <w:sz w:val="32"/>
          <w:szCs w:val="32"/>
          <w:rtl/>
          <w:lang w:bidi="ar-OM"/>
        </w:rPr>
        <w:t xml:space="preserve">تعريف </w:t>
      </w:r>
      <w:r w:rsidRPr="0014670F">
        <w:rPr>
          <w:rFonts w:cs="Arial"/>
          <w:sz w:val="32"/>
          <w:szCs w:val="32"/>
          <w:rtl/>
          <w:lang w:bidi="ar-OM"/>
        </w:rPr>
        <w:t xml:space="preserve">الاستدراج: </w:t>
      </w:r>
      <w:r>
        <w:rPr>
          <w:rFonts w:cs="Arial" w:hint="cs"/>
          <w:sz w:val="32"/>
          <w:szCs w:val="32"/>
          <w:rtl/>
          <w:lang w:bidi="ar-OM"/>
        </w:rPr>
        <w:t xml:space="preserve">في اللغة </w:t>
      </w:r>
      <w:r w:rsidRPr="0014670F">
        <w:rPr>
          <w:rFonts w:cs="Arial"/>
          <w:sz w:val="32"/>
          <w:szCs w:val="32"/>
          <w:rtl/>
          <w:lang w:bidi="ar-OM"/>
        </w:rPr>
        <w:t xml:space="preserve">من "الدرجة"، وهو أخذ الشيء خطوة بخطوة. البلاغة هنا في قوله </w:t>
      </w:r>
      <w:r>
        <w:rPr>
          <w:rFonts w:cs="Arial" w:hint="cs"/>
          <w:sz w:val="32"/>
          <w:szCs w:val="32"/>
          <w:rtl/>
          <w:lang w:bidi="ar-OM"/>
        </w:rPr>
        <w:t>تعالى: (</w:t>
      </w:r>
      <w:r w:rsidRPr="0014670F">
        <w:rPr>
          <w:rFonts w:cs="Arial"/>
          <w:sz w:val="32"/>
          <w:szCs w:val="32"/>
          <w:rtl/>
          <w:lang w:bidi="ar-OM"/>
        </w:rPr>
        <w:t>مِّنْ حَيْثُ لَا يَعْلَمُونَ</w:t>
      </w:r>
      <w:r>
        <w:rPr>
          <w:rFonts w:cs="Arial" w:hint="cs"/>
          <w:sz w:val="32"/>
          <w:szCs w:val="32"/>
          <w:rtl/>
          <w:lang w:bidi="ar-OM"/>
        </w:rPr>
        <w:t>)</w:t>
      </w:r>
      <w:r w:rsidRPr="0014670F">
        <w:rPr>
          <w:rFonts w:cs="Arial"/>
          <w:sz w:val="32"/>
          <w:szCs w:val="32"/>
          <w:rtl/>
          <w:lang w:bidi="ar-OM"/>
        </w:rPr>
        <w:t>؛ ف</w:t>
      </w:r>
      <w:r>
        <w:rPr>
          <w:rFonts w:cs="Arial" w:hint="cs"/>
          <w:sz w:val="32"/>
          <w:szCs w:val="32"/>
          <w:rtl/>
          <w:lang w:bidi="ar-OM"/>
        </w:rPr>
        <w:t xml:space="preserve">يه تلويح إلى </w:t>
      </w:r>
      <w:r w:rsidRPr="0014670F">
        <w:rPr>
          <w:rFonts w:cs="Arial"/>
          <w:sz w:val="32"/>
          <w:szCs w:val="32"/>
          <w:rtl/>
          <w:lang w:bidi="ar-OM"/>
        </w:rPr>
        <w:t>العطاء المادي لهم</w:t>
      </w:r>
      <w:r>
        <w:rPr>
          <w:rFonts w:cs="Arial" w:hint="cs"/>
          <w:sz w:val="32"/>
          <w:szCs w:val="32"/>
          <w:rtl/>
          <w:lang w:bidi="ar-OM"/>
        </w:rPr>
        <w:t xml:space="preserve"> سيجدونه</w:t>
      </w:r>
      <w:r w:rsidRPr="0014670F">
        <w:rPr>
          <w:rFonts w:cs="Arial"/>
          <w:sz w:val="32"/>
          <w:szCs w:val="32"/>
          <w:rtl/>
          <w:lang w:bidi="ar-OM"/>
        </w:rPr>
        <w:t xml:space="preserve"> ليس إكراماً بل هو "فخ" قدري، حيث يظنون أنهم في علو وهم في نزول للهاوية.</w:t>
      </w:r>
    </w:p>
    <w:p w14:paraId="768F1DE8" w14:textId="77777777" w:rsidR="00DA5963" w:rsidRDefault="00DA5963" w:rsidP="00DA5963">
      <w:pPr>
        <w:jc w:val="both"/>
        <w:rPr>
          <w:rFonts w:cs="Arial"/>
          <w:sz w:val="32"/>
          <w:szCs w:val="32"/>
          <w:rtl/>
          <w:lang w:bidi="ar-OM"/>
        </w:rPr>
      </w:pPr>
      <w:r w:rsidRPr="0014670F">
        <w:rPr>
          <w:rFonts w:cs="Arial"/>
          <w:sz w:val="32"/>
          <w:szCs w:val="32"/>
          <w:rtl/>
          <w:lang w:bidi="ar-OM"/>
        </w:rPr>
        <w:t>​</w:t>
      </w:r>
      <w:r>
        <w:rPr>
          <w:rFonts w:cs="Arial"/>
          <w:sz w:val="32"/>
          <w:szCs w:val="32"/>
          <w:rtl/>
          <w:lang w:bidi="ar-OM"/>
        </w:rPr>
        <w:tab/>
      </w:r>
      <w:r>
        <w:rPr>
          <w:rFonts w:cs="Arial" w:hint="cs"/>
          <w:sz w:val="32"/>
          <w:szCs w:val="32"/>
          <w:rtl/>
          <w:lang w:bidi="ar-OM"/>
        </w:rPr>
        <w:t xml:space="preserve">وتلاحظ </w:t>
      </w:r>
      <w:r w:rsidRPr="0014670F">
        <w:rPr>
          <w:rFonts w:cs="Arial"/>
          <w:sz w:val="32"/>
          <w:szCs w:val="32"/>
          <w:rtl/>
          <w:lang w:bidi="ar-OM"/>
        </w:rPr>
        <w:t>متانة الكيد الإلهي</w:t>
      </w:r>
      <w:r>
        <w:rPr>
          <w:rFonts w:cs="Arial" w:hint="cs"/>
          <w:sz w:val="32"/>
          <w:szCs w:val="32"/>
          <w:rtl/>
          <w:lang w:bidi="ar-OM"/>
        </w:rPr>
        <w:t xml:space="preserve"> في قوله تعالى</w:t>
      </w:r>
      <w:r w:rsidRPr="0014670F">
        <w:rPr>
          <w:rFonts w:cs="Arial"/>
          <w:sz w:val="32"/>
          <w:szCs w:val="32"/>
          <w:rtl/>
          <w:lang w:bidi="ar-OM"/>
        </w:rPr>
        <w:t xml:space="preserve">: </w:t>
      </w:r>
      <w:r>
        <w:rPr>
          <w:rFonts w:cs="Arial" w:hint="cs"/>
          <w:sz w:val="32"/>
          <w:szCs w:val="32"/>
          <w:rtl/>
          <w:lang w:bidi="ar-OM"/>
        </w:rPr>
        <w:t>(</w:t>
      </w:r>
      <w:hyperlink r:id="rId169" w:history="1">
        <w:r w:rsidRPr="003D57F5">
          <w:rPr>
            <w:rFonts w:cs="Arial"/>
            <w:sz w:val="32"/>
            <w:szCs w:val="32"/>
            <w:rtl/>
            <w:lang w:bidi="ar-OM"/>
          </w:rPr>
          <w:t>وَأُمْلِي لَهُمْ ۚ إِنَّ كَيْدِي مَتِينٌ</w:t>
        </w:r>
      </w:hyperlink>
      <w:r>
        <w:rPr>
          <w:rFonts w:cs="Arial" w:hint="cs"/>
          <w:sz w:val="32"/>
          <w:szCs w:val="32"/>
          <w:rtl/>
          <w:lang w:bidi="ar-OM"/>
        </w:rPr>
        <w:t xml:space="preserve">)، </w:t>
      </w:r>
      <w:r w:rsidRPr="0014670F">
        <w:rPr>
          <w:rFonts w:cs="Arial"/>
          <w:sz w:val="32"/>
          <w:szCs w:val="32"/>
          <w:rtl/>
          <w:lang w:bidi="ar-OM"/>
        </w:rPr>
        <w:t xml:space="preserve">​الكيد: هو التدبير الخفي. وصفه بـ "المتين" </w:t>
      </w:r>
      <w:r>
        <w:rPr>
          <w:rFonts w:cs="Arial" w:hint="cs"/>
          <w:sz w:val="32"/>
          <w:szCs w:val="32"/>
          <w:rtl/>
          <w:lang w:bidi="ar-OM"/>
        </w:rPr>
        <w:t xml:space="preserve">أي: </w:t>
      </w:r>
      <w:r w:rsidRPr="0014670F">
        <w:rPr>
          <w:rFonts w:cs="Arial"/>
          <w:sz w:val="32"/>
          <w:szCs w:val="32"/>
          <w:rtl/>
          <w:lang w:bidi="ar-OM"/>
        </w:rPr>
        <w:t>القوي الشديد الذي لا ينقطع ولا يُفَلّ</w:t>
      </w:r>
      <w:r>
        <w:rPr>
          <w:rFonts w:cs="Arial" w:hint="cs"/>
          <w:sz w:val="32"/>
          <w:szCs w:val="32"/>
          <w:rtl/>
          <w:lang w:bidi="ar-OM"/>
        </w:rPr>
        <w:t>،</w:t>
      </w:r>
      <w:r w:rsidRPr="0014670F">
        <w:rPr>
          <w:rFonts w:cs="Arial"/>
          <w:sz w:val="32"/>
          <w:szCs w:val="32"/>
          <w:rtl/>
          <w:lang w:bidi="ar-OM"/>
        </w:rPr>
        <w:t xml:space="preserve"> لبيان أن إمهال الله ("وأملي لهم") ليس نسياناً ولا عجزاً، بل هو إحكام للقبضة.</w:t>
      </w:r>
    </w:p>
    <w:p w14:paraId="6B7B56C6" w14:textId="77777777" w:rsidR="00DA5963" w:rsidRPr="00704F75" w:rsidRDefault="00DA5963" w:rsidP="00DA5963">
      <w:pPr>
        <w:pStyle w:val="5"/>
        <w:shd w:val="clear" w:color="auto" w:fill="FFFFFF"/>
        <w:bidi/>
        <w:spacing w:before="0" w:beforeAutospacing="0"/>
        <w:jc w:val="both"/>
        <w:rPr>
          <w:b w:val="0"/>
          <w:bCs w:val="0"/>
          <w:color w:val="555555"/>
          <w:rtl/>
          <w:lang w:bidi="ar-OM"/>
        </w:rPr>
      </w:pPr>
      <w:r>
        <w:rPr>
          <w:rFonts w:cs="Arial"/>
          <w:sz w:val="32"/>
          <w:szCs w:val="32"/>
          <w:rtl/>
          <w:lang w:bidi="ar-OM"/>
        </w:rPr>
        <w:tab/>
      </w:r>
      <w:r w:rsidRPr="00704F75">
        <w:rPr>
          <w:rFonts w:asciiTheme="minorHAnsi" w:eastAsiaTheme="minorHAnsi" w:hAnsiTheme="minorHAnsi" w:cs="Arial" w:hint="cs"/>
          <w:b w:val="0"/>
          <w:bCs w:val="0"/>
          <w:kern w:val="2"/>
          <w:sz w:val="32"/>
          <w:szCs w:val="32"/>
          <w:rtl/>
          <w:lang w:bidi="ar-OM"/>
          <w14:ligatures w14:val="standardContextual"/>
        </w:rPr>
        <w:t xml:space="preserve">عن أبي موسى الأشعري رضي الله عنه قال: قال رسول الله صلى الله عليه وسلم: </w:t>
      </w:r>
      <w:r w:rsidRPr="00704F75">
        <w:rPr>
          <w:rFonts w:asciiTheme="minorHAnsi" w:eastAsiaTheme="minorHAnsi" w:hAnsiTheme="minorHAnsi" w:cs="Arial"/>
          <w:b w:val="0"/>
          <w:bCs w:val="0"/>
          <w:kern w:val="2"/>
          <w:sz w:val="32"/>
          <w:szCs w:val="32"/>
          <w:rtl/>
          <w:lang w:bidi="ar-OM"/>
          <w14:ligatures w14:val="standardContextual"/>
        </w:rPr>
        <w:t>إنَّ اللَّهَ يُملي للظَّالمِ فإذا أخذَهُ لم يُفلِتْهُ ثمَّ قرأ وَكَذَلِكَ أخْذُ رَبِّكَ إِذَا أخَذَ الْقُرَى وَهِيَ ظَالِمَةٌ</w:t>
      </w:r>
      <w:r w:rsidRPr="00101F25">
        <w:rPr>
          <w:b w:val="0"/>
          <w:bCs w:val="0"/>
          <w:sz w:val="32"/>
          <w:szCs w:val="32"/>
          <w:lang w:bidi="ar-OM"/>
        </w:rPr>
        <w:t>]</w:t>
      </w:r>
      <w:r w:rsidRPr="00101F25">
        <w:rPr>
          <w:rStyle w:val="a6"/>
          <w:b w:val="0"/>
          <w:bCs w:val="0"/>
          <w:sz w:val="32"/>
          <w:szCs w:val="32"/>
          <w:rtl/>
          <w:lang w:bidi="ar-OM"/>
        </w:rPr>
        <w:footnoteReference w:id="13"/>
      </w:r>
      <w:r w:rsidRPr="00101F25">
        <w:rPr>
          <w:b w:val="0"/>
          <w:bCs w:val="0"/>
          <w:sz w:val="32"/>
          <w:szCs w:val="32"/>
          <w:lang w:bidi="ar-OM"/>
        </w:rPr>
        <w:t>[</w:t>
      </w:r>
      <w:r w:rsidRPr="00101F25">
        <w:rPr>
          <w:rFonts w:cs="Arial" w:hint="cs"/>
          <w:b w:val="0"/>
          <w:bCs w:val="0"/>
          <w:sz w:val="32"/>
          <w:szCs w:val="32"/>
          <w:rtl/>
          <w:lang w:bidi="ar-OM"/>
        </w:rPr>
        <w:t>.</w:t>
      </w:r>
    </w:p>
    <w:p w14:paraId="75BCCFC1" w14:textId="77777777" w:rsidR="00DA5963" w:rsidRPr="0014670F" w:rsidRDefault="00DA5963" w:rsidP="00DA5963">
      <w:pPr>
        <w:jc w:val="both"/>
        <w:rPr>
          <w:rFonts w:cs="Arial"/>
          <w:sz w:val="32"/>
          <w:szCs w:val="32"/>
          <w:lang w:bidi="ar-OM"/>
        </w:rPr>
      </w:pPr>
      <w:r w:rsidRPr="0014670F">
        <w:rPr>
          <w:rFonts w:cs="Arial"/>
          <w:sz w:val="32"/>
          <w:szCs w:val="32"/>
          <w:rtl/>
          <w:lang w:bidi="ar-OM"/>
        </w:rPr>
        <w:t>​</w:t>
      </w:r>
      <w:r>
        <w:rPr>
          <w:rFonts w:cs="Arial"/>
          <w:sz w:val="32"/>
          <w:szCs w:val="32"/>
          <w:rtl/>
          <w:lang w:bidi="ar-OM"/>
        </w:rPr>
        <w:tab/>
      </w:r>
      <w:r>
        <w:rPr>
          <w:rFonts w:cs="Arial" w:hint="cs"/>
          <w:sz w:val="32"/>
          <w:szCs w:val="32"/>
          <w:rtl/>
          <w:lang w:bidi="ar-OM"/>
        </w:rPr>
        <w:t xml:space="preserve">قال </w:t>
      </w:r>
      <w:r w:rsidRPr="0014670F">
        <w:rPr>
          <w:rFonts w:cs="Arial"/>
          <w:sz w:val="32"/>
          <w:szCs w:val="32"/>
          <w:rtl/>
          <w:lang w:bidi="ar-OM"/>
        </w:rPr>
        <w:t>ابن القيم وابن تيمية</w:t>
      </w:r>
      <w:r>
        <w:rPr>
          <w:rFonts w:cs="Arial" w:hint="cs"/>
          <w:sz w:val="32"/>
          <w:szCs w:val="32"/>
          <w:rtl/>
          <w:lang w:bidi="ar-OM"/>
        </w:rPr>
        <w:t xml:space="preserve"> عن </w:t>
      </w:r>
      <w:r w:rsidRPr="0014670F">
        <w:rPr>
          <w:rFonts w:cs="Arial"/>
          <w:sz w:val="32"/>
          <w:szCs w:val="32"/>
          <w:rtl/>
          <w:lang w:bidi="ar-OM"/>
        </w:rPr>
        <w:t>فقه الاستدراج والإملاء أن أعظم أنواع العقوبة هي "العقوبة التي لا يشعر بها المعاقَب"، وهي أن يرى النعم تترادف عليه وهو يزداد معصية. ويفرق ابن تيمية هنا بين "النبي الصابر" و"المجرم المُستدرج"، فالمؤمن يُبتلى لِيُرفع، والكافر يُعطى لِيُهوى به.</w:t>
      </w:r>
    </w:p>
    <w:p w14:paraId="677B199E" w14:textId="77777777" w:rsidR="00DA5963" w:rsidRPr="0014670F" w:rsidRDefault="00DA5963" w:rsidP="00DA5963">
      <w:pPr>
        <w:ind w:firstLine="720"/>
        <w:jc w:val="both"/>
        <w:rPr>
          <w:rFonts w:cs="Arial"/>
          <w:sz w:val="32"/>
          <w:szCs w:val="32"/>
          <w:rtl/>
          <w:lang w:bidi="ar-OM"/>
        </w:rPr>
      </w:pPr>
      <w:r w:rsidRPr="0014670F">
        <w:rPr>
          <w:rFonts w:cs="Arial"/>
          <w:sz w:val="32"/>
          <w:szCs w:val="32"/>
          <w:rtl/>
          <w:lang w:bidi="ar-OM"/>
        </w:rPr>
        <w:t xml:space="preserve"> يلحظ البقاعي </w:t>
      </w:r>
      <w:r>
        <w:rPr>
          <w:rFonts w:cs="Arial" w:hint="cs"/>
          <w:sz w:val="32"/>
          <w:szCs w:val="32"/>
          <w:rtl/>
          <w:lang w:bidi="ar-OM"/>
        </w:rPr>
        <w:t xml:space="preserve">في نظم الدرر </w:t>
      </w:r>
      <w:r w:rsidRPr="0014670F">
        <w:rPr>
          <w:rFonts w:cs="Arial"/>
          <w:sz w:val="32"/>
          <w:szCs w:val="32"/>
          <w:rtl/>
          <w:lang w:bidi="ar-OM"/>
        </w:rPr>
        <w:t>ارتباطاً بديعاً بين قوله</w:t>
      </w:r>
      <w:r>
        <w:rPr>
          <w:rFonts w:cs="Arial" w:hint="cs"/>
          <w:sz w:val="32"/>
          <w:szCs w:val="32"/>
          <w:rtl/>
          <w:lang w:bidi="ar-OM"/>
        </w:rPr>
        <w:t xml:space="preserve"> تعالى:</w:t>
      </w:r>
      <w:r w:rsidRPr="0014670F">
        <w:rPr>
          <w:rFonts w:cs="Arial"/>
          <w:sz w:val="32"/>
          <w:szCs w:val="32"/>
          <w:rtl/>
          <w:lang w:bidi="ar-OM"/>
        </w:rPr>
        <w:t xml:space="preserve"> </w:t>
      </w:r>
      <w:r>
        <w:rPr>
          <w:rFonts w:cs="Arial" w:hint="cs"/>
          <w:sz w:val="32"/>
          <w:szCs w:val="32"/>
          <w:rtl/>
          <w:lang w:bidi="ar-OM"/>
        </w:rPr>
        <w:t>(</w:t>
      </w:r>
      <w:r w:rsidRPr="0014670F">
        <w:rPr>
          <w:rFonts w:cs="Arial"/>
          <w:sz w:val="32"/>
          <w:szCs w:val="32"/>
          <w:rtl/>
          <w:lang w:bidi="ar-OM"/>
        </w:rPr>
        <w:t xml:space="preserve">إِنَّ كَيْدِي </w:t>
      </w:r>
      <w:proofErr w:type="gramStart"/>
      <w:r w:rsidRPr="0014670F">
        <w:rPr>
          <w:rFonts w:cs="Arial"/>
          <w:sz w:val="32"/>
          <w:szCs w:val="32"/>
          <w:rtl/>
          <w:lang w:bidi="ar-OM"/>
        </w:rPr>
        <w:t xml:space="preserve">مَتِينٌ </w:t>
      </w:r>
      <w:r>
        <w:rPr>
          <w:rFonts w:cs="Arial" w:hint="cs"/>
          <w:sz w:val="32"/>
          <w:szCs w:val="32"/>
          <w:rtl/>
          <w:lang w:bidi="ar-OM"/>
        </w:rPr>
        <w:t>)</w:t>
      </w:r>
      <w:proofErr w:type="gramEnd"/>
      <w:r>
        <w:rPr>
          <w:rFonts w:cs="Arial" w:hint="cs"/>
          <w:sz w:val="32"/>
          <w:szCs w:val="32"/>
          <w:rtl/>
          <w:lang w:bidi="ar-OM"/>
        </w:rPr>
        <w:t xml:space="preserve"> </w:t>
      </w:r>
      <w:r w:rsidRPr="0014670F">
        <w:rPr>
          <w:rFonts w:cs="Arial"/>
          <w:sz w:val="32"/>
          <w:szCs w:val="32"/>
          <w:rtl/>
          <w:lang w:bidi="ar-OM"/>
        </w:rPr>
        <w:t xml:space="preserve">وبين النهي عن مشابهة "صاحب الحوت". </w:t>
      </w:r>
      <w:proofErr w:type="gramStart"/>
      <w:r w:rsidRPr="0014670F">
        <w:rPr>
          <w:rFonts w:cs="Arial"/>
          <w:sz w:val="32"/>
          <w:szCs w:val="32"/>
          <w:rtl/>
          <w:lang w:bidi="ar-OM"/>
        </w:rPr>
        <w:t xml:space="preserve">فالله </w:t>
      </w:r>
      <w:r>
        <w:rPr>
          <w:rFonts w:cs="Arial" w:hint="cs"/>
          <w:sz w:val="32"/>
          <w:szCs w:val="32"/>
          <w:rtl/>
          <w:lang w:bidi="ar-OM"/>
        </w:rPr>
        <w:t xml:space="preserve"> سبحانه</w:t>
      </w:r>
      <w:proofErr w:type="gramEnd"/>
      <w:r>
        <w:rPr>
          <w:rFonts w:cs="Arial" w:hint="cs"/>
          <w:sz w:val="32"/>
          <w:szCs w:val="32"/>
          <w:rtl/>
          <w:lang w:bidi="ar-OM"/>
        </w:rPr>
        <w:t xml:space="preserve"> وتعالى </w:t>
      </w:r>
      <w:r w:rsidRPr="0014670F">
        <w:rPr>
          <w:rFonts w:cs="Arial"/>
          <w:sz w:val="32"/>
          <w:szCs w:val="32"/>
          <w:rtl/>
          <w:lang w:bidi="ar-OM"/>
        </w:rPr>
        <w:t xml:space="preserve">يقول لنبيه: إذا كان كيدي بالظالمين متيناً </w:t>
      </w:r>
      <w:r w:rsidRPr="0014670F">
        <w:rPr>
          <w:rFonts w:cs="Arial"/>
          <w:sz w:val="32"/>
          <w:szCs w:val="32"/>
          <w:rtl/>
          <w:lang w:bidi="ar-OM"/>
        </w:rPr>
        <w:lastRenderedPageBreak/>
        <w:t>ومحكماً، فلا تستعجل أنت العقوبة بضيق صدرك، كما فعل يونس عليه السلام حين استعجل مغادرة قومه.</w:t>
      </w:r>
    </w:p>
    <w:p w14:paraId="7892C200" w14:textId="77777777" w:rsidR="00DA5963" w:rsidRPr="0014670F" w:rsidRDefault="00DA5963" w:rsidP="00DA5963">
      <w:pPr>
        <w:jc w:val="both"/>
        <w:rPr>
          <w:rFonts w:cs="Arial"/>
          <w:sz w:val="32"/>
          <w:szCs w:val="32"/>
          <w:rtl/>
          <w:lang w:bidi="ar-OM"/>
        </w:rPr>
      </w:pPr>
      <w:r w:rsidRPr="0014670F">
        <w:rPr>
          <w:rFonts w:cs="Arial"/>
          <w:sz w:val="32"/>
          <w:szCs w:val="32"/>
          <w:rtl/>
          <w:lang w:bidi="ar-OM"/>
        </w:rPr>
        <w:t>​</w:t>
      </w:r>
      <w:r>
        <w:rPr>
          <w:rFonts w:cs="Arial"/>
          <w:sz w:val="32"/>
          <w:szCs w:val="32"/>
          <w:rtl/>
          <w:lang w:bidi="ar-OM"/>
        </w:rPr>
        <w:tab/>
      </w:r>
      <w:r>
        <w:rPr>
          <w:rFonts w:cs="Arial" w:hint="cs"/>
          <w:sz w:val="32"/>
          <w:szCs w:val="32"/>
          <w:rtl/>
          <w:lang w:bidi="ar-OM"/>
        </w:rPr>
        <w:t xml:space="preserve">أما </w:t>
      </w:r>
      <w:r w:rsidRPr="0014670F">
        <w:rPr>
          <w:rFonts w:cs="Arial"/>
          <w:sz w:val="32"/>
          <w:szCs w:val="32"/>
          <w:rtl/>
          <w:lang w:bidi="ar-OM"/>
        </w:rPr>
        <w:t>ابن عاشور</w:t>
      </w:r>
      <w:r>
        <w:rPr>
          <w:rFonts w:cs="Arial" w:hint="cs"/>
          <w:sz w:val="32"/>
          <w:szCs w:val="32"/>
          <w:rtl/>
          <w:lang w:bidi="ar-OM"/>
        </w:rPr>
        <w:t xml:space="preserve"> فيلحظ</w:t>
      </w:r>
      <w:r w:rsidRPr="0014670F">
        <w:rPr>
          <w:rFonts w:cs="Arial"/>
          <w:sz w:val="32"/>
          <w:szCs w:val="32"/>
          <w:rtl/>
          <w:lang w:bidi="ar-OM"/>
        </w:rPr>
        <w:t xml:space="preserve"> دقة اللفظ في "ليزلقونك</w:t>
      </w:r>
      <w:r>
        <w:rPr>
          <w:rFonts w:cs="Arial" w:hint="cs"/>
          <w:sz w:val="32"/>
          <w:szCs w:val="32"/>
          <w:rtl/>
          <w:lang w:bidi="ar-OM"/>
        </w:rPr>
        <w:t>، و</w:t>
      </w:r>
      <w:r w:rsidRPr="0014670F">
        <w:rPr>
          <w:rFonts w:cs="Arial"/>
          <w:sz w:val="32"/>
          <w:szCs w:val="32"/>
          <w:rtl/>
          <w:lang w:bidi="ar-OM"/>
        </w:rPr>
        <w:t>​يحلل قوله</w:t>
      </w:r>
      <w:r>
        <w:rPr>
          <w:rFonts w:cs="Arial" w:hint="cs"/>
          <w:sz w:val="32"/>
          <w:szCs w:val="32"/>
          <w:rtl/>
          <w:lang w:bidi="ar-OM"/>
        </w:rPr>
        <w:t xml:space="preserve"> تعالى:</w:t>
      </w:r>
      <w:r w:rsidRPr="0014670F">
        <w:rPr>
          <w:rFonts w:cs="Arial"/>
          <w:sz w:val="32"/>
          <w:szCs w:val="32"/>
          <w:rtl/>
          <w:lang w:bidi="ar-OM"/>
        </w:rPr>
        <w:t xml:space="preserve"> </w:t>
      </w:r>
      <w:r>
        <w:rPr>
          <w:rFonts w:cs="Arial" w:hint="cs"/>
          <w:sz w:val="32"/>
          <w:szCs w:val="32"/>
          <w:rtl/>
          <w:lang w:bidi="ar-OM"/>
        </w:rPr>
        <w:t>(</w:t>
      </w:r>
      <w:r w:rsidRPr="0014670F">
        <w:rPr>
          <w:rFonts w:cs="Arial"/>
          <w:sz w:val="32"/>
          <w:szCs w:val="32"/>
          <w:rtl/>
          <w:lang w:bidi="ar-OM"/>
        </w:rPr>
        <w:t xml:space="preserve">لَيُزْلِقُونَكَ بِأَبْصَارِهِمْ لسانياً؛ فالزلق هو سقوط القدم. العرب كانت تصف النظرة الحاقدة (العين) بأنها تكاد تصرع الرجل من شدة التركيز بالبغضاء. وهو تصوير لمدى التوتر النفسي والحنق الذي بلغه المشركون تجاه النبي </w:t>
      </w:r>
      <w:r w:rsidRPr="0014670F">
        <w:rPr>
          <w:rFonts w:cs="Arial" w:hint="cs"/>
          <w:sz w:val="32"/>
          <w:szCs w:val="32"/>
          <w:rtl/>
          <w:lang w:bidi="ar-OM"/>
        </w:rPr>
        <w:t>ﷺ</w:t>
      </w:r>
      <w:r w:rsidRPr="0014670F">
        <w:rPr>
          <w:rFonts w:cs="Arial"/>
          <w:sz w:val="32"/>
          <w:szCs w:val="32"/>
          <w:rtl/>
          <w:lang w:bidi="ar-OM"/>
        </w:rPr>
        <w:t>.</w:t>
      </w:r>
    </w:p>
    <w:p w14:paraId="312960A7" w14:textId="77777777" w:rsidR="00DA5963" w:rsidRPr="0014670F" w:rsidRDefault="00DA5963" w:rsidP="00DA5963">
      <w:pPr>
        <w:jc w:val="both"/>
        <w:rPr>
          <w:rFonts w:cs="Arial"/>
          <w:sz w:val="32"/>
          <w:szCs w:val="32"/>
          <w:rtl/>
          <w:lang w:bidi="ar-OM"/>
        </w:rPr>
      </w:pPr>
      <w:r w:rsidRPr="0014670F">
        <w:rPr>
          <w:rFonts w:cs="Arial"/>
          <w:sz w:val="32"/>
          <w:szCs w:val="32"/>
          <w:rtl/>
          <w:lang w:bidi="ar-OM"/>
        </w:rPr>
        <w:t>​</w:t>
      </w:r>
      <w:r>
        <w:rPr>
          <w:rFonts w:cs="Arial"/>
          <w:sz w:val="32"/>
          <w:szCs w:val="32"/>
          <w:rtl/>
          <w:lang w:bidi="ar-OM"/>
        </w:rPr>
        <w:tab/>
      </w:r>
      <w:r>
        <w:rPr>
          <w:rFonts w:cs="Arial" w:hint="cs"/>
          <w:sz w:val="32"/>
          <w:szCs w:val="32"/>
          <w:rtl/>
          <w:lang w:bidi="ar-OM"/>
        </w:rPr>
        <w:t xml:space="preserve">ويقف </w:t>
      </w:r>
      <w:r w:rsidRPr="0014670F">
        <w:rPr>
          <w:rFonts w:cs="Arial"/>
          <w:sz w:val="32"/>
          <w:szCs w:val="32"/>
          <w:rtl/>
          <w:lang w:bidi="ar-OM"/>
        </w:rPr>
        <w:t>سيد قطب طويلاً عند وصف يونس بـ مَكْظُومٌ (أي ممتلئ غيظاً أو غماً محبوساً). يرى سيد أن القرآن يربي الداعية على "سعة الصدر" واستيعاب التكذيب، لأن المعركة مع الله وليست مع الداعية.</w:t>
      </w:r>
    </w:p>
    <w:p w14:paraId="1B6DBAD1" w14:textId="77777777" w:rsidR="00DA5963" w:rsidRPr="0014670F" w:rsidRDefault="00DA5963" w:rsidP="00DA5963">
      <w:pPr>
        <w:jc w:val="both"/>
        <w:rPr>
          <w:rFonts w:cs="Arial"/>
          <w:sz w:val="32"/>
          <w:szCs w:val="32"/>
          <w:rtl/>
          <w:lang w:bidi="ar-OM"/>
        </w:rPr>
      </w:pPr>
      <w:r w:rsidRPr="0014670F">
        <w:rPr>
          <w:rFonts w:cs="Arial"/>
          <w:sz w:val="32"/>
          <w:szCs w:val="32"/>
          <w:rtl/>
          <w:lang w:bidi="ar-OM"/>
        </w:rPr>
        <w:t>​</w:t>
      </w:r>
      <w:r>
        <w:rPr>
          <w:rFonts w:cs="Arial"/>
          <w:sz w:val="32"/>
          <w:szCs w:val="32"/>
          <w:rtl/>
          <w:lang w:bidi="ar-OM"/>
        </w:rPr>
        <w:tab/>
      </w:r>
      <w:r>
        <w:rPr>
          <w:rFonts w:cs="Arial" w:hint="cs"/>
          <w:sz w:val="32"/>
          <w:szCs w:val="32"/>
          <w:rtl/>
          <w:lang w:bidi="ar-OM"/>
        </w:rPr>
        <w:t xml:space="preserve">أما </w:t>
      </w:r>
      <w:r w:rsidRPr="0014670F">
        <w:rPr>
          <w:rFonts w:cs="Arial"/>
          <w:sz w:val="32"/>
          <w:szCs w:val="32"/>
          <w:rtl/>
          <w:lang w:bidi="ar-OM"/>
        </w:rPr>
        <w:t>محمد قطب</w:t>
      </w:r>
      <w:r>
        <w:rPr>
          <w:rFonts w:cs="Arial" w:hint="cs"/>
          <w:sz w:val="32"/>
          <w:szCs w:val="32"/>
          <w:rtl/>
          <w:lang w:bidi="ar-OM"/>
        </w:rPr>
        <w:t xml:space="preserve"> ف</w:t>
      </w:r>
      <w:r w:rsidRPr="0014670F">
        <w:rPr>
          <w:rFonts w:cs="Arial"/>
          <w:sz w:val="32"/>
          <w:szCs w:val="32"/>
          <w:rtl/>
          <w:lang w:bidi="ar-OM"/>
        </w:rPr>
        <w:t>يركز على</w:t>
      </w:r>
      <w:r>
        <w:rPr>
          <w:rFonts w:cs="Arial" w:hint="cs"/>
          <w:sz w:val="32"/>
          <w:szCs w:val="32"/>
          <w:rtl/>
          <w:lang w:bidi="ar-OM"/>
        </w:rPr>
        <w:t xml:space="preserve"> قوله تعالى:</w:t>
      </w:r>
      <w:r w:rsidRPr="0014670F">
        <w:rPr>
          <w:rFonts w:cs="Arial"/>
          <w:sz w:val="32"/>
          <w:szCs w:val="32"/>
          <w:rtl/>
          <w:lang w:bidi="ar-OM"/>
        </w:rPr>
        <w:t xml:space="preserve"> </w:t>
      </w:r>
      <w:r>
        <w:rPr>
          <w:rFonts w:cs="Arial" w:hint="cs"/>
          <w:sz w:val="32"/>
          <w:szCs w:val="32"/>
          <w:rtl/>
          <w:lang w:bidi="ar-OM"/>
        </w:rPr>
        <w:t>(</w:t>
      </w:r>
      <w:r w:rsidRPr="0014670F">
        <w:rPr>
          <w:rFonts w:cs="Arial"/>
          <w:sz w:val="32"/>
          <w:szCs w:val="32"/>
          <w:rtl/>
          <w:lang w:bidi="ar-OM"/>
        </w:rPr>
        <w:t>وَمَا هُوَ إِلَّا ذِكْرٌ لِّلْعَالَمِينَ</w:t>
      </w:r>
      <w:r>
        <w:rPr>
          <w:rFonts w:cs="Arial" w:hint="cs"/>
          <w:sz w:val="32"/>
          <w:szCs w:val="32"/>
          <w:rtl/>
          <w:lang w:bidi="ar-OM"/>
        </w:rPr>
        <w:t>)،</w:t>
      </w:r>
      <w:r w:rsidRPr="0014670F">
        <w:rPr>
          <w:rFonts w:cs="Arial"/>
          <w:sz w:val="32"/>
          <w:szCs w:val="32"/>
          <w:rtl/>
          <w:lang w:bidi="ar-OM"/>
        </w:rPr>
        <w:t xml:space="preserve"> فبينما هم يرمونه بالجنون (اتهام شخصي محلي)، </w:t>
      </w:r>
      <w:r>
        <w:rPr>
          <w:rFonts w:cs="Arial" w:hint="cs"/>
          <w:sz w:val="32"/>
          <w:szCs w:val="32"/>
          <w:rtl/>
          <w:lang w:bidi="ar-OM"/>
        </w:rPr>
        <w:t xml:space="preserve">يأتي </w:t>
      </w:r>
      <w:r w:rsidRPr="0014670F">
        <w:rPr>
          <w:rFonts w:cs="Arial"/>
          <w:sz w:val="32"/>
          <w:szCs w:val="32"/>
          <w:rtl/>
          <w:lang w:bidi="ar-OM"/>
        </w:rPr>
        <w:t xml:space="preserve">القرآن </w:t>
      </w:r>
      <w:r>
        <w:rPr>
          <w:rFonts w:cs="Arial" w:hint="cs"/>
          <w:sz w:val="32"/>
          <w:szCs w:val="32"/>
          <w:rtl/>
          <w:lang w:bidi="ar-OM"/>
        </w:rPr>
        <w:t>ف</w:t>
      </w:r>
      <w:r w:rsidRPr="0014670F">
        <w:rPr>
          <w:rFonts w:cs="Arial"/>
          <w:sz w:val="32"/>
          <w:szCs w:val="32"/>
          <w:rtl/>
          <w:lang w:bidi="ar-OM"/>
        </w:rPr>
        <w:t>يرد بعالمية الرسالة وخلودها، فكيف يكون "مجنوناً" من يأتي بنظام يذكّر العالمين أجمعين؟</w:t>
      </w:r>
    </w:p>
    <w:p w14:paraId="5BA496BA" w14:textId="77777777" w:rsidR="00DA5963" w:rsidRPr="0014670F" w:rsidRDefault="00DA5963" w:rsidP="00DA5963">
      <w:pPr>
        <w:jc w:val="both"/>
        <w:rPr>
          <w:rFonts w:cs="Arial"/>
          <w:sz w:val="32"/>
          <w:szCs w:val="32"/>
          <w:rtl/>
          <w:lang w:bidi="ar-OM"/>
        </w:rPr>
      </w:pPr>
      <w:r w:rsidRPr="0014670F">
        <w:rPr>
          <w:rFonts w:cs="Arial"/>
          <w:sz w:val="32"/>
          <w:szCs w:val="32"/>
          <w:rtl/>
          <w:lang w:bidi="ar-OM"/>
        </w:rPr>
        <w:t>​</w:t>
      </w:r>
      <w:r>
        <w:rPr>
          <w:rFonts w:cs="Arial"/>
          <w:sz w:val="32"/>
          <w:szCs w:val="32"/>
          <w:rtl/>
          <w:lang w:bidi="ar-OM"/>
        </w:rPr>
        <w:tab/>
      </w:r>
      <w:r w:rsidRPr="0014670F">
        <w:rPr>
          <w:rFonts w:cs="Arial"/>
          <w:sz w:val="32"/>
          <w:szCs w:val="32"/>
          <w:rtl/>
          <w:lang w:bidi="ar-OM"/>
        </w:rPr>
        <w:t>الرمزية في قصة صاحب الحوت (يونس عليه السلام)</w:t>
      </w:r>
      <w:r>
        <w:rPr>
          <w:rFonts w:cs="Arial" w:hint="cs"/>
          <w:sz w:val="32"/>
          <w:szCs w:val="32"/>
          <w:rtl/>
          <w:lang w:bidi="ar-OM"/>
        </w:rPr>
        <w:t xml:space="preserve">، </w:t>
      </w:r>
      <w:r w:rsidRPr="0014670F">
        <w:rPr>
          <w:rFonts w:cs="Arial"/>
          <w:sz w:val="32"/>
          <w:szCs w:val="32"/>
          <w:rtl/>
          <w:lang w:bidi="ar-OM"/>
        </w:rPr>
        <w:t xml:space="preserve">​القرآن هنا يستخدم "المنهج الوقائي" مع النبي </w:t>
      </w:r>
      <w:r w:rsidRPr="0014670F">
        <w:rPr>
          <w:rFonts w:cs="Arial" w:hint="cs"/>
          <w:sz w:val="32"/>
          <w:szCs w:val="32"/>
          <w:rtl/>
          <w:lang w:bidi="ar-OM"/>
        </w:rPr>
        <w:t>ﷺ</w:t>
      </w:r>
      <w:r w:rsidRPr="0014670F">
        <w:rPr>
          <w:rFonts w:cs="Arial"/>
          <w:sz w:val="32"/>
          <w:szCs w:val="32"/>
          <w:rtl/>
          <w:lang w:bidi="ar-OM"/>
        </w:rPr>
        <w:t>:</w:t>
      </w:r>
    </w:p>
    <w:p w14:paraId="54373D41" w14:textId="77777777" w:rsidR="00DA5963" w:rsidRPr="0014670F" w:rsidRDefault="00DA5963" w:rsidP="00DA5963">
      <w:pPr>
        <w:jc w:val="both"/>
        <w:rPr>
          <w:rFonts w:cs="Arial"/>
          <w:sz w:val="32"/>
          <w:szCs w:val="32"/>
          <w:rtl/>
          <w:lang w:bidi="ar-OM"/>
        </w:rPr>
      </w:pPr>
      <w:proofErr w:type="gramStart"/>
      <w:r w:rsidRPr="0014670F">
        <w:rPr>
          <w:rFonts w:cs="Arial"/>
          <w:sz w:val="32"/>
          <w:szCs w:val="32"/>
          <w:rtl/>
          <w:lang w:bidi="ar-OM"/>
        </w:rPr>
        <w:t>​</w:t>
      </w:r>
      <w:r>
        <w:rPr>
          <w:rFonts w:cs="Arial" w:hint="cs"/>
          <w:sz w:val="32"/>
          <w:szCs w:val="32"/>
          <w:rtl/>
          <w:lang w:bidi="ar-OM"/>
        </w:rPr>
        <w:t>(</w:t>
      </w:r>
      <w:proofErr w:type="gramEnd"/>
      <w:r w:rsidRPr="0014670F">
        <w:rPr>
          <w:rFonts w:cs="Arial"/>
          <w:sz w:val="32"/>
          <w:szCs w:val="32"/>
          <w:rtl/>
          <w:lang w:bidi="ar-OM"/>
        </w:rPr>
        <w:t>لَّوْلَا أَن تَدَارَكَهُ نِعْمَةٌ مِّن رَّبِّهِ</w:t>
      </w:r>
      <w:r>
        <w:rPr>
          <w:rFonts w:cs="Arial" w:hint="cs"/>
          <w:sz w:val="32"/>
          <w:szCs w:val="32"/>
          <w:rtl/>
          <w:lang w:bidi="ar-OM"/>
        </w:rPr>
        <w:t>)</w:t>
      </w:r>
      <w:r w:rsidRPr="0014670F">
        <w:rPr>
          <w:rFonts w:cs="Arial"/>
          <w:sz w:val="32"/>
          <w:szCs w:val="32"/>
          <w:rtl/>
          <w:lang w:bidi="ar-OM"/>
        </w:rPr>
        <w:t>: النعمة هنا هي "توفيق الله له للتوبة والذكر وهو في بطن الحوت".</w:t>
      </w:r>
    </w:p>
    <w:p w14:paraId="6635BEBA" w14:textId="77777777" w:rsidR="00DA5963" w:rsidRPr="0014670F" w:rsidRDefault="00DA5963" w:rsidP="00DA5963">
      <w:pPr>
        <w:jc w:val="both"/>
        <w:rPr>
          <w:rFonts w:cs="Arial"/>
          <w:sz w:val="32"/>
          <w:szCs w:val="32"/>
          <w:rtl/>
          <w:lang w:bidi="ar-OM"/>
        </w:rPr>
      </w:pPr>
      <w:proofErr w:type="gramStart"/>
      <w:r w:rsidRPr="0014670F">
        <w:rPr>
          <w:rFonts w:cs="Arial"/>
          <w:sz w:val="32"/>
          <w:szCs w:val="32"/>
          <w:rtl/>
          <w:lang w:bidi="ar-OM"/>
        </w:rPr>
        <w:t>​</w:t>
      </w:r>
      <w:r>
        <w:rPr>
          <w:rFonts w:cs="Arial" w:hint="cs"/>
          <w:sz w:val="32"/>
          <w:szCs w:val="32"/>
          <w:rtl/>
          <w:lang w:bidi="ar-OM"/>
        </w:rPr>
        <w:t>(</w:t>
      </w:r>
      <w:proofErr w:type="gramEnd"/>
      <w:r w:rsidRPr="0014670F">
        <w:rPr>
          <w:rFonts w:cs="Arial"/>
          <w:sz w:val="32"/>
          <w:szCs w:val="32"/>
          <w:rtl/>
          <w:lang w:bidi="ar-OM"/>
        </w:rPr>
        <w:t>لَنُبِذَ بِالْعَرَاءِ وَهُوَ مَذْمُومٌ</w:t>
      </w:r>
      <w:r>
        <w:rPr>
          <w:rFonts w:cs="Arial" w:hint="cs"/>
          <w:sz w:val="32"/>
          <w:szCs w:val="32"/>
          <w:rtl/>
          <w:lang w:bidi="ar-OM"/>
        </w:rPr>
        <w:t>)</w:t>
      </w:r>
      <w:r w:rsidRPr="0014670F">
        <w:rPr>
          <w:rFonts w:cs="Arial"/>
          <w:sz w:val="32"/>
          <w:szCs w:val="32"/>
          <w:rtl/>
          <w:lang w:bidi="ar-OM"/>
        </w:rPr>
        <w:t>: النبذ بالعراء هو الإلقاء في أرض مكشوفة مهينة، لكن الله نبذه</w:t>
      </w:r>
      <w:r>
        <w:rPr>
          <w:rFonts w:cs="Arial" w:hint="cs"/>
          <w:sz w:val="32"/>
          <w:szCs w:val="32"/>
          <w:rtl/>
          <w:lang w:bidi="ar-OM"/>
        </w:rPr>
        <w:t xml:space="preserve"> بعنايته سبحانه</w:t>
      </w:r>
      <w:r w:rsidRPr="0014670F">
        <w:rPr>
          <w:rFonts w:cs="Arial"/>
          <w:sz w:val="32"/>
          <w:szCs w:val="32"/>
          <w:rtl/>
          <w:lang w:bidi="ar-OM"/>
        </w:rPr>
        <w:t xml:space="preserve"> وهو "مُجتبى" لأنه سبّح واستغفر.</w:t>
      </w:r>
    </w:p>
    <w:p w14:paraId="36E2D6CA" w14:textId="77777777" w:rsidR="00DA5963" w:rsidRPr="0014670F" w:rsidRDefault="00DA5963" w:rsidP="00DA5963">
      <w:pPr>
        <w:jc w:val="both"/>
        <w:rPr>
          <w:rFonts w:cs="Arial"/>
          <w:sz w:val="32"/>
          <w:szCs w:val="32"/>
          <w:rtl/>
          <w:lang w:bidi="ar-OM"/>
        </w:rPr>
      </w:pPr>
      <w:r w:rsidRPr="0014670F">
        <w:rPr>
          <w:rFonts w:cs="Arial"/>
          <w:sz w:val="32"/>
          <w:szCs w:val="32"/>
          <w:rtl/>
          <w:lang w:bidi="ar-OM"/>
        </w:rPr>
        <w:t xml:space="preserve">​الدرس </w:t>
      </w:r>
      <w:proofErr w:type="spellStart"/>
      <w:r w:rsidRPr="0014670F">
        <w:rPr>
          <w:rFonts w:cs="Arial"/>
          <w:sz w:val="32"/>
          <w:szCs w:val="32"/>
          <w:rtl/>
          <w:lang w:bidi="ar-OM"/>
        </w:rPr>
        <w:t>المقاصدي</w:t>
      </w:r>
      <w:proofErr w:type="spellEnd"/>
      <w:r w:rsidRPr="0014670F">
        <w:rPr>
          <w:rFonts w:cs="Arial"/>
          <w:sz w:val="32"/>
          <w:szCs w:val="32"/>
          <w:rtl/>
          <w:lang w:bidi="ar-OM"/>
        </w:rPr>
        <w:t>: الداعية قد يضيق صدره، لكن المخرج دائماً هو "التسبيح" لا "الهروب".</w:t>
      </w:r>
    </w:p>
    <w:p w14:paraId="3756C878" w14:textId="77777777" w:rsidR="00DA5963" w:rsidRPr="0014670F" w:rsidRDefault="00DA5963" w:rsidP="00DA5963">
      <w:pPr>
        <w:jc w:val="both"/>
        <w:rPr>
          <w:rFonts w:cs="Arial"/>
          <w:sz w:val="32"/>
          <w:szCs w:val="32"/>
          <w:rtl/>
          <w:lang w:bidi="ar-OM"/>
        </w:rPr>
      </w:pPr>
      <w:r w:rsidRPr="0014670F">
        <w:rPr>
          <w:rFonts w:cs="Arial"/>
          <w:sz w:val="32"/>
          <w:szCs w:val="32"/>
          <w:rtl/>
          <w:lang w:bidi="ar-OM"/>
        </w:rPr>
        <w:t>​</w:t>
      </w:r>
      <w:r>
        <w:rPr>
          <w:rFonts w:cs="Arial"/>
          <w:sz w:val="32"/>
          <w:szCs w:val="32"/>
          <w:rtl/>
          <w:lang w:bidi="ar-OM"/>
        </w:rPr>
        <w:tab/>
      </w:r>
      <w:r>
        <w:rPr>
          <w:rFonts w:cs="Arial" w:hint="cs"/>
          <w:sz w:val="32"/>
          <w:szCs w:val="32"/>
          <w:rtl/>
          <w:lang w:bidi="ar-OM"/>
        </w:rPr>
        <w:t xml:space="preserve">ثم تأتي </w:t>
      </w:r>
      <w:r w:rsidRPr="0014670F">
        <w:rPr>
          <w:rFonts w:cs="Arial"/>
          <w:sz w:val="32"/>
          <w:szCs w:val="32"/>
          <w:rtl/>
          <w:lang w:bidi="ar-OM"/>
        </w:rPr>
        <w:t>الخاتمة الإعجازية: (</w:t>
      </w:r>
      <w:proofErr w:type="gramStart"/>
      <w:r w:rsidRPr="0014670F">
        <w:rPr>
          <w:rFonts w:cs="Arial"/>
          <w:sz w:val="32"/>
          <w:szCs w:val="32"/>
          <w:rtl/>
          <w:lang w:bidi="ar-OM"/>
        </w:rPr>
        <w:t>التناقض )</w:t>
      </w:r>
      <w:proofErr w:type="gramEnd"/>
      <w:r>
        <w:rPr>
          <w:rFonts w:cs="Arial" w:hint="cs"/>
          <w:sz w:val="32"/>
          <w:szCs w:val="32"/>
          <w:rtl/>
          <w:lang w:bidi="ar-OM"/>
        </w:rPr>
        <w:t>، ف</w:t>
      </w:r>
      <w:r w:rsidRPr="0014670F">
        <w:rPr>
          <w:rFonts w:cs="Arial"/>
          <w:sz w:val="32"/>
          <w:szCs w:val="32"/>
          <w:rtl/>
          <w:lang w:bidi="ar-OM"/>
        </w:rPr>
        <w:t>تختم السورة بمشهدين متناقضين في آية واحدة:</w:t>
      </w:r>
    </w:p>
    <w:p w14:paraId="17556934" w14:textId="77777777" w:rsidR="00DA5963" w:rsidRPr="0014670F" w:rsidRDefault="00DA5963" w:rsidP="00DA5963">
      <w:pPr>
        <w:jc w:val="both"/>
        <w:rPr>
          <w:rFonts w:cs="Arial"/>
          <w:sz w:val="32"/>
          <w:szCs w:val="32"/>
          <w:rtl/>
          <w:lang w:bidi="ar-OM"/>
        </w:rPr>
      </w:pPr>
      <w:r w:rsidRPr="0014670F">
        <w:rPr>
          <w:rFonts w:cs="Arial"/>
          <w:sz w:val="32"/>
          <w:szCs w:val="32"/>
          <w:rtl/>
          <w:lang w:bidi="ar-OM"/>
        </w:rPr>
        <w:t>​</w:t>
      </w:r>
      <w:r>
        <w:rPr>
          <w:rFonts w:cs="Arial"/>
          <w:sz w:val="32"/>
          <w:szCs w:val="32"/>
          <w:rtl/>
          <w:lang w:bidi="ar-OM"/>
        </w:rPr>
        <w:tab/>
      </w:r>
      <w:r w:rsidRPr="0014670F">
        <w:rPr>
          <w:rFonts w:cs="Arial"/>
          <w:sz w:val="32"/>
          <w:szCs w:val="32"/>
          <w:rtl/>
          <w:lang w:bidi="ar-OM"/>
        </w:rPr>
        <w:t>الفعل الحسي القبيح:</w:t>
      </w:r>
      <w:r>
        <w:rPr>
          <w:rFonts w:cs="Arial" w:hint="cs"/>
          <w:sz w:val="32"/>
          <w:szCs w:val="32"/>
          <w:rtl/>
          <w:lang w:bidi="ar-OM"/>
        </w:rPr>
        <w:t>(</w:t>
      </w:r>
      <w:r w:rsidRPr="0014670F">
        <w:rPr>
          <w:rFonts w:cs="Arial"/>
          <w:sz w:val="32"/>
          <w:szCs w:val="32"/>
          <w:rtl/>
          <w:lang w:bidi="ar-OM"/>
        </w:rPr>
        <w:t>لَيُزْلِقُونَكَ بِأَبْصَارِهِمْ</w:t>
      </w:r>
      <w:r>
        <w:rPr>
          <w:rFonts w:cs="Arial" w:hint="cs"/>
          <w:sz w:val="32"/>
          <w:szCs w:val="32"/>
          <w:rtl/>
          <w:lang w:bidi="ar-OM"/>
        </w:rPr>
        <w:t>)</w:t>
      </w:r>
      <w:r w:rsidRPr="0014670F">
        <w:rPr>
          <w:rFonts w:cs="Arial"/>
          <w:sz w:val="32"/>
          <w:szCs w:val="32"/>
          <w:rtl/>
          <w:lang w:bidi="ar-OM"/>
        </w:rPr>
        <w:t xml:space="preserve"> + </w:t>
      </w:r>
      <w:r>
        <w:rPr>
          <w:rFonts w:cs="Arial" w:hint="cs"/>
          <w:sz w:val="32"/>
          <w:szCs w:val="32"/>
          <w:rtl/>
          <w:lang w:bidi="ar-OM"/>
        </w:rPr>
        <w:t>(</w:t>
      </w:r>
      <w:r w:rsidRPr="0014670F">
        <w:rPr>
          <w:rFonts w:cs="Arial"/>
          <w:sz w:val="32"/>
          <w:szCs w:val="32"/>
          <w:rtl/>
          <w:lang w:bidi="ar-OM"/>
        </w:rPr>
        <w:t>يَقُولُونَ إِنَّهُ لَمَجْنُونٌ</w:t>
      </w:r>
      <w:r>
        <w:rPr>
          <w:rFonts w:cs="Arial" w:hint="cs"/>
          <w:sz w:val="32"/>
          <w:szCs w:val="32"/>
          <w:rtl/>
          <w:lang w:bidi="ar-OM"/>
        </w:rPr>
        <w:t>)</w:t>
      </w:r>
      <w:r w:rsidRPr="0014670F">
        <w:rPr>
          <w:rFonts w:cs="Arial"/>
          <w:sz w:val="32"/>
          <w:szCs w:val="32"/>
          <w:rtl/>
          <w:lang w:bidi="ar-OM"/>
        </w:rPr>
        <w:t xml:space="preserve"> (قمة الحقد والافتراء).</w:t>
      </w:r>
    </w:p>
    <w:p w14:paraId="42B1BFEA" w14:textId="77777777" w:rsidR="00DA5963" w:rsidRPr="0014670F" w:rsidRDefault="00DA5963" w:rsidP="00DA5963">
      <w:pPr>
        <w:jc w:val="both"/>
        <w:rPr>
          <w:rFonts w:cs="Arial"/>
          <w:sz w:val="32"/>
          <w:szCs w:val="32"/>
          <w:rtl/>
          <w:lang w:bidi="ar-OM"/>
        </w:rPr>
      </w:pPr>
      <w:r w:rsidRPr="0014670F">
        <w:rPr>
          <w:rFonts w:cs="Arial"/>
          <w:sz w:val="32"/>
          <w:szCs w:val="32"/>
          <w:rtl/>
          <w:lang w:bidi="ar-OM"/>
        </w:rPr>
        <w:t>​</w:t>
      </w:r>
      <w:r>
        <w:rPr>
          <w:rFonts w:cs="Arial" w:hint="cs"/>
          <w:sz w:val="32"/>
          <w:szCs w:val="32"/>
          <w:rtl/>
          <w:lang w:bidi="ar-OM"/>
        </w:rPr>
        <w:t xml:space="preserve">يقابلها </w:t>
      </w:r>
      <w:r w:rsidRPr="0014670F">
        <w:rPr>
          <w:rFonts w:cs="Arial"/>
          <w:sz w:val="32"/>
          <w:szCs w:val="32"/>
          <w:rtl/>
          <w:lang w:bidi="ar-OM"/>
        </w:rPr>
        <w:t>الحقيقة الكونية العظمى</w:t>
      </w:r>
      <w:r>
        <w:rPr>
          <w:rFonts w:cs="Arial" w:hint="cs"/>
          <w:sz w:val="32"/>
          <w:szCs w:val="32"/>
          <w:rtl/>
          <w:lang w:bidi="ar-OM"/>
        </w:rPr>
        <w:t xml:space="preserve"> أن القرآن </w:t>
      </w:r>
      <w:r w:rsidRPr="0014670F">
        <w:rPr>
          <w:rFonts w:cs="Arial"/>
          <w:sz w:val="32"/>
          <w:szCs w:val="32"/>
          <w:rtl/>
          <w:lang w:bidi="ar-OM"/>
        </w:rPr>
        <w:t>قمة النور والهدى</w:t>
      </w:r>
      <w:r>
        <w:rPr>
          <w:rFonts w:cs="Arial" w:hint="cs"/>
          <w:sz w:val="32"/>
          <w:szCs w:val="32"/>
          <w:rtl/>
          <w:lang w:bidi="ar-OM"/>
        </w:rPr>
        <w:t>:</w:t>
      </w:r>
      <w:r w:rsidRPr="0014670F">
        <w:rPr>
          <w:rFonts w:cs="Arial"/>
          <w:sz w:val="32"/>
          <w:szCs w:val="32"/>
          <w:rtl/>
          <w:lang w:bidi="ar-OM"/>
        </w:rPr>
        <w:t xml:space="preserve"> </w:t>
      </w:r>
      <w:r>
        <w:rPr>
          <w:rFonts w:cs="Arial" w:hint="cs"/>
          <w:sz w:val="32"/>
          <w:szCs w:val="32"/>
          <w:rtl/>
          <w:lang w:bidi="ar-OM"/>
        </w:rPr>
        <w:t>(</w:t>
      </w:r>
      <w:r w:rsidRPr="0014670F">
        <w:rPr>
          <w:rFonts w:cs="Arial"/>
          <w:sz w:val="32"/>
          <w:szCs w:val="32"/>
          <w:rtl/>
          <w:lang w:bidi="ar-OM"/>
        </w:rPr>
        <w:t>وَمَا هُوَ إِلَّا ذِكْرٌ لِّلْعَالَمِينَ</w:t>
      </w:r>
      <w:r>
        <w:rPr>
          <w:rFonts w:cs="Arial" w:hint="cs"/>
          <w:sz w:val="32"/>
          <w:szCs w:val="32"/>
          <w:rtl/>
          <w:lang w:bidi="ar-OM"/>
        </w:rPr>
        <w:t>).</w:t>
      </w:r>
    </w:p>
    <w:p w14:paraId="381C4D8C" w14:textId="77777777" w:rsidR="00DA5963" w:rsidRDefault="00DA5963" w:rsidP="00DA5963">
      <w:pPr>
        <w:ind w:firstLine="720"/>
        <w:jc w:val="both"/>
        <w:rPr>
          <w:rFonts w:cs="Arial"/>
          <w:sz w:val="32"/>
          <w:szCs w:val="32"/>
          <w:rtl/>
          <w:lang w:bidi="ar-OM"/>
        </w:rPr>
      </w:pPr>
      <w:r>
        <w:rPr>
          <w:rFonts w:cs="Arial" w:hint="cs"/>
          <w:sz w:val="32"/>
          <w:szCs w:val="32"/>
          <w:rtl/>
          <w:lang w:bidi="ar-OM"/>
        </w:rPr>
        <w:t xml:space="preserve">وهكذا </w:t>
      </w:r>
      <w:r w:rsidRPr="0014670F">
        <w:rPr>
          <w:rFonts w:cs="Arial" w:hint="eastAsia"/>
          <w:sz w:val="32"/>
          <w:szCs w:val="32"/>
          <w:rtl/>
          <w:lang w:bidi="ar-OM"/>
        </w:rPr>
        <w:t>بدأت</w:t>
      </w:r>
      <w:r w:rsidRPr="0014670F">
        <w:rPr>
          <w:rFonts w:cs="Arial"/>
          <w:sz w:val="32"/>
          <w:szCs w:val="32"/>
          <w:rtl/>
          <w:lang w:bidi="ar-OM"/>
        </w:rPr>
        <w:t xml:space="preserve"> السورة بـ </w:t>
      </w:r>
      <w:r>
        <w:rPr>
          <w:rFonts w:cs="Arial" w:hint="cs"/>
          <w:sz w:val="32"/>
          <w:szCs w:val="32"/>
          <w:rtl/>
          <w:lang w:bidi="ar-OM"/>
        </w:rPr>
        <w:t>(</w:t>
      </w:r>
      <w:r w:rsidRPr="0014670F">
        <w:rPr>
          <w:rFonts w:cs="Arial"/>
          <w:sz w:val="32"/>
          <w:szCs w:val="32"/>
          <w:rtl/>
          <w:lang w:bidi="ar-OM"/>
        </w:rPr>
        <w:t>ن ۚ وَالْقَلَمِ وَمَا يَسْطُرُونَ</w:t>
      </w:r>
      <w:r>
        <w:rPr>
          <w:rFonts w:cs="Arial" w:hint="cs"/>
          <w:sz w:val="32"/>
          <w:szCs w:val="32"/>
          <w:rtl/>
          <w:lang w:bidi="ar-OM"/>
        </w:rPr>
        <w:t>)</w:t>
      </w:r>
      <w:r w:rsidRPr="0014670F">
        <w:rPr>
          <w:rFonts w:cs="Arial"/>
          <w:sz w:val="32"/>
          <w:szCs w:val="32"/>
          <w:rtl/>
          <w:lang w:bidi="ar-OM"/>
        </w:rPr>
        <w:t xml:space="preserve"> لتنفي جنون النبي </w:t>
      </w:r>
      <w:r w:rsidRPr="0014670F">
        <w:rPr>
          <w:rFonts w:cs="Arial" w:hint="cs"/>
          <w:sz w:val="32"/>
          <w:szCs w:val="32"/>
          <w:rtl/>
          <w:lang w:bidi="ar-OM"/>
        </w:rPr>
        <w:t>ﷺ</w:t>
      </w:r>
      <w:r w:rsidRPr="0014670F">
        <w:rPr>
          <w:rFonts w:cs="Arial" w:hint="eastAsia"/>
          <w:sz w:val="32"/>
          <w:szCs w:val="32"/>
          <w:rtl/>
          <w:lang w:bidi="ar-OM"/>
        </w:rPr>
        <w:t>،</w:t>
      </w:r>
      <w:r w:rsidRPr="0014670F">
        <w:rPr>
          <w:rFonts w:cs="Arial"/>
          <w:sz w:val="32"/>
          <w:szCs w:val="32"/>
          <w:rtl/>
          <w:lang w:bidi="ar-OM"/>
        </w:rPr>
        <w:t xml:space="preserve"> وختمت ببيان أن هذا الوحي هو "ذكر للعالمين"، وما بين البداية والنهاية هو صراع بين "القلم والذكر" من جهة، وبين "الجهل والإجرام" من جهة أخرى. والمحصلة النهائية: "فذرني ومن يكذب بهذا الحديث"، فالله هو الخصم، وكفى بالله </w:t>
      </w:r>
      <w:proofErr w:type="spellStart"/>
      <w:r w:rsidRPr="0014670F">
        <w:rPr>
          <w:rFonts w:cs="Arial"/>
          <w:sz w:val="32"/>
          <w:szCs w:val="32"/>
          <w:rtl/>
          <w:lang w:bidi="ar-OM"/>
        </w:rPr>
        <w:t>حس</w:t>
      </w:r>
      <w:r w:rsidRPr="0014670F">
        <w:rPr>
          <w:rFonts w:cs="Arial" w:hint="cs"/>
          <w:sz w:val="32"/>
          <w:szCs w:val="32"/>
          <w:rtl/>
          <w:lang w:bidi="ar-OM"/>
        </w:rPr>
        <w:t>ی</w:t>
      </w:r>
      <w:r w:rsidRPr="0014670F">
        <w:rPr>
          <w:rFonts w:cs="Arial" w:hint="eastAsia"/>
          <w:sz w:val="32"/>
          <w:szCs w:val="32"/>
          <w:rtl/>
          <w:lang w:bidi="ar-OM"/>
        </w:rPr>
        <w:t>باً</w:t>
      </w:r>
      <w:proofErr w:type="spellEnd"/>
      <w:r>
        <w:rPr>
          <w:rFonts w:cs="Arial" w:hint="cs"/>
          <w:sz w:val="32"/>
          <w:szCs w:val="32"/>
          <w:rtl/>
          <w:lang w:bidi="ar-OM"/>
        </w:rPr>
        <w:t>، سبحانه.</w:t>
      </w:r>
    </w:p>
    <w:p w14:paraId="30D7D006" w14:textId="77777777" w:rsidR="00DA5963" w:rsidRPr="00726D0F" w:rsidRDefault="00DA5963" w:rsidP="00DA5963">
      <w:pPr>
        <w:jc w:val="both"/>
        <w:rPr>
          <w:rFonts w:cs="Arial"/>
          <w:sz w:val="32"/>
          <w:szCs w:val="32"/>
          <w:rtl/>
          <w:lang w:bidi="ar-OM"/>
        </w:rPr>
      </w:pPr>
      <w:r>
        <w:rPr>
          <w:rFonts w:cs="Arial" w:hint="cs"/>
          <w:sz w:val="32"/>
          <w:szCs w:val="32"/>
          <w:rtl/>
          <w:lang w:bidi="ar-OM"/>
        </w:rPr>
        <w:t>*</w:t>
      </w:r>
    </w:p>
    <w:p w14:paraId="625439B0" w14:textId="77777777" w:rsidR="00DA5963" w:rsidRPr="00D05CB5" w:rsidRDefault="00DA5963" w:rsidP="00DA5963">
      <w:pPr>
        <w:rPr>
          <w:rFonts w:cs="Arial"/>
          <w:b/>
          <w:bCs/>
          <w:sz w:val="32"/>
          <w:szCs w:val="32"/>
          <w:rtl/>
        </w:rPr>
      </w:pPr>
      <w:r w:rsidRPr="00D05CB5">
        <w:rPr>
          <w:rFonts w:cs="Arial" w:hint="cs"/>
          <w:b/>
          <w:bCs/>
          <w:sz w:val="32"/>
          <w:szCs w:val="32"/>
          <w:rtl/>
        </w:rPr>
        <w:lastRenderedPageBreak/>
        <w:t>سورة</w:t>
      </w:r>
      <w:r>
        <w:rPr>
          <w:rFonts w:cs="Arial" w:hint="cs"/>
          <w:b/>
          <w:bCs/>
          <w:sz w:val="32"/>
          <w:szCs w:val="32"/>
          <w:rtl/>
        </w:rPr>
        <w:t xml:space="preserve"> الحاقة</w:t>
      </w:r>
    </w:p>
    <w:p w14:paraId="54360807" w14:textId="77777777" w:rsidR="00DA5963" w:rsidRPr="009116E5" w:rsidRDefault="00DA5963" w:rsidP="00DA5963">
      <w:pPr>
        <w:rPr>
          <w:rFonts w:cs="Arial"/>
          <w:sz w:val="32"/>
          <w:szCs w:val="32"/>
          <w:rtl/>
          <w:lang w:bidi="ar-OM"/>
        </w:rPr>
      </w:pPr>
      <w:r w:rsidRPr="009116E5">
        <w:rPr>
          <w:rFonts w:cs="Arial"/>
          <w:sz w:val="32"/>
          <w:szCs w:val="32"/>
          <w:rtl/>
        </w:rPr>
        <w:t>بسم الله الرحمن الرحيم</w:t>
      </w:r>
    </w:p>
    <w:p w14:paraId="37DECE62" w14:textId="77777777" w:rsidR="00DA5963" w:rsidRDefault="00845161" w:rsidP="00DA5963">
      <w:pPr>
        <w:jc w:val="both"/>
        <w:rPr>
          <w:rFonts w:cs="Arial"/>
          <w:sz w:val="32"/>
          <w:szCs w:val="32"/>
          <w:rtl/>
        </w:rPr>
      </w:pPr>
      <w:hyperlink r:id="rId170" w:history="1">
        <w:r w:rsidR="00DA5963" w:rsidRPr="009849AC">
          <w:rPr>
            <w:rFonts w:cs="Arial"/>
            <w:sz w:val="32"/>
            <w:szCs w:val="32"/>
            <w:rtl/>
          </w:rPr>
          <w:t>الْحَاقَّةُ</w:t>
        </w:r>
      </w:hyperlink>
      <w:r w:rsidR="00DA5963" w:rsidRPr="009849AC">
        <w:rPr>
          <w:rFonts w:cs="Arial"/>
          <w:sz w:val="32"/>
          <w:szCs w:val="32"/>
        </w:rPr>
        <w:t> (</w:t>
      </w:r>
      <w:hyperlink r:id="rId171" w:history="1">
        <w:r w:rsidR="00DA5963" w:rsidRPr="009849AC">
          <w:rPr>
            <w:rFonts w:cs="Arial"/>
            <w:sz w:val="32"/>
            <w:szCs w:val="32"/>
          </w:rPr>
          <w:t>1</w:t>
        </w:r>
      </w:hyperlink>
      <w:r w:rsidR="00DA5963" w:rsidRPr="009849AC">
        <w:rPr>
          <w:rFonts w:cs="Arial"/>
          <w:sz w:val="32"/>
          <w:szCs w:val="32"/>
        </w:rPr>
        <w:t>) </w:t>
      </w:r>
      <w:r w:rsidR="00DA5963" w:rsidRPr="009849AC">
        <w:rPr>
          <w:rFonts w:cs="Arial"/>
          <w:sz w:val="32"/>
          <w:szCs w:val="32"/>
          <w:rtl/>
        </w:rPr>
        <w:t>مَا الْحَاقَّةُ</w:t>
      </w:r>
      <w:r w:rsidR="00DA5963" w:rsidRPr="009849AC">
        <w:rPr>
          <w:rFonts w:cs="Arial"/>
          <w:sz w:val="32"/>
          <w:szCs w:val="32"/>
        </w:rPr>
        <w:t xml:space="preserve"> (2) </w:t>
      </w:r>
      <w:hyperlink r:id="rId172" w:history="1">
        <w:r w:rsidR="00DA5963" w:rsidRPr="009849AC">
          <w:rPr>
            <w:rFonts w:cs="Arial"/>
            <w:sz w:val="32"/>
            <w:szCs w:val="32"/>
            <w:rtl/>
          </w:rPr>
          <w:t>وَمَا أَدْرَاكَ مَا الْحَاقَّةُ</w:t>
        </w:r>
      </w:hyperlink>
      <w:r w:rsidR="00DA5963" w:rsidRPr="009849AC">
        <w:rPr>
          <w:rFonts w:cs="Arial"/>
          <w:sz w:val="32"/>
          <w:szCs w:val="32"/>
        </w:rPr>
        <w:t> (</w:t>
      </w:r>
      <w:hyperlink r:id="rId173" w:history="1">
        <w:r w:rsidR="00DA5963" w:rsidRPr="009849AC">
          <w:rPr>
            <w:rFonts w:cs="Arial"/>
            <w:sz w:val="32"/>
            <w:szCs w:val="32"/>
          </w:rPr>
          <w:t>3</w:t>
        </w:r>
      </w:hyperlink>
      <w:r w:rsidR="00DA5963" w:rsidRPr="009849AC">
        <w:rPr>
          <w:rFonts w:cs="Arial"/>
          <w:sz w:val="32"/>
          <w:szCs w:val="32"/>
        </w:rPr>
        <w:t>) </w:t>
      </w:r>
      <w:hyperlink r:id="rId174" w:history="1">
        <w:r w:rsidR="00DA5963" w:rsidRPr="009849AC">
          <w:rPr>
            <w:rFonts w:cs="Arial"/>
            <w:sz w:val="32"/>
            <w:szCs w:val="32"/>
            <w:rtl/>
          </w:rPr>
          <w:t>كَذَّبَتْ ثَمُودُ وَعَادٌ بِالْقَارِعَةِ</w:t>
        </w:r>
      </w:hyperlink>
      <w:r w:rsidR="00DA5963" w:rsidRPr="009849AC">
        <w:rPr>
          <w:rFonts w:cs="Arial"/>
          <w:sz w:val="32"/>
          <w:szCs w:val="32"/>
        </w:rPr>
        <w:t> (</w:t>
      </w:r>
      <w:hyperlink r:id="rId175" w:history="1">
        <w:r w:rsidR="00DA5963" w:rsidRPr="009849AC">
          <w:rPr>
            <w:rFonts w:cs="Arial"/>
            <w:sz w:val="32"/>
            <w:szCs w:val="32"/>
          </w:rPr>
          <w:t>4</w:t>
        </w:r>
      </w:hyperlink>
      <w:r w:rsidR="00DA5963" w:rsidRPr="009849AC">
        <w:rPr>
          <w:rFonts w:cs="Arial"/>
          <w:sz w:val="32"/>
          <w:szCs w:val="32"/>
        </w:rPr>
        <w:t>) </w:t>
      </w:r>
      <w:hyperlink r:id="rId176" w:history="1">
        <w:r w:rsidR="00DA5963" w:rsidRPr="009849AC">
          <w:rPr>
            <w:rFonts w:cs="Arial"/>
            <w:sz w:val="32"/>
            <w:szCs w:val="32"/>
            <w:rtl/>
          </w:rPr>
          <w:t>فَأَمَّا ثَمُودُ فَأُهْلِكُوا بِالطَّاغِيَةِ</w:t>
        </w:r>
      </w:hyperlink>
      <w:r w:rsidR="00DA5963" w:rsidRPr="009849AC">
        <w:rPr>
          <w:rFonts w:cs="Arial"/>
          <w:sz w:val="32"/>
          <w:szCs w:val="32"/>
        </w:rPr>
        <w:t> (</w:t>
      </w:r>
      <w:hyperlink r:id="rId177" w:history="1">
        <w:r w:rsidR="00DA5963" w:rsidRPr="009849AC">
          <w:rPr>
            <w:rFonts w:cs="Arial"/>
            <w:sz w:val="32"/>
            <w:szCs w:val="32"/>
          </w:rPr>
          <w:t>5</w:t>
        </w:r>
      </w:hyperlink>
      <w:r w:rsidR="00DA5963" w:rsidRPr="009849AC">
        <w:rPr>
          <w:rFonts w:cs="Arial"/>
          <w:sz w:val="32"/>
          <w:szCs w:val="32"/>
        </w:rPr>
        <w:t>) </w:t>
      </w:r>
      <w:hyperlink r:id="rId178" w:history="1">
        <w:r w:rsidR="00DA5963" w:rsidRPr="009849AC">
          <w:rPr>
            <w:rFonts w:cs="Arial"/>
            <w:sz w:val="32"/>
            <w:szCs w:val="32"/>
            <w:rtl/>
          </w:rPr>
          <w:t>وَأَمَّا عَادٌ فَأُهْلِكُوا بِرِيحٍ صَرْصَرٍ عَاتِيَةٍ</w:t>
        </w:r>
      </w:hyperlink>
      <w:r w:rsidR="00DA5963" w:rsidRPr="009849AC">
        <w:rPr>
          <w:rFonts w:cs="Arial"/>
          <w:sz w:val="32"/>
          <w:szCs w:val="32"/>
        </w:rPr>
        <w:t> (</w:t>
      </w:r>
      <w:hyperlink r:id="rId179" w:history="1">
        <w:r w:rsidR="00DA5963" w:rsidRPr="009849AC">
          <w:rPr>
            <w:rFonts w:cs="Arial"/>
            <w:sz w:val="32"/>
            <w:szCs w:val="32"/>
          </w:rPr>
          <w:t>6</w:t>
        </w:r>
      </w:hyperlink>
      <w:r w:rsidR="00DA5963" w:rsidRPr="009849AC">
        <w:rPr>
          <w:rFonts w:cs="Arial"/>
          <w:sz w:val="32"/>
          <w:szCs w:val="32"/>
        </w:rPr>
        <w:t>) </w:t>
      </w:r>
      <w:hyperlink r:id="rId180" w:history="1">
        <w:r w:rsidR="00DA5963" w:rsidRPr="009849AC">
          <w:rPr>
            <w:rFonts w:cs="Arial"/>
            <w:sz w:val="32"/>
            <w:szCs w:val="32"/>
            <w:rtl/>
          </w:rPr>
          <w:t xml:space="preserve">سَخَّرَهَا عَلَيْهِمْ سَبْعَ لَيَالٍ وَثَمَانِيَةَ أَيَّامٍ حُسُومًا فَتَرَى الْقَوْمَ فِيهَا </w:t>
        </w:r>
        <w:proofErr w:type="spellStart"/>
        <w:r w:rsidR="00DA5963" w:rsidRPr="009849AC">
          <w:rPr>
            <w:rFonts w:cs="Arial"/>
            <w:sz w:val="32"/>
            <w:szCs w:val="32"/>
            <w:rtl/>
          </w:rPr>
          <w:t>صَرْعَىٰ</w:t>
        </w:r>
        <w:proofErr w:type="spellEnd"/>
        <w:r w:rsidR="00DA5963" w:rsidRPr="009849AC">
          <w:rPr>
            <w:rFonts w:cs="Arial"/>
            <w:sz w:val="32"/>
            <w:szCs w:val="32"/>
            <w:rtl/>
          </w:rPr>
          <w:t xml:space="preserve"> كَأَنَّهُمْ أَعْجَازُ نَخْلٍ خَاوِيَةٍ</w:t>
        </w:r>
      </w:hyperlink>
      <w:r w:rsidR="00DA5963" w:rsidRPr="009849AC">
        <w:rPr>
          <w:rFonts w:cs="Arial"/>
          <w:sz w:val="32"/>
          <w:szCs w:val="32"/>
        </w:rPr>
        <w:t> (</w:t>
      </w:r>
      <w:hyperlink r:id="rId181" w:history="1">
        <w:r w:rsidR="00DA5963" w:rsidRPr="009849AC">
          <w:rPr>
            <w:rFonts w:cs="Arial"/>
            <w:sz w:val="32"/>
            <w:szCs w:val="32"/>
          </w:rPr>
          <w:t>7</w:t>
        </w:r>
      </w:hyperlink>
      <w:r w:rsidR="00DA5963" w:rsidRPr="009849AC">
        <w:rPr>
          <w:rFonts w:cs="Arial"/>
          <w:sz w:val="32"/>
          <w:szCs w:val="32"/>
        </w:rPr>
        <w:t>) </w:t>
      </w:r>
      <w:hyperlink r:id="rId182" w:history="1">
        <w:r w:rsidR="00DA5963" w:rsidRPr="009849AC">
          <w:rPr>
            <w:rFonts w:cs="Arial"/>
            <w:sz w:val="32"/>
            <w:szCs w:val="32"/>
            <w:rtl/>
          </w:rPr>
          <w:t xml:space="preserve">فَهَلْ </w:t>
        </w:r>
        <w:proofErr w:type="spellStart"/>
        <w:r w:rsidR="00DA5963" w:rsidRPr="009849AC">
          <w:rPr>
            <w:rFonts w:cs="Arial"/>
            <w:sz w:val="32"/>
            <w:szCs w:val="32"/>
            <w:rtl/>
          </w:rPr>
          <w:t>تَرَىٰ</w:t>
        </w:r>
        <w:proofErr w:type="spellEnd"/>
        <w:r w:rsidR="00DA5963" w:rsidRPr="009849AC">
          <w:rPr>
            <w:rFonts w:cs="Arial"/>
            <w:sz w:val="32"/>
            <w:szCs w:val="32"/>
            <w:rtl/>
          </w:rPr>
          <w:t xml:space="preserve"> لَهُم مِّن بَاقِيَةٍ</w:t>
        </w:r>
      </w:hyperlink>
      <w:r w:rsidR="00DA5963" w:rsidRPr="009849AC">
        <w:rPr>
          <w:rFonts w:cs="Arial"/>
          <w:sz w:val="32"/>
          <w:szCs w:val="32"/>
        </w:rPr>
        <w:t> (</w:t>
      </w:r>
      <w:hyperlink r:id="rId183" w:history="1">
        <w:r w:rsidR="00DA5963" w:rsidRPr="009849AC">
          <w:rPr>
            <w:rFonts w:cs="Arial"/>
            <w:sz w:val="32"/>
            <w:szCs w:val="32"/>
          </w:rPr>
          <w:t>8</w:t>
        </w:r>
      </w:hyperlink>
      <w:r w:rsidR="00DA5963" w:rsidRPr="009849AC">
        <w:rPr>
          <w:rFonts w:cs="Arial"/>
          <w:sz w:val="32"/>
          <w:szCs w:val="32"/>
        </w:rPr>
        <w:t>)</w:t>
      </w:r>
      <w:r w:rsidR="00DA5963" w:rsidRPr="009849AC">
        <w:rPr>
          <w:rFonts w:cs="Arial"/>
          <w:sz w:val="32"/>
          <w:szCs w:val="32"/>
          <w:rtl/>
        </w:rPr>
        <w:t xml:space="preserve"> وَجَاءَ فِرْعَوْنُ وَمَن قَبْلَهُ وَالْمُؤْتَفِكَاتُ بِالْخَاطِئَةِ</w:t>
      </w:r>
      <w:r w:rsidR="00DA5963" w:rsidRPr="009849AC">
        <w:rPr>
          <w:rFonts w:cs="Arial"/>
          <w:sz w:val="32"/>
          <w:szCs w:val="32"/>
        </w:rPr>
        <w:t xml:space="preserve"> (9) </w:t>
      </w:r>
      <w:hyperlink r:id="rId184" w:history="1">
        <w:r w:rsidR="00DA5963" w:rsidRPr="009849AC">
          <w:rPr>
            <w:rFonts w:cs="Arial"/>
            <w:sz w:val="32"/>
            <w:szCs w:val="32"/>
            <w:rtl/>
          </w:rPr>
          <w:t>فَعَصَوْا رَسُولَ رَبِّهِمْ فَأَخَذَهُمْ أَخْذَةً رَّابِيَةً</w:t>
        </w:r>
      </w:hyperlink>
      <w:r w:rsidR="00DA5963" w:rsidRPr="009849AC">
        <w:rPr>
          <w:rFonts w:cs="Arial"/>
          <w:sz w:val="32"/>
          <w:szCs w:val="32"/>
        </w:rPr>
        <w:t> (</w:t>
      </w:r>
      <w:hyperlink r:id="rId185" w:history="1">
        <w:r w:rsidR="00DA5963" w:rsidRPr="009849AC">
          <w:rPr>
            <w:rFonts w:cs="Arial"/>
            <w:sz w:val="32"/>
            <w:szCs w:val="32"/>
          </w:rPr>
          <w:t>10</w:t>
        </w:r>
      </w:hyperlink>
      <w:r w:rsidR="00DA5963" w:rsidRPr="009849AC">
        <w:rPr>
          <w:rFonts w:cs="Arial"/>
          <w:sz w:val="32"/>
          <w:szCs w:val="32"/>
        </w:rPr>
        <w:t>) </w:t>
      </w:r>
      <w:hyperlink r:id="rId186" w:history="1">
        <w:r w:rsidR="00DA5963" w:rsidRPr="009849AC">
          <w:rPr>
            <w:rFonts w:cs="Arial"/>
            <w:sz w:val="32"/>
            <w:szCs w:val="32"/>
            <w:rtl/>
          </w:rPr>
          <w:t>إِنَّا لَمَّا طَغَى الْمَاءُ حَمَلْنَاكُمْ فِي الْجَارِيَةِ</w:t>
        </w:r>
      </w:hyperlink>
      <w:r w:rsidR="00DA5963" w:rsidRPr="009849AC">
        <w:rPr>
          <w:rFonts w:cs="Arial"/>
          <w:sz w:val="32"/>
          <w:szCs w:val="32"/>
        </w:rPr>
        <w:t> (</w:t>
      </w:r>
      <w:hyperlink r:id="rId187" w:history="1">
        <w:r w:rsidR="00DA5963" w:rsidRPr="009849AC">
          <w:rPr>
            <w:rFonts w:cs="Arial"/>
            <w:sz w:val="32"/>
            <w:szCs w:val="32"/>
          </w:rPr>
          <w:t>11</w:t>
        </w:r>
      </w:hyperlink>
      <w:r w:rsidR="00DA5963" w:rsidRPr="009849AC">
        <w:rPr>
          <w:rFonts w:cs="Arial"/>
          <w:sz w:val="32"/>
          <w:szCs w:val="32"/>
        </w:rPr>
        <w:t>) </w:t>
      </w:r>
      <w:hyperlink r:id="rId188" w:history="1">
        <w:r w:rsidR="00DA5963" w:rsidRPr="009849AC">
          <w:rPr>
            <w:rFonts w:cs="Arial"/>
            <w:sz w:val="32"/>
            <w:szCs w:val="32"/>
            <w:rtl/>
          </w:rPr>
          <w:t>لِنَجْعَلَهَا لَكُمْ تَذْكِرَةً وَتَعِيَهَا أُذُنٌ وَاعِيَةٌ</w:t>
        </w:r>
      </w:hyperlink>
      <w:r w:rsidR="00DA5963" w:rsidRPr="009849AC">
        <w:rPr>
          <w:rFonts w:cs="Arial"/>
          <w:sz w:val="32"/>
          <w:szCs w:val="32"/>
        </w:rPr>
        <w:t> (</w:t>
      </w:r>
      <w:hyperlink r:id="rId189" w:history="1">
        <w:r w:rsidR="00DA5963" w:rsidRPr="009849AC">
          <w:rPr>
            <w:rFonts w:cs="Arial"/>
            <w:sz w:val="32"/>
            <w:szCs w:val="32"/>
          </w:rPr>
          <w:t>12</w:t>
        </w:r>
      </w:hyperlink>
      <w:r w:rsidR="00DA5963" w:rsidRPr="009849AC">
        <w:rPr>
          <w:rFonts w:cs="Arial"/>
          <w:sz w:val="32"/>
          <w:szCs w:val="32"/>
        </w:rPr>
        <w:t>)</w:t>
      </w:r>
    </w:p>
    <w:p w14:paraId="79A05745" w14:textId="77777777" w:rsidR="00DA5963" w:rsidRPr="009C301B" w:rsidRDefault="00DA5963" w:rsidP="00DA5963">
      <w:pPr>
        <w:jc w:val="both"/>
        <w:rPr>
          <w:rFonts w:cs="Arial"/>
          <w:b/>
          <w:bCs/>
          <w:sz w:val="32"/>
          <w:szCs w:val="32"/>
          <w:rtl/>
          <w:lang w:bidi="ar-OM"/>
        </w:rPr>
      </w:pPr>
      <w:r w:rsidRPr="009C301B">
        <w:rPr>
          <w:rFonts w:cs="Arial" w:hint="cs"/>
          <w:b/>
          <w:bCs/>
          <w:sz w:val="32"/>
          <w:szCs w:val="32"/>
          <w:rtl/>
        </w:rPr>
        <w:t>مقدمة</w:t>
      </w:r>
    </w:p>
    <w:p w14:paraId="1740F1D2" w14:textId="77777777" w:rsidR="00DA5963" w:rsidRPr="009C301B" w:rsidRDefault="00DA5963" w:rsidP="00DA5963">
      <w:pPr>
        <w:jc w:val="both"/>
        <w:rPr>
          <w:rFonts w:cs="Arial"/>
          <w:sz w:val="32"/>
          <w:szCs w:val="32"/>
          <w:rtl/>
        </w:rPr>
      </w:pPr>
      <w:r>
        <w:rPr>
          <w:rFonts w:cs="Arial"/>
          <w:sz w:val="32"/>
          <w:szCs w:val="32"/>
          <w:rtl/>
        </w:rPr>
        <w:tab/>
      </w:r>
      <w:r w:rsidRPr="009C301B">
        <w:rPr>
          <w:rFonts w:cs="Arial"/>
          <w:sz w:val="32"/>
          <w:szCs w:val="32"/>
          <w:rtl/>
        </w:rPr>
        <w:t xml:space="preserve">تُعد فواتح سورة الحاقة من أكثر مقاطع القرآن الكريم رهبةً وقرعاً للقلوب، حيث تجتمع فيها قوة اللفظ مع هول المشهد. </w:t>
      </w:r>
    </w:p>
    <w:p w14:paraId="3189D397" w14:textId="77777777" w:rsidR="00DA5963" w:rsidRPr="009C301B" w:rsidRDefault="00DA5963" w:rsidP="00DA5963">
      <w:pPr>
        <w:jc w:val="both"/>
        <w:rPr>
          <w:rFonts w:cs="Arial"/>
          <w:sz w:val="32"/>
          <w:szCs w:val="32"/>
          <w:rtl/>
        </w:rPr>
      </w:pPr>
      <w:r w:rsidRPr="009C301B">
        <w:rPr>
          <w:rFonts w:cs="Arial"/>
          <w:sz w:val="32"/>
          <w:szCs w:val="32"/>
          <w:rtl/>
        </w:rPr>
        <w:t>​</w:t>
      </w:r>
      <w:r>
        <w:rPr>
          <w:rFonts w:cs="Arial"/>
          <w:sz w:val="32"/>
          <w:szCs w:val="32"/>
          <w:rtl/>
        </w:rPr>
        <w:tab/>
      </w:r>
      <w:r>
        <w:rPr>
          <w:rFonts w:cs="Arial" w:hint="cs"/>
          <w:sz w:val="32"/>
          <w:szCs w:val="32"/>
          <w:rtl/>
        </w:rPr>
        <w:t>(</w:t>
      </w:r>
      <w:r w:rsidRPr="009C301B">
        <w:rPr>
          <w:rFonts w:cs="Arial"/>
          <w:sz w:val="32"/>
          <w:szCs w:val="32"/>
          <w:rtl/>
        </w:rPr>
        <w:t>الْحَاقَّةُ</w:t>
      </w:r>
      <w:r>
        <w:rPr>
          <w:rFonts w:cs="Arial" w:hint="cs"/>
          <w:sz w:val="32"/>
          <w:szCs w:val="32"/>
          <w:rtl/>
        </w:rPr>
        <w:t>)</w:t>
      </w:r>
      <w:r w:rsidRPr="009C301B">
        <w:rPr>
          <w:rFonts w:cs="Arial"/>
          <w:sz w:val="32"/>
          <w:szCs w:val="32"/>
          <w:rtl/>
        </w:rPr>
        <w:t>:</w:t>
      </w:r>
      <w:r>
        <w:rPr>
          <w:rFonts w:cs="Arial" w:hint="cs"/>
          <w:sz w:val="32"/>
          <w:szCs w:val="32"/>
          <w:rtl/>
        </w:rPr>
        <w:t xml:space="preserve"> </w:t>
      </w:r>
      <w:r w:rsidRPr="009C301B">
        <w:rPr>
          <w:rFonts w:cs="Arial"/>
          <w:sz w:val="32"/>
          <w:szCs w:val="32"/>
          <w:rtl/>
        </w:rPr>
        <w:t>اسم فاعل من "حقَّ الشيء" إذا وجب وثبت. فهي الساعة التي "تحق" فيها الأمور، أي تقع حتماً بلا شك، وتُحقُّ فيها الحقائق (يظهر فيها الحق والباطل).</w:t>
      </w:r>
    </w:p>
    <w:p w14:paraId="0F871A94" w14:textId="77777777" w:rsidR="00DA5963" w:rsidRPr="009C301B" w:rsidRDefault="00DA5963" w:rsidP="00DA5963">
      <w:pPr>
        <w:jc w:val="both"/>
        <w:rPr>
          <w:rFonts w:cs="Arial"/>
          <w:sz w:val="32"/>
          <w:szCs w:val="32"/>
          <w:rtl/>
        </w:rPr>
      </w:pPr>
      <w:r w:rsidRPr="009C301B">
        <w:rPr>
          <w:rFonts w:cs="Arial"/>
          <w:sz w:val="32"/>
          <w:szCs w:val="32"/>
          <w:rtl/>
        </w:rPr>
        <w:t>​</w:t>
      </w:r>
      <w:r>
        <w:rPr>
          <w:rFonts w:cs="Arial" w:hint="cs"/>
          <w:sz w:val="32"/>
          <w:szCs w:val="32"/>
          <w:rtl/>
        </w:rPr>
        <w:t>و</w:t>
      </w:r>
      <w:r w:rsidRPr="009C301B">
        <w:rPr>
          <w:rFonts w:cs="Arial"/>
          <w:sz w:val="32"/>
          <w:szCs w:val="32"/>
          <w:rtl/>
        </w:rPr>
        <w:t>هي مبتدأ خبره الجملة الاستفهامية التي تليها، أو مبتدأ لخبر محذوف تقديره "الحاقة ما هي؟" لتعظيم شأنها.</w:t>
      </w:r>
    </w:p>
    <w:p w14:paraId="4D13679F" w14:textId="77777777" w:rsidR="00DA5963" w:rsidRPr="009C301B" w:rsidRDefault="00DA5963" w:rsidP="00DA5963">
      <w:pPr>
        <w:jc w:val="both"/>
        <w:rPr>
          <w:rFonts w:cs="Arial"/>
          <w:sz w:val="32"/>
          <w:szCs w:val="32"/>
          <w:rtl/>
        </w:rPr>
      </w:pPr>
      <w:r w:rsidRPr="009C301B">
        <w:rPr>
          <w:rFonts w:cs="Arial"/>
          <w:sz w:val="32"/>
          <w:szCs w:val="32"/>
          <w:rtl/>
        </w:rPr>
        <w:t>​</w:t>
      </w:r>
      <w:r>
        <w:rPr>
          <w:rFonts w:cs="Arial"/>
          <w:sz w:val="32"/>
          <w:szCs w:val="32"/>
          <w:rtl/>
        </w:rPr>
        <w:tab/>
      </w:r>
      <w:r>
        <w:rPr>
          <w:rFonts w:cs="Arial" w:hint="cs"/>
          <w:sz w:val="32"/>
          <w:szCs w:val="32"/>
          <w:rtl/>
        </w:rPr>
        <w:t>(</w:t>
      </w:r>
      <w:r w:rsidRPr="009C301B">
        <w:rPr>
          <w:rFonts w:cs="Arial"/>
          <w:sz w:val="32"/>
          <w:szCs w:val="32"/>
          <w:rtl/>
        </w:rPr>
        <w:t>مَا الْحَاقَّةُ</w:t>
      </w:r>
      <w:r>
        <w:rPr>
          <w:rFonts w:cs="Arial" w:hint="cs"/>
          <w:sz w:val="32"/>
          <w:szCs w:val="32"/>
          <w:rtl/>
        </w:rPr>
        <w:t>)</w:t>
      </w:r>
      <w:r w:rsidRPr="009C301B">
        <w:rPr>
          <w:rFonts w:cs="Arial"/>
          <w:sz w:val="32"/>
          <w:szCs w:val="32"/>
          <w:rtl/>
        </w:rPr>
        <w:t>: استفهام غرضه التهويل والتعظيم</w:t>
      </w:r>
      <w:r>
        <w:rPr>
          <w:rFonts w:cs="Arial" w:hint="cs"/>
          <w:sz w:val="32"/>
          <w:szCs w:val="32"/>
          <w:rtl/>
        </w:rPr>
        <w:t xml:space="preserve"> والتفخيم لشأنها</w:t>
      </w:r>
      <w:r w:rsidRPr="009C301B">
        <w:rPr>
          <w:rFonts w:cs="Arial"/>
          <w:sz w:val="32"/>
          <w:szCs w:val="32"/>
          <w:rtl/>
        </w:rPr>
        <w:t>. فإعادة اللفظ بذاته (كرر كلمة الحاقة ولم يقل "ما هي؟") يقطع الطريق على أي تصور ذهني مسبق، وكأنها شيء خارج حدود الوصف البشري.</w:t>
      </w:r>
    </w:p>
    <w:p w14:paraId="7C7B2004" w14:textId="77777777" w:rsidR="00DA5963" w:rsidRPr="009C301B" w:rsidRDefault="00DA5963" w:rsidP="00DA5963">
      <w:pPr>
        <w:jc w:val="both"/>
        <w:rPr>
          <w:rFonts w:cs="Arial"/>
          <w:sz w:val="32"/>
          <w:szCs w:val="32"/>
          <w:rtl/>
        </w:rPr>
      </w:pPr>
      <w:r w:rsidRPr="009C301B">
        <w:rPr>
          <w:rFonts w:cs="Arial"/>
          <w:sz w:val="32"/>
          <w:szCs w:val="32"/>
          <w:rtl/>
        </w:rPr>
        <w:t>​</w:t>
      </w:r>
      <w:r>
        <w:rPr>
          <w:rFonts w:cs="Arial"/>
          <w:sz w:val="32"/>
          <w:szCs w:val="32"/>
          <w:rtl/>
        </w:rPr>
        <w:tab/>
      </w:r>
      <w:r>
        <w:rPr>
          <w:rFonts w:cs="Arial" w:hint="cs"/>
          <w:sz w:val="32"/>
          <w:szCs w:val="32"/>
          <w:rtl/>
        </w:rPr>
        <w:t>(</w:t>
      </w:r>
      <w:r w:rsidRPr="009C301B">
        <w:rPr>
          <w:rFonts w:cs="Arial"/>
          <w:sz w:val="32"/>
          <w:szCs w:val="32"/>
          <w:rtl/>
        </w:rPr>
        <w:t>وَمَا أَدْرَاكَ مَا الْحَاقَّةُ</w:t>
      </w:r>
      <w:r>
        <w:rPr>
          <w:rFonts w:cs="Arial" w:hint="cs"/>
          <w:sz w:val="32"/>
          <w:szCs w:val="32"/>
          <w:rtl/>
        </w:rPr>
        <w:t>)</w:t>
      </w:r>
      <w:r w:rsidRPr="009C301B">
        <w:rPr>
          <w:rFonts w:cs="Arial"/>
          <w:sz w:val="32"/>
          <w:szCs w:val="32"/>
          <w:rtl/>
        </w:rPr>
        <w:t>:</w:t>
      </w:r>
      <w:r>
        <w:rPr>
          <w:rFonts w:cs="Arial" w:hint="cs"/>
          <w:sz w:val="32"/>
          <w:szCs w:val="32"/>
          <w:rtl/>
        </w:rPr>
        <w:t xml:space="preserve"> </w:t>
      </w:r>
      <w:r w:rsidRPr="009C301B">
        <w:rPr>
          <w:rFonts w:cs="Arial"/>
          <w:sz w:val="32"/>
          <w:szCs w:val="32"/>
          <w:rtl/>
        </w:rPr>
        <w:t xml:space="preserve">العدول </w:t>
      </w:r>
      <w:proofErr w:type="spellStart"/>
      <w:r w:rsidRPr="009C301B">
        <w:rPr>
          <w:rFonts w:cs="Arial"/>
          <w:sz w:val="32"/>
          <w:szCs w:val="32"/>
          <w:rtl/>
        </w:rPr>
        <w:t>السياقي</w:t>
      </w:r>
      <w:proofErr w:type="spellEnd"/>
      <w:r w:rsidRPr="009C301B">
        <w:rPr>
          <w:rFonts w:cs="Arial"/>
          <w:sz w:val="32"/>
          <w:szCs w:val="32"/>
          <w:rtl/>
        </w:rPr>
        <w:t>: انتقل من التساؤل عن "ماهيتها" إلى التساؤل عن "الإدراك" بها. وعند علماء التفسير (كالبغوي): "كل ما في القرآن من 'وما أدراك' فقد أخبره به، وما كان 'وما يدريك' فقد طوى عنه علمه".</w:t>
      </w:r>
    </w:p>
    <w:p w14:paraId="1A8830D1" w14:textId="77777777" w:rsidR="00DA5963" w:rsidRPr="009C301B" w:rsidRDefault="00DA5963" w:rsidP="00DA5963">
      <w:pPr>
        <w:jc w:val="both"/>
        <w:rPr>
          <w:rFonts w:cs="Arial"/>
          <w:sz w:val="32"/>
          <w:szCs w:val="32"/>
        </w:rPr>
      </w:pPr>
      <w:r w:rsidRPr="009C301B">
        <w:rPr>
          <w:rFonts w:cs="Arial"/>
          <w:sz w:val="32"/>
          <w:szCs w:val="32"/>
          <w:rtl/>
        </w:rPr>
        <w:t>​</w:t>
      </w:r>
      <w:r>
        <w:rPr>
          <w:rFonts w:cs="Arial"/>
          <w:sz w:val="32"/>
          <w:szCs w:val="32"/>
          <w:rtl/>
        </w:rPr>
        <w:tab/>
      </w:r>
      <w:r w:rsidRPr="009C301B">
        <w:rPr>
          <w:rFonts w:cs="Arial"/>
          <w:sz w:val="32"/>
          <w:szCs w:val="32"/>
          <w:rtl/>
        </w:rPr>
        <w:t>افتتاح السورة بهذا الاسم المفرد المجرد من أي متعلق هو صدمة بيانية. "الحاقة" بوزن "الفاعلة" توحي بالثبات والاستقرار، وكأنها صخرة نزلت في سكون الصمت لتوقظ الغافلين.</w:t>
      </w:r>
    </w:p>
    <w:p w14:paraId="75C58309" w14:textId="77777777" w:rsidR="00DA5963" w:rsidRPr="009C301B" w:rsidRDefault="00DA5963" w:rsidP="00DA5963">
      <w:pPr>
        <w:jc w:val="both"/>
        <w:rPr>
          <w:rFonts w:cs="Arial"/>
          <w:sz w:val="32"/>
          <w:szCs w:val="32"/>
          <w:rtl/>
        </w:rPr>
      </w:pPr>
      <w:r w:rsidRPr="009C301B">
        <w:rPr>
          <w:rFonts w:cs="Arial"/>
          <w:sz w:val="32"/>
          <w:szCs w:val="32"/>
          <w:rtl/>
        </w:rPr>
        <w:t xml:space="preserve"> </w:t>
      </w:r>
      <w:r>
        <w:rPr>
          <w:rFonts w:cs="Arial"/>
          <w:sz w:val="32"/>
          <w:szCs w:val="32"/>
          <w:rtl/>
        </w:rPr>
        <w:tab/>
      </w:r>
      <w:r w:rsidRPr="009C301B">
        <w:rPr>
          <w:rFonts w:cs="Arial"/>
          <w:sz w:val="32"/>
          <w:szCs w:val="32"/>
          <w:rtl/>
        </w:rPr>
        <w:t xml:space="preserve">جاءت </w:t>
      </w:r>
      <w:r>
        <w:rPr>
          <w:rFonts w:cs="Arial" w:hint="cs"/>
          <w:sz w:val="32"/>
          <w:szCs w:val="32"/>
          <w:rtl/>
        </w:rPr>
        <w:t xml:space="preserve">سورة الحاقة </w:t>
      </w:r>
      <w:r w:rsidRPr="009C301B">
        <w:rPr>
          <w:rFonts w:cs="Arial"/>
          <w:sz w:val="32"/>
          <w:szCs w:val="32"/>
          <w:rtl/>
        </w:rPr>
        <w:t xml:space="preserve">بعد سورة "القلم" التي دافعت عن الرسول </w:t>
      </w:r>
      <w:r w:rsidRPr="009C301B">
        <w:rPr>
          <w:rFonts w:cs="Arial" w:hint="cs"/>
          <w:sz w:val="32"/>
          <w:szCs w:val="32"/>
          <w:rtl/>
        </w:rPr>
        <w:t>ﷺ</w:t>
      </w:r>
      <w:r w:rsidRPr="009C301B">
        <w:rPr>
          <w:rFonts w:cs="Arial" w:hint="eastAsia"/>
          <w:sz w:val="32"/>
          <w:szCs w:val="32"/>
          <w:rtl/>
        </w:rPr>
        <w:t>،</w:t>
      </w:r>
      <w:r w:rsidRPr="009C301B">
        <w:rPr>
          <w:rFonts w:cs="Arial"/>
          <w:sz w:val="32"/>
          <w:szCs w:val="32"/>
          <w:rtl/>
        </w:rPr>
        <w:t xml:space="preserve"> فجاءت "الحاقة" لتبين مصير من كذبوا بهذا الوحي. "الحاقة" هي التي تحق الحق لأهل الحق وتبطله عن أهل الباطل.</w:t>
      </w:r>
    </w:p>
    <w:p w14:paraId="3540EA8E" w14:textId="77777777" w:rsidR="00DA5963" w:rsidRPr="009C301B" w:rsidRDefault="00DA5963" w:rsidP="00DA5963">
      <w:pPr>
        <w:jc w:val="both"/>
        <w:rPr>
          <w:rFonts w:cs="Arial"/>
          <w:sz w:val="32"/>
          <w:szCs w:val="32"/>
          <w:rtl/>
        </w:rPr>
      </w:pPr>
      <w:r w:rsidRPr="009C301B">
        <w:rPr>
          <w:rFonts w:cs="Arial"/>
          <w:sz w:val="32"/>
          <w:szCs w:val="32"/>
          <w:rtl/>
        </w:rPr>
        <w:t>​</w:t>
      </w:r>
      <w:r>
        <w:rPr>
          <w:rFonts w:cs="Arial"/>
          <w:sz w:val="32"/>
          <w:szCs w:val="32"/>
          <w:rtl/>
        </w:rPr>
        <w:tab/>
      </w:r>
      <w:r>
        <w:rPr>
          <w:rFonts w:cs="Arial" w:hint="cs"/>
          <w:sz w:val="32"/>
          <w:szCs w:val="32"/>
          <w:rtl/>
        </w:rPr>
        <w:t>و</w:t>
      </w:r>
      <w:r w:rsidRPr="009C301B">
        <w:rPr>
          <w:rFonts w:cs="Arial"/>
          <w:sz w:val="32"/>
          <w:szCs w:val="32"/>
          <w:rtl/>
        </w:rPr>
        <w:t xml:space="preserve">"الحاقة" اسم من أسماء القيامة، وسميت بذلك لأن فيها </w:t>
      </w:r>
      <w:proofErr w:type="spellStart"/>
      <w:r w:rsidRPr="009C301B">
        <w:rPr>
          <w:rFonts w:cs="Arial"/>
          <w:sz w:val="32"/>
          <w:szCs w:val="32"/>
          <w:rtl/>
        </w:rPr>
        <w:t>حواق</w:t>
      </w:r>
      <w:proofErr w:type="spellEnd"/>
      <w:r w:rsidRPr="009C301B">
        <w:rPr>
          <w:rFonts w:cs="Arial"/>
          <w:sz w:val="32"/>
          <w:szCs w:val="32"/>
          <w:rtl/>
        </w:rPr>
        <w:t xml:space="preserve"> الأمور (أولوياتها وحقائقها) ومنها الحساب والجزاء.</w:t>
      </w:r>
    </w:p>
    <w:p w14:paraId="16730DD9" w14:textId="77777777" w:rsidR="00DA5963" w:rsidRPr="009C301B" w:rsidRDefault="00DA5963" w:rsidP="00DA5963">
      <w:pPr>
        <w:jc w:val="both"/>
        <w:rPr>
          <w:rFonts w:cs="Arial"/>
          <w:sz w:val="32"/>
          <w:szCs w:val="32"/>
          <w:rtl/>
        </w:rPr>
      </w:pPr>
      <w:r w:rsidRPr="009C301B">
        <w:rPr>
          <w:rFonts w:cs="Arial"/>
          <w:sz w:val="32"/>
          <w:szCs w:val="32"/>
          <w:rtl/>
        </w:rPr>
        <w:lastRenderedPageBreak/>
        <w:t>​</w:t>
      </w:r>
      <w:r>
        <w:rPr>
          <w:rFonts w:cs="Arial"/>
          <w:sz w:val="32"/>
          <w:szCs w:val="32"/>
          <w:rtl/>
        </w:rPr>
        <w:tab/>
      </w:r>
      <w:r>
        <w:rPr>
          <w:rFonts w:cs="Arial" w:hint="cs"/>
          <w:sz w:val="32"/>
          <w:szCs w:val="32"/>
          <w:rtl/>
        </w:rPr>
        <w:t>إ</w:t>
      </w:r>
      <w:r w:rsidRPr="009C301B">
        <w:rPr>
          <w:rFonts w:cs="Arial"/>
          <w:sz w:val="32"/>
          <w:szCs w:val="32"/>
          <w:rtl/>
        </w:rPr>
        <w:t>ن هذا المطلع يهيئ النفس لتقبل أخبار "ثمود وعاد" التي تلتها مباشرة، ليكون التدمير المادي لتلك الأمم نموذجاً مصغراً من هول "الحاقة" الكبرى.</w:t>
      </w:r>
    </w:p>
    <w:p w14:paraId="56E70384" w14:textId="77777777" w:rsidR="00DA5963" w:rsidRDefault="00DA5963" w:rsidP="00DA5963">
      <w:pPr>
        <w:jc w:val="both"/>
        <w:rPr>
          <w:rFonts w:cs="Arial"/>
          <w:sz w:val="32"/>
          <w:szCs w:val="32"/>
          <w:rtl/>
          <w:lang w:bidi="ar-OM"/>
        </w:rPr>
      </w:pPr>
      <w:r>
        <w:rPr>
          <w:rFonts w:cs="Arial"/>
          <w:sz w:val="32"/>
          <w:szCs w:val="32"/>
          <w:rtl/>
        </w:rPr>
        <w:tab/>
      </w:r>
      <w:r>
        <w:rPr>
          <w:rFonts w:cs="Arial" w:hint="cs"/>
          <w:sz w:val="32"/>
          <w:szCs w:val="32"/>
          <w:rtl/>
        </w:rPr>
        <w:t>(</w:t>
      </w:r>
      <w:hyperlink r:id="rId190" w:history="1">
        <w:r w:rsidRPr="009849AC">
          <w:rPr>
            <w:rFonts w:cs="Arial"/>
            <w:sz w:val="32"/>
            <w:szCs w:val="32"/>
            <w:rtl/>
          </w:rPr>
          <w:t>كَذَّبَتْ ثَمُودُ وَعَادٌ بِالْقَارِعَةِ</w:t>
        </w:r>
      </w:hyperlink>
      <w:r>
        <w:rPr>
          <w:rFonts w:cs="Arial" w:hint="cs"/>
          <w:sz w:val="32"/>
          <w:szCs w:val="32"/>
          <w:rtl/>
        </w:rPr>
        <w:t xml:space="preserve">) قال ابن عباس وقتادة: بالقيامة، سميت قارعة؛ لأنها تقرع قلوب العباد بالخافة، </w:t>
      </w:r>
    </w:p>
    <w:p w14:paraId="777EB5F1"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lang w:bidi="ar-OM"/>
        </w:rPr>
      </w:pPr>
      <w:r>
        <w:rPr>
          <w:rFonts w:cs="Arial"/>
          <w:sz w:val="32"/>
          <w:szCs w:val="32"/>
          <w:rtl/>
        </w:rPr>
        <w:tab/>
      </w:r>
      <w:r>
        <w:rPr>
          <w:rFonts w:cs="Arial" w:hint="cs"/>
          <w:sz w:val="32"/>
          <w:szCs w:val="32"/>
          <w:rtl/>
        </w:rPr>
        <w:t>(</w:t>
      </w:r>
      <w:hyperlink r:id="rId191" w:history="1">
        <w:r w:rsidRPr="009849AC">
          <w:rPr>
            <w:rFonts w:cs="Arial"/>
            <w:sz w:val="32"/>
            <w:szCs w:val="32"/>
            <w:rtl/>
          </w:rPr>
          <w:t>فَأَمَّا ثَمُودُ فَأُهْلِكُوا بِالطَّاغِيَةِ</w:t>
        </w:r>
      </w:hyperlink>
      <w:r>
        <w:rPr>
          <w:rFonts w:cs="Arial"/>
          <w:sz w:val="32"/>
          <w:szCs w:val="32"/>
        </w:rPr>
        <w:t>(</w:t>
      </w:r>
      <w:r>
        <w:rPr>
          <w:rFonts w:cs="Arial"/>
          <w:sz w:val="32"/>
          <w:szCs w:val="32"/>
          <w:rtl/>
        </w:rPr>
        <w:tab/>
      </w:r>
      <w:r w:rsidRPr="000F59B7">
        <w:rPr>
          <w:rFonts w:cs="Arial" w:hint="cs"/>
          <w:sz w:val="32"/>
          <w:szCs w:val="32"/>
          <w:rtl/>
        </w:rPr>
        <w:t xml:space="preserve"> </w:t>
      </w:r>
      <w:r w:rsidRPr="000F59B7">
        <w:rPr>
          <w:rFonts w:cs="Arial"/>
          <w:sz w:val="32"/>
          <w:szCs w:val="32"/>
          <w:rtl/>
        </w:rPr>
        <w:t>قوم صالح (ثمود) أهلكهم الله بعذاب تجاوز الحد في الشدة</w:t>
      </w:r>
      <w:r w:rsidRPr="000F59B7">
        <w:rPr>
          <w:rFonts w:cs="Arial"/>
          <w:sz w:val="32"/>
          <w:szCs w:val="32"/>
        </w:rPr>
        <w:t xml:space="preserve">. </w:t>
      </w:r>
      <w:r w:rsidRPr="000F59B7">
        <w:rPr>
          <w:rFonts w:cs="Arial"/>
          <w:sz w:val="32"/>
          <w:szCs w:val="32"/>
          <w:rtl/>
        </w:rPr>
        <w:t>والطاغية هي الصيحة العظيمة الشديدة التي جاوزت مقادير الصياح، أ</w:t>
      </w:r>
      <w:r w:rsidRPr="000F59B7">
        <w:rPr>
          <w:rFonts w:cs="Arial" w:hint="cs"/>
          <w:sz w:val="32"/>
          <w:szCs w:val="32"/>
          <w:rtl/>
        </w:rPr>
        <w:t xml:space="preserve"> </w:t>
      </w:r>
      <w:r>
        <w:rPr>
          <w:rFonts w:cs="Arial" w:hint="cs"/>
          <w:sz w:val="32"/>
          <w:szCs w:val="32"/>
          <w:rtl/>
        </w:rPr>
        <w:t xml:space="preserve">قيل: بالطاغية أي: بطغيانهم وكفرهم، </w:t>
      </w:r>
      <w:r w:rsidRPr="000F59B7">
        <w:rPr>
          <w:rFonts w:cs="Arial" w:hint="cs"/>
          <w:sz w:val="32"/>
          <w:szCs w:val="32"/>
          <w:rtl/>
        </w:rPr>
        <w:t>و</w:t>
      </w:r>
      <w:r w:rsidRPr="000F59B7">
        <w:rPr>
          <w:rFonts w:cs="Arial"/>
          <w:sz w:val="32"/>
          <w:szCs w:val="32"/>
          <w:rtl/>
        </w:rPr>
        <w:t>تكذيبهم للنبي صالح وعقرهم للناقة، فجاءتهم الصاعقة والزلزلة التي أهلكتهم جميعاً</w:t>
      </w:r>
      <w:r w:rsidRPr="000F59B7">
        <w:rPr>
          <w:rFonts w:cs="Arial"/>
          <w:sz w:val="32"/>
          <w:szCs w:val="32"/>
        </w:rPr>
        <w:t>.</w:t>
      </w:r>
    </w:p>
    <w:p w14:paraId="5316DA55"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rPr>
      </w:pPr>
      <w:r>
        <w:rPr>
          <w:rFonts w:cs="Arial"/>
          <w:sz w:val="32"/>
          <w:szCs w:val="32"/>
          <w:lang w:bidi="ar-OM"/>
        </w:rPr>
        <w:tab/>
      </w:r>
      <w:r>
        <w:rPr>
          <w:rFonts w:cs="Arial" w:hint="cs"/>
          <w:sz w:val="32"/>
          <w:szCs w:val="32"/>
          <w:rtl/>
          <w:lang w:bidi="ar-OM"/>
        </w:rPr>
        <w:t>(</w:t>
      </w:r>
      <w:hyperlink r:id="rId192" w:history="1">
        <w:r w:rsidRPr="009849AC">
          <w:rPr>
            <w:rFonts w:cs="Arial"/>
            <w:sz w:val="32"/>
            <w:szCs w:val="32"/>
            <w:rtl/>
          </w:rPr>
          <w:t>وَأَمَّا عَادٌ فَأُهْلِكُوا بِرِيحٍ صَرْصَرٍ عَاتِيَةٍ</w:t>
        </w:r>
      </w:hyperlink>
      <w:r>
        <w:rPr>
          <w:rFonts w:cs="Arial" w:hint="cs"/>
          <w:sz w:val="32"/>
          <w:szCs w:val="32"/>
          <w:rtl/>
        </w:rPr>
        <w:t>) قال البغوي: عتت عن خزانها فلم تطعهم، ولم يكن لهم عليها سبيل، وجاوزت المقدار فلم يعرفوا كم خرج منها -وذلك لأن الله أرسلها-.</w:t>
      </w:r>
    </w:p>
    <w:p w14:paraId="2EC2CB6B"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rPr>
        <w:tab/>
      </w:r>
      <w:r>
        <w:rPr>
          <w:rFonts w:cs="Arial" w:hint="cs"/>
          <w:sz w:val="32"/>
          <w:szCs w:val="32"/>
          <w:rtl/>
        </w:rPr>
        <w:t xml:space="preserve"> </w:t>
      </w:r>
      <w:r>
        <w:rPr>
          <w:rFonts w:cs="Arial" w:hint="cs"/>
          <w:sz w:val="32"/>
          <w:szCs w:val="32"/>
          <w:rtl/>
          <w:lang w:bidi="ar-OM"/>
        </w:rPr>
        <w:t>(</w:t>
      </w:r>
      <w:hyperlink r:id="rId193" w:history="1">
        <w:r w:rsidRPr="009849AC">
          <w:rPr>
            <w:rFonts w:cs="Arial"/>
            <w:sz w:val="32"/>
            <w:szCs w:val="32"/>
            <w:rtl/>
          </w:rPr>
          <w:t>سَخَّرَهَا عَلَيْهِمْ</w:t>
        </w:r>
        <w:r>
          <w:rPr>
            <w:rFonts w:cs="Arial" w:hint="cs"/>
            <w:sz w:val="32"/>
            <w:szCs w:val="32"/>
            <w:rtl/>
          </w:rPr>
          <w:t>) أرسلها عليهم، وقال مقاتل: سلطها عليهم،</w:t>
        </w:r>
        <w:r w:rsidRPr="009849AC">
          <w:rPr>
            <w:rFonts w:cs="Arial"/>
            <w:sz w:val="32"/>
            <w:szCs w:val="32"/>
            <w:rtl/>
          </w:rPr>
          <w:t xml:space="preserve"> </w:t>
        </w:r>
        <w:r>
          <w:rPr>
            <w:rFonts w:cs="Arial" w:hint="cs"/>
            <w:sz w:val="32"/>
            <w:szCs w:val="32"/>
            <w:rtl/>
          </w:rPr>
          <w:t>(</w:t>
        </w:r>
        <w:r w:rsidRPr="009849AC">
          <w:rPr>
            <w:rFonts w:cs="Arial"/>
            <w:sz w:val="32"/>
            <w:szCs w:val="32"/>
            <w:rtl/>
          </w:rPr>
          <w:t>سَبْعَ لَيَالٍ وَثَمَانِيَةَ أَيَّامٍ</w:t>
        </w:r>
        <w:r>
          <w:rPr>
            <w:rFonts w:cs="Arial" w:hint="cs"/>
            <w:sz w:val="32"/>
            <w:szCs w:val="32"/>
            <w:rtl/>
          </w:rPr>
          <w:t>) قال وهب: هي الأيام التي تسميها العرب أيام العجوز، ذات برد ورياح شديدة،</w:t>
        </w:r>
        <w:r w:rsidRPr="009849AC">
          <w:rPr>
            <w:rFonts w:cs="Arial"/>
            <w:sz w:val="32"/>
            <w:szCs w:val="32"/>
            <w:rtl/>
          </w:rPr>
          <w:t xml:space="preserve"> </w:t>
        </w:r>
        <w:r>
          <w:rPr>
            <w:rFonts w:cs="Arial" w:hint="cs"/>
            <w:sz w:val="32"/>
            <w:szCs w:val="32"/>
            <w:rtl/>
          </w:rPr>
          <w:t>(</w:t>
        </w:r>
        <w:r w:rsidRPr="009849AC">
          <w:rPr>
            <w:rFonts w:cs="Arial"/>
            <w:sz w:val="32"/>
            <w:szCs w:val="32"/>
            <w:rtl/>
          </w:rPr>
          <w:t>حُسُومًا</w:t>
        </w:r>
        <w:r>
          <w:rPr>
            <w:rFonts w:cs="Arial" w:hint="cs"/>
            <w:sz w:val="32"/>
            <w:szCs w:val="32"/>
            <w:rtl/>
          </w:rPr>
          <w:t>) قال مجاهد وقتادة: متتابعة ليس لها فترة، وإعرابها: إما صفة لسبع ليال وثمانية أيام، وإما مصوبة على المصدرية، مفعول مطلق لفعل محذوف تقديره: تحسمهم حسوما، أي تقطعهم وتستأصلهم قطعاً، (</w:t>
        </w:r>
        <w:r w:rsidRPr="009849AC">
          <w:rPr>
            <w:rFonts w:cs="Arial"/>
            <w:sz w:val="32"/>
            <w:szCs w:val="32"/>
            <w:rtl/>
          </w:rPr>
          <w:t xml:space="preserve">فَتَرَى الْقَوْمَ فِيهَا </w:t>
        </w:r>
        <w:proofErr w:type="spellStart"/>
        <w:r w:rsidRPr="009849AC">
          <w:rPr>
            <w:rFonts w:cs="Arial"/>
            <w:sz w:val="32"/>
            <w:szCs w:val="32"/>
            <w:rtl/>
          </w:rPr>
          <w:t>صَرْعَىٰ</w:t>
        </w:r>
        <w:proofErr w:type="spellEnd"/>
        <w:r w:rsidRPr="009849AC">
          <w:rPr>
            <w:rFonts w:cs="Arial"/>
            <w:sz w:val="32"/>
            <w:szCs w:val="32"/>
            <w:rtl/>
          </w:rPr>
          <w:t xml:space="preserve"> كَأَنَّهُمْ أَعْجَازُ نَخْلٍ خَاوِيَةٍ</w:t>
        </w:r>
      </w:hyperlink>
      <w:r>
        <w:rPr>
          <w:rFonts w:cs="Arial" w:hint="cs"/>
          <w:sz w:val="32"/>
          <w:szCs w:val="32"/>
          <w:rtl/>
        </w:rPr>
        <w:t>)</w:t>
      </w:r>
      <w:r>
        <w:rPr>
          <w:rFonts w:cs="Arial" w:hint="cs"/>
          <w:sz w:val="32"/>
          <w:szCs w:val="32"/>
          <w:rtl/>
          <w:lang w:bidi="ar-OM"/>
        </w:rPr>
        <w:t xml:space="preserve"> ساقطة، وقيل: خالية من الوسط. </w:t>
      </w:r>
    </w:p>
    <w:p w14:paraId="020287DD"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w:t>
      </w:r>
      <w:hyperlink r:id="rId194" w:history="1">
        <w:r w:rsidRPr="009849AC">
          <w:rPr>
            <w:rFonts w:cs="Arial"/>
            <w:sz w:val="32"/>
            <w:szCs w:val="32"/>
            <w:rtl/>
          </w:rPr>
          <w:t xml:space="preserve">فَهَلْ </w:t>
        </w:r>
        <w:proofErr w:type="spellStart"/>
        <w:r w:rsidRPr="009849AC">
          <w:rPr>
            <w:rFonts w:cs="Arial"/>
            <w:sz w:val="32"/>
            <w:szCs w:val="32"/>
            <w:rtl/>
          </w:rPr>
          <w:t>تَرَىٰ</w:t>
        </w:r>
        <w:proofErr w:type="spellEnd"/>
        <w:r w:rsidRPr="009849AC">
          <w:rPr>
            <w:rFonts w:cs="Arial"/>
            <w:sz w:val="32"/>
            <w:szCs w:val="32"/>
            <w:rtl/>
          </w:rPr>
          <w:t xml:space="preserve"> لَهُم مِّن بَاقِيَةٍ</w:t>
        </w:r>
      </w:hyperlink>
      <w:r>
        <w:rPr>
          <w:rFonts w:cs="Arial" w:hint="cs"/>
          <w:sz w:val="32"/>
          <w:szCs w:val="32"/>
          <w:rtl/>
        </w:rPr>
        <w:t xml:space="preserve">) أي: من نفس باقية، يعني: لم يبق منهم أحد حيّاً. </w:t>
      </w:r>
      <w:r>
        <w:rPr>
          <w:rFonts w:cs="Arial" w:hint="cs"/>
          <w:sz w:val="32"/>
          <w:szCs w:val="32"/>
          <w:rtl/>
          <w:lang w:bidi="ar-OM"/>
        </w:rPr>
        <w:t xml:space="preserve"> </w:t>
      </w:r>
    </w:p>
    <w:p w14:paraId="3622E168"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hint="cs"/>
          <w:sz w:val="32"/>
          <w:szCs w:val="32"/>
          <w:rtl/>
          <w:lang w:bidi="ar-OM"/>
        </w:rPr>
        <w:t>(</w:t>
      </w:r>
      <w:r w:rsidRPr="009849AC">
        <w:rPr>
          <w:rFonts w:cs="Arial"/>
          <w:sz w:val="32"/>
          <w:szCs w:val="32"/>
          <w:rtl/>
        </w:rPr>
        <w:t>وَجَاءَ فِرْعَوْنُ وَمَن قَبْلَهُ وَالْمُؤْتَفِكَاتُ بِالْخَاطِئَةِ</w:t>
      </w:r>
      <w:r>
        <w:rPr>
          <w:rFonts w:cs="Arial" w:hint="cs"/>
          <w:sz w:val="32"/>
          <w:szCs w:val="32"/>
          <w:rtl/>
        </w:rPr>
        <w:t>،</w:t>
      </w:r>
    </w:p>
    <w:p w14:paraId="732E2E7E"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rPr>
      </w:pPr>
      <w:r>
        <w:rPr>
          <w:rFonts w:cs="Arial"/>
          <w:sz w:val="32"/>
          <w:szCs w:val="32"/>
          <w:rtl/>
          <w:lang w:bidi="ar-OM"/>
        </w:rPr>
        <w:tab/>
      </w:r>
      <w:r>
        <w:rPr>
          <w:rFonts w:cs="Arial" w:hint="cs"/>
          <w:sz w:val="32"/>
          <w:szCs w:val="32"/>
          <w:rtl/>
          <w:lang w:bidi="ar-OM"/>
        </w:rPr>
        <w:t>(</w:t>
      </w:r>
      <w:r w:rsidRPr="009849AC">
        <w:rPr>
          <w:rFonts w:cs="Arial"/>
          <w:sz w:val="32"/>
          <w:szCs w:val="32"/>
          <w:rtl/>
        </w:rPr>
        <w:t>وَجَاءَ فِرْعَوْنُ وَمَن قَبْلَهُ</w:t>
      </w:r>
      <w:r>
        <w:rPr>
          <w:rFonts w:cs="Arial" w:hint="cs"/>
          <w:sz w:val="32"/>
          <w:szCs w:val="32"/>
          <w:rtl/>
        </w:rPr>
        <w:t xml:space="preserve">) قيل: وجنوده، وقيل: على بابها، </w:t>
      </w:r>
      <w:r>
        <w:rPr>
          <w:rFonts w:cs="Arial" w:hint="cs"/>
          <w:sz w:val="32"/>
          <w:szCs w:val="32"/>
          <w:rtl/>
          <w:lang w:bidi="ar-OM"/>
        </w:rPr>
        <w:t>(</w:t>
      </w:r>
      <w:r w:rsidRPr="009849AC">
        <w:rPr>
          <w:rFonts w:cs="Arial"/>
          <w:sz w:val="32"/>
          <w:szCs w:val="32"/>
          <w:rtl/>
        </w:rPr>
        <w:t>وَالْمُؤْتَفِكَاتُ بِالْخَاطِئَةِ</w:t>
      </w:r>
      <w:r>
        <w:rPr>
          <w:rFonts w:cs="Arial" w:hint="cs"/>
          <w:sz w:val="32"/>
          <w:szCs w:val="32"/>
          <w:rtl/>
        </w:rPr>
        <w:t>) المؤتفكات هي قرى قوم لوط، سبع قرى، بالخاطئة بالذهب العظيم، فرعون ادعى الألوهية، وقوم لوط سبع قرى بكاملها أشكرت استمرت في الفاحشة الشنعاء رغم تحذير نبيهم.</w:t>
      </w:r>
    </w:p>
    <w:p w14:paraId="4DBA9534"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rPr>
        <w:tab/>
      </w:r>
      <w:r>
        <w:rPr>
          <w:rFonts w:cs="Arial" w:hint="cs"/>
          <w:sz w:val="32"/>
          <w:szCs w:val="32"/>
          <w:rtl/>
        </w:rPr>
        <w:t>(</w:t>
      </w:r>
      <w:r w:rsidRPr="00535032">
        <w:rPr>
          <w:rFonts w:cs="Arial"/>
          <w:sz w:val="32"/>
          <w:szCs w:val="32"/>
          <w:rtl/>
        </w:rPr>
        <w:t>َ</w:t>
      </w:r>
      <w:r>
        <w:rPr>
          <w:rFonts w:cs="Arial" w:hint="cs"/>
          <w:sz w:val="32"/>
          <w:szCs w:val="32"/>
          <w:rtl/>
        </w:rPr>
        <w:t>ف</w:t>
      </w:r>
      <w:r w:rsidRPr="00535032">
        <w:rPr>
          <w:rFonts w:cs="Arial"/>
          <w:sz w:val="32"/>
          <w:szCs w:val="32"/>
          <w:rtl/>
        </w:rPr>
        <w:t>عَصَوْا رَسُولَ رَبِّهِمْ</w:t>
      </w:r>
      <w:r>
        <w:rPr>
          <w:rFonts w:cs="Arial" w:hint="cs"/>
          <w:sz w:val="32"/>
          <w:szCs w:val="32"/>
          <w:rtl/>
        </w:rPr>
        <w:t>) موسى ولوط عليهما السلام،</w:t>
      </w:r>
      <w:r>
        <w:rPr>
          <w:rFonts w:cs="Arial" w:hint="cs"/>
          <w:sz w:val="32"/>
          <w:szCs w:val="32"/>
          <w:rtl/>
          <w:lang w:bidi="ar-OM"/>
        </w:rPr>
        <w:t xml:space="preserve"> (</w:t>
      </w:r>
      <w:r w:rsidRPr="00535032">
        <w:rPr>
          <w:rFonts w:cs="Arial"/>
          <w:sz w:val="32"/>
          <w:szCs w:val="32"/>
          <w:rtl/>
          <w:lang w:bidi="ar-OM"/>
        </w:rPr>
        <w:t>فَأَخَذَهُمْ أَخْذَةً رَّابِيَةً</w:t>
      </w:r>
      <w:r>
        <w:rPr>
          <w:rFonts w:cs="Arial" w:hint="cs"/>
          <w:sz w:val="32"/>
          <w:szCs w:val="32"/>
          <w:rtl/>
          <w:lang w:bidi="ar-OM"/>
        </w:rPr>
        <w:t>) قيل شديدة، لكن في كلمة (رابية) ظل وإيحاء عسى أن يتبين فيما يلي.</w:t>
      </w:r>
    </w:p>
    <w:p w14:paraId="09FAC86E"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rPr>
      </w:pPr>
      <w:r w:rsidRPr="001B2FA0">
        <w:rPr>
          <w:rFonts w:cs="Arial"/>
          <w:sz w:val="32"/>
          <w:szCs w:val="32"/>
          <w:rtl/>
          <w:lang w:bidi="ar-OM"/>
        </w:rPr>
        <w:tab/>
      </w:r>
      <w:r w:rsidRPr="001B2FA0">
        <w:rPr>
          <w:rFonts w:cs="Arial" w:hint="cs"/>
          <w:sz w:val="32"/>
          <w:szCs w:val="32"/>
          <w:rtl/>
          <w:lang w:bidi="ar-OM"/>
        </w:rPr>
        <w:t>(</w:t>
      </w:r>
      <w:hyperlink r:id="rId195" w:history="1">
        <w:r w:rsidRPr="001B2FA0">
          <w:rPr>
            <w:rFonts w:cs="Arial"/>
            <w:sz w:val="32"/>
            <w:szCs w:val="32"/>
            <w:rtl/>
          </w:rPr>
          <w:t>إِنَّا لَمَّا طَغَى الْمَاءُ حَمَلْنَاكُمْ فِي الْجَارِيَةِ</w:t>
        </w:r>
      </w:hyperlink>
      <w:r w:rsidRPr="001B2FA0">
        <w:rPr>
          <w:rFonts w:cs="Arial"/>
          <w:sz w:val="32"/>
          <w:szCs w:val="32"/>
        </w:rPr>
        <w:t> </w:t>
      </w:r>
      <w:proofErr w:type="gramStart"/>
      <w:r w:rsidRPr="001B2FA0">
        <w:rPr>
          <w:rFonts w:cs="Arial"/>
          <w:sz w:val="32"/>
          <w:szCs w:val="32"/>
        </w:rPr>
        <w:t>(</w:t>
      </w:r>
      <w:r w:rsidRPr="001B2FA0">
        <w:rPr>
          <w:rFonts w:cs="Arial" w:hint="cs"/>
          <w:sz w:val="32"/>
          <w:szCs w:val="32"/>
          <w:rtl/>
          <w:lang w:bidi="ar-OM"/>
        </w:rPr>
        <w:t xml:space="preserve"> السفينة</w:t>
      </w:r>
      <w:proofErr w:type="gramEnd"/>
      <w:r w:rsidRPr="001B2FA0">
        <w:rPr>
          <w:rFonts w:cs="Arial" w:hint="cs"/>
          <w:sz w:val="32"/>
          <w:szCs w:val="32"/>
          <w:rtl/>
          <w:lang w:bidi="ar-OM"/>
        </w:rPr>
        <w:t xml:space="preserve"> التي نجى الله فيها نوحا</w:t>
      </w:r>
      <w:r>
        <w:rPr>
          <w:rFonts w:cs="Arial" w:hint="cs"/>
          <w:sz w:val="32"/>
          <w:szCs w:val="32"/>
          <w:rtl/>
          <w:lang w:bidi="ar-OM"/>
        </w:rPr>
        <w:t>ً</w:t>
      </w:r>
      <w:r w:rsidRPr="001B2FA0">
        <w:rPr>
          <w:rFonts w:cs="Arial" w:hint="cs"/>
          <w:sz w:val="32"/>
          <w:szCs w:val="32"/>
          <w:rtl/>
          <w:lang w:bidi="ar-OM"/>
        </w:rPr>
        <w:t xml:space="preserve"> ومن معه، (</w:t>
      </w:r>
      <w:hyperlink r:id="rId196" w:history="1">
        <w:r w:rsidRPr="001B2FA0">
          <w:rPr>
            <w:rFonts w:cs="Arial"/>
            <w:sz w:val="32"/>
            <w:szCs w:val="32"/>
            <w:rtl/>
          </w:rPr>
          <w:t>لِنَجْعَلَهَا لَكُمْ تَذْكِرَةً وَتَعِيَهَا أُذُنٌ وَاعِيَةٌ</w:t>
        </w:r>
      </w:hyperlink>
      <w:r w:rsidRPr="001B2FA0">
        <w:rPr>
          <w:rFonts w:cs="Arial" w:hint="cs"/>
          <w:sz w:val="32"/>
          <w:szCs w:val="32"/>
          <w:rtl/>
        </w:rPr>
        <w:t>)</w:t>
      </w:r>
    </w:p>
    <w:p w14:paraId="74E7E3F2"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rPr>
        <w:tab/>
      </w:r>
      <w:r>
        <w:rPr>
          <w:rFonts w:cs="Arial" w:hint="cs"/>
          <w:sz w:val="32"/>
          <w:szCs w:val="32"/>
          <w:rtl/>
        </w:rPr>
        <w:t>(</w:t>
      </w:r>
      <w:r w:rsidRPr="001B2FA0">
        <w:rPr>
          <w:rFonts w:cs="Arial"/>
          <w:sz w:val="32"/>
          <w:szCs w:val="32"/>
          <w:rtl/>
          <w:lang w:bidi="ar-OM"/>
        </w:rPr>
        <w:t>وَجَاءَ فِرْعَوْنُ وَمَنْ قَبْلَهُ</w:t>
      </w:r>
      <w:r>
        <w:rPr>
          <w:rFonts w:cs="Arial" w:hint="cs"/>
          <w:sz w:val="32"/>
          <w:szCs w:val="32"/>
          <w:rtl/>
          <w:lang w:bidi="ar-OM"/>
        </w:rPr>
        <w:t>)</w:t>
      </w:r>
      <w:r w:rsidRPr="001B2FA0">
        <w:rPr>
          <w:rFonts w:cs="Arial"/>
          <w:sz w:val="32"/>
          <w:szCs w:val="32"/>
          <w:rtl/>
          <w:lang w:bidi="ar-OM"/>
        </w:rPr>
        <w:t>: فرعون ملك مصر، والذين سبقوه من الأمم المكذبة كقوم نوح وعاد وثمود.</w:t>
      </w:r>
    </w:p>
    <w:p w14:paraId="7F20BFC2"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w:t>
      </w:r>
      <w:r w:rsidRPr="001B2FA0">
        <w:rPr>
          <w:rFonts w:cs="Arial"/>
          <w:sz w:val="32"/>
          <w:szCs w:val="32"/>
          <w:rtl/>
          <w:lang w:bidi="ar-OM"/>
        </w:rPr>
        <w:t>وَالْمُؤْتَفِكَاتُ بِالْخَاطِئَةِ</w:t>
      </w:r>
      <w:r>
        <w:rPr>
          <w:rFonts w:cs="Arial" w:hint="cs"/>
          <w:sz w:val="32"/>
          <w:szCs w:val="32"/>
          <w:rtl/>
          <w:lang w:bidi="ar-OM"/>
        </w:rPr>
        <w:t>)</w:t>
      </w:r>
      <w:r w:rsidRPr="001B2FA0">
        <w:rPr>
          <w:rFonts w:cs="Arial"/>
          <w:sz w:val="32"/>
          <w:szCs w:val="32"/>
          <w:rtl/>
          <w:lang w:bidi="ar-OM"/>
        </w:rPr>
        <w:t>: المقصود با</w:t>
      </w:r>
      <w:r>
        <w:rPr>
          <w:rFonts w:cs="Arial" w:hint="cs"/>
          <w:sz w:val="32"/>
          <w:szCs w:val="32"/>
          <w:rtl/>
          <w:lang w:bidi="ar-OM"/>
        </w:rPr>
        <w:t>لمؤتفكات</w:t>
      </w:r>
      <w:r w:rsidRPr="001B2FA0">
        <w:rPr>
          <w:rFonts w:cs="Arial"/>
          <w:sz w:val="32"/>
          <w:szCs w:val="32"/>
          <w:rtl/>
          <w:lang w:bidi="ar-OM"/>
        </w:rPr>
        <w:t xml:space="preserve"> قوم لوط، وسميت "مؤتفكات" لأن الله قلبها بهم فصار </w:t>
      </w:r>
      <w:proofErr w:type="spellStart"/>
      <w:r w:rsidRPr="001B2FA0">
        <w:rPr>
          <w:rFonts w:cs="Arial"/>
          <w:sz w:val="32"/>
          <w:szCs w:val="32"/>
          <w:rtl/>
          <w:lang w:bidi="ar-OM"/>
        </w:rPr>
        <w:t>عالي</w:t>
      </w:r>
      <w:r>
        <w:rPr>
          <w:rFonts w:cs="Arial" w:hint="cs"/>
          <w:sz w:val="32"/>
          <w:szCs w:val="32"/>
          <w:rtl/>
          <w:lang w:bidi="ar-OM"/>
        </w:rPr>
        <w:t>َ</w:t>
      </w:r>
      <w:r w:rsidRPr="001B2FA0">
        <w:rPr>
          <w:rFonts w:cs="Arial"/>
          <w:sz w:val="32"/>
          <w:szCs w:val="32"/>
          <w:rtl/>
          <w:lang w:bidi="ar-OM"/>
        </w:rPr>
        <w:t>ها</w:t>
      </w:r>
      <w:proofErr w:type="spellEnd"/>
      <w:r w:rsidRPr="001B2FA0">
        <w:rPr>
          <w:rFonts w:cs="Arial"/>
          <w:sz w:val="32"/>
          <w:szCs w:val="32"/>
          <w:rtl/>
          <w:lang w:bidi="ar-OM"/>
        </w:rPr>
        <w:t xml:space="preserve"> سافلها. </w:t>
      </w:r>
      <w:r>
        <w:rPr>
          <w:rFonts w:cs="Arial" w:hint="cs"/>
          <w:sz w:val="32"/>
          <w:szCs w:val="32"/>
          <w:rtl/>
          <w:lang w:bidi="ar-OM"/>
        </w:rPr>
        <w:t>والعلاقة بين كلمة (</w:t>
      </w:r>
      <w:proofErr w:type="spellStart"/>
      <w:r>
        <w:rPr>
          <w:rFonts w:cs="Arial" w:hint="cs"/>
          <w:sz w:val="32"/>
          <w:szCs w:val="32"/>
          <w:rtl/>
          <w:lang w:bidi="ar-OM"/>
        </w:rPr>
        <w:t>ائتفك</w:t>
      </w:r>
      <w:proofErr w:type="spellEnd"/>
      <w:r>
        <w:rPr>
          <w:rFonts w:cs="Arial" w:hint="cs"/>
          <w:sz w:val="32"/>
          <w:szCs w:val="32"/>
          <w:rtl/>
          <w:lang w:bidi="ar-OM"/>
        </w:rPr>
        <w:t xml:space="preserve">) التي بمعنى: انقلب، وبين (الإفك) الذي هو </w:t>
      </w:r>
      <w:r>
        <w:rPr>
          <w:rFonts w:cs="Arial" w:hint="cs"/>
          <w:sz w:val="32"/>
          <w:szCs w:val="32"/>
          <w:rtl/>
          <w:lang w:bidi="ar-OM"/>
        </w:rPr>
        <w:lastRenderedPageBreak/>
        <w:t xml:space="preserve">الكذب الجذر اللغوي، فالكذب هو قلب الحقيقة وصرفها عن وجهها. </w:t>
      </w:r>
      <w:r w:rsidRPr="001B2FA0">
        <w:rPr>
          <w:rFonts w:cs="Arial"/>
          <w:sz w:val="32"/>
          <w:szCs w:val="32"/>
          <w:rtl/>
          <w:lang w:bidi="ar-OM"/>
        </w:rPr>
        <w:t>و"الخاطئة" هي خطاياهم الشنيعة</w:t>
      </w:r>
      <w:r>
        <w:rPr>
          <w:rFonts w:cs="Arial" w:hint="cs"/>
          <w:sz w:val="32"/>
          <w:szCs w:val="32"/>
          <w:rtl/>
          <w:lang w:bidi="ar-OM"/>
        </w:rPr>
        <w:t>، أي جاءوا بخطاياهم الشنيعة</w:t>
      </w:r>
      <w:r w:rsidRPr="001B2FA0">
        <w:rPr>
          <w:rFonts w:cs="Arial"/>
          <w:sz w:val="32"/>
          <w:szCs w:val="32"/>
          <w:rtl/>
          <w:lang w:bidi="ar-OM"/>
        </w:rPr>
        <w:t xml:space="preserve"> وعنادهم.</w:t>
      </w:r>
    </w:p>
    <w:p w14:paraId="266977A1"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w:t>
      </w:r>
      <w:r w:rsidRPr="001B2FA0">
        <w:rPr>
          <w:rFonts w:cs="Arial"/>
          <w:sz w:val="32"/>
          <w:szCs w:val="32"/>
          <w:rtl/>
          <w:lang w:bidi="ar-OM"/>
        </w:rPr>
        <w:t>فَعَصَوْا رَسُولَ رَبِّهِمْ</w:t>
      </w:r>
      <w:r>
        <w:rPr>
          <w:rFonts w:cs="Arial" w:hint="cs"/>
          <w:sz w:val="32"/>
          <w:szCs w:val="32"/>
          <w:rtl/>
          <w:lang w:bidi="ar-OM"/>
        </w:rPr>
        <w:t>)</w:t>
      </w:r>
      <w:r w:rsidRPr="001B2FA0">
        <w:rPr>
          <w:rFonts w:cs="Arial"/>
          <w:sz w:val="32"/>
          <w:szCs w:val="32"/>
          <w:rtl/>
          <w:lang w:bidi="ar-OM"/>
        </w:rPr>
        <w:t>: عصوا رسول الله إليهم، فكفروا وتجاوزوا الحدود.</w:t>
      </w:r>
    </w:p>
    <w:p w14:paraId="371F2299"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hint="cs"/>
          <w:sz w:val="32"/>
          <w:szCs w:val="32"/>
          <w:rtl/>
          <w:lang w:bidi="ar-OM"/>
        </w:rPr>
        <w:t>(</w:t>
      </w:r>
      <w:r w:rsidRPr="001B2FA0">
        <w:rPr>
          <w:rFonts w:cs="Arial"/>
          <w:sz w:val="32"/>
          <w:szCs w:val="32"/>
          <w:rtl/>
          <w:lang w:bidi="ar-OM"/>
        </w:rPr>
        <w:t>فَأَخَذَهُمْ أَخْذَةً رَّابِيَةً</w:t>
      </w:r>
      <w:r>
        <w:rPr>
          <w:rFonts w:cs="Arial" w:hint="cs"/>
          <w:sz w:val="32"/>
          <w:szCs w:val="32"/>
          <w:rtl/>
          <w:lang w:bidi="ar-OM"/>
        </w:rPr>
        <w:t>)</w:t>
      </w:r>
      <w:r w:rsidRPr="001B2FA0">
        <w:rPr>
          <w:rFonts w:cs="Arial"/>
          <w:sz w:val="32"/>
          <w:szCs w:val="32"/>
          <w:rtl/>
          <w:lang w:bidi="ar-OM"/>
        </w:rPr>
        <w:t xml:space="preserve">: أي أخذة شديدة، شديدة، وعالية، ومضاعفة في الشدة والهول. </w:t>
      </w:r>
    </w:p>
    <w:p w14:paraId="407F0985"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1B2FA0">
        <w:rPr>
          <w:rFonts w:cs="Arial"/>
          <w:sz w:val="32"/>
          <w:szCs w:val="32"/>
          <w:rtl/>
          <w:lang w:bidi="ar-OM"/>
        </w:rPr>
        <w:t xml:space="preserve">يُظهر هذا المشهد عاقبة الطغيان وتكذيب الرسل، لتكون تذكرة وموعظة. </w:t>
      </w:r>
    </w:p>
    <w:p w14:paraId="649D0729"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sidRPr="001B2FA0">
        <w:rPr>
          <w:rFonts w:cs="Arial"/>
          <w:sz w:val="32"/>
          <w:szCs w:val="32"/>
          <w:rtl/>
          <w:lang w:bidi="ar-OM"/>
        </w:rPr>
        <w:t xml:space="preserve">هذه الآيات من سورة الحاقة (9-10) تُصوّر هلاك الأمم المكذبة (فرعون، قوم لوط، ومن سبقهم) بسبب معصيتهم للرسل وإتيانهم الذنوب العظيمة، حيث أهلكهم الله بعذاب شديد ومضاعف (أخذة رابية). تشير "المؤتفكات" إلى قرى قوم لوط التي قُلبت، بينما تعني "الخاطئة" الخطايا والذنوب الكبيرة. </w:t>
      </w:r>
    </w:p>
    <w:p w14:paraId="7728938C"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w:t>
      </w:r>
      <w:r w:rsidRPr="001B2FA0">
        <w:rPr>
          <w:rFonts w:cs="Arial"/>
          <w:sz w:val="32"/>
          <w:szCs w:val="32"/>
          <w:rtl/>
          <w:lang w:bidi="ar-OM"/>
        </w:rPr>
        <w:t>تذكرة</w:t>
      </w:r>
      <w:r>
        <w:rPr>
          <w:rFonts w:cs="Arial" w:hint="cs"/>
          <w:sz w:val="32"/>
          <w:szCs w:val="32"/>
          <w:rtl/>
          <w:lang w:bidi="ar-OM"/>
        </w:rPr>
        <w:t>) أي:</w:t>
      </w:r>
      <w:r w:rsidRPr="001B2FA0">
        <w:rPr>
          <w:rFonts w:cs="Arial"/>
          <w:sz w:val="32"/>
          <w:szCs w:val="32"/>
          <w:rtl/>
          <w:lang w:bidi="ar-OM"/>
        </w:rPr>
        <w:t xml:space="preserve"> وموعظة. </w:t>
      </w:r>
      <w:r>
        <w:rPr>
          <w:rFonts w:cs="Arial" w:hint="cs"/>
          <w:sz w:val="32"/>
          <w:szCs w:val="32"/>
          <w:rtl/>
          <w:lang w:bidi="ar-OM"/>
        </w:rPr>
        <w:t xml:space="preserve">أما </w:t>
      </w:r>
      <w:r w:rsidRPr="001B2FA0">
        <w:rPr>
          <w:rFonts w:cs="Arial"/>
          <w:sz w:val="32"/>
          <w:szCs w:val="32"/>
          <w:rtl/>
          <w:lang w:bidi="ar-OM"/>
        </w:rPr>
        <w:t>كلمة "رابية" في هذا السياق اختيار إعجازي يتجاوز مجرد وصف الشدة؛ فهي تحمل أبعاداً لغوية وبلاغية تجعلها أدق من كلمات مثل "شديدة" أو "عاتية".</w:t>
      </w:r>
      <w:r>
        <w:rPr>
          <w:rFonts w:cs="Arial" w:hint="cs"/>
          <w:sz w:val="32"/>
          <w:szCs w:val="32"/>
          <w:rtl/>
          <w:lang w:bidi="ar-OM"/>
        </w:rPr>
        <w:t xml:space="preserve"> </w:t>
      </w:r>
      <w:r w:rsidRPr="001B2FA0">
        <w:rPr>
          <w:rFonts w:cs="Arial"/>
          <w:sz w:val="32"/>
          <w:szCs w:val="32"/>
          <w:rtl/>
          <w:lang w:bidi="ar-OM"/>
        </w:rPr>
        <w:t>الأصل: مشتقة من "ر</w:t>
      </w:r>
      <w:r>
        <w:rPr>
          <w:rFonts w:cs="Arial" w:hint="cs"/>
          <w:sz w:val="32"/>
          <w:szCs w:val="32"/>
          <w:rtl/>
          <w:lang w:bidi="ar-OM"/>
        </w:rPr>
        <w:t>َ</w:t>
      </w:r>
      <w:r w:rsidRPr="001B2FA0">
        <w:rPr>
          <w:rFonts w:cs="Arial"/>
          <w:sz w:val="32"/>
          <w:szCs w:val="32"/>
          <w:rtl/>
          <w:lang w:bidi="ar-OM"/>
        </w:rPr>
        <w:t xml:space="preserve">با"، </w:t>
      </w:r>
      <w:r>
        <w:rPr>
          <w:rFonts w:cs="Arial" w:hint="cs"/>
          <w:sz w:val="32"/>
          <w:szCs w:val="32"/>
          <w:rtl/>
          <w:lang w:bidi="ar-OM"/>
        </w:rPr>
        <w:t xml:space="preserve">يربوا، </w:t>
      </w:r>
      <w:r w:rsidRPr="001B2FA0">
        <w:rPr>
          <w:rFonts w:cs="Arial"/>
          <w:sz w:val="32"/>
          <w:szCs w:val="32"/>
          <w:rtl/>
          <w:lang w:bidi="ar-OM"/>
        </w:rPr>
        <w:t>وهو الزيادة والارتفاع (كما في الربا أو الروابي).</w:t>
      </w:r>
      <w:r>
        <w:rPr>
          <w:rFonts w:cs="Arial" w:hint="cs"/>
          <w:sz w:val="32"/>
          <w:szCs w:val="32"/>
          <w:rtl/>
          <w:lang w:bidi="ar-OM"/>
        </w:rPr>
        <w:t xml:space="preserve"> </w:t>
      </w:r>
      <w:r w:rsidRPr="001B2FA0">
        <w:rPr>
          <w:rFonts w:cs="Arial"/>
          <w:sz w:val="32"/>
          <w:szCs w:val="32"/>
          <w:rtl/>
          <w:lang w:bidi="ar-OM"/>
        </w:rPr>
        <w:t>الدلالة: توحي بأن هذه "الأخذة" (العقاب) كانت زائدة في شدتها عن الحد المعهود، فهي عقوبة "تنمو" وتتصاعد في الهول حتى غطت كل شيء</w:t>
      </w:r>
      <w:r>
        <w:rPr>
          <w:rFonts w:cs="Arial" w:hint="cs"/>
          <w:sz w:val="32"/>
          <w:szCs w:val="32"/>
          <w:rtl/>
          <w:lang w:bidi="ar-OM"/>
        </w:rPr>
        <w:t>، ففرعون وجنوده غطاهم البخر وعلا فوقهم علوا شديدا، والمؤتفكات قُلبوا وعلتهم الحجارة.</w:t>
      </w:r>
    </w:p>
    <w:p w14:paraId="6AB15206"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sidRPr="001B2FA0">
        <w:rPr>
          <w:rFonts w:cs="Arial"/>
          <w:sz w:val="32"/>
          <w:szCs w:val="32"/>
          <w:rtl/>
          <w:lang w:bidi="ar-OM"/>
        </w:rPr>
        <w:t>الفرق</w:t>
      </w:r>
      <w:r>
        <w:rPr>
          <w:rFonts w:cs="Arial" w:hint="cs"/>
          <w:sz w:val="32"/>
          <w:szCs w:val="32"/>
          <w:rtl/>
          <w:lang w:bidi="ar-OM"/>
        </w:rPr>
        <w:t xml:space="preserve"> بين كلمة شديدة وكلمة رابية</w:t>
      </w:r>
      <w:r w:rsidRPr="001B2FA0">
        <w:rPr>
          <w:rFonts w:cs="Arial"/>
          <w:sz w:val="32"/>
          <w:szCs w:val="32"/>
          <w:rtl/>
          <w:lang w:bidi="ar-OM"/>
        </w:rPr>
        <w:t xml:space="preserve">: </w:t>
      </w:r>
      <w:r>
        <w:rPr>
          <w:rFonts w:cs="Arial" w:hint="cs"/>
          <w:sz w:val="32"/>
          <w:szCs w:val="32"/>
          <w:rtl/>
          <w:lang w:bidi="ar-OM"/>
        </w:rPr>
        <w:t xml:space="preserve">أنّ </w:t>
      </w:r>
      <w:r w:rsidRPr="001B2FA0">
        <w:rPr>
          <w:rFonts w:cs="Arial"/>
          <w:sz w:val="32"/>
          <w:szCs w:val="32"/>
          <w:rtl/>
          <w:lang w:bidi="ar-OM"/>
        </w:rPr>
        <w:t>"شديدة" تصف القوة فقط، أما "رابية" فتصف القوة التي تعلوا فوق الخصم وتكتسحه.</w:t>
      </w:r>
    </w:p>
    <w:p w14:paraId="2FA4AD3C"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 xml:space="preserve">وفي الآيات </w:t>
      </w:r>
      <w:r w:rsidRPr="001B2FA0">
        <w:rPr>
          <w:rFonts w:cs="Arial"/>
          <w:sz w:val="32"/>
          <w:szCs w:val="32"/>
          <w:rtl/>
          <w:lang w:bidi="ar-OM"/>
        </w:rPr>
        <w:t>المقابلة: جاء العقاب من جنس العمل؛ فلما استعلوا بغير الحق، جاءتهم أخذة "رابية" أي أعلى منهم وأشد استعلاءً، فكأن العقاب "ربا" فوق رؤوسهم حتى سحقهم.</w:t>
      </w:r>
    </w:p>
    <w:p w14:paraId="5B96B6B4"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sidRPr="001B2FA0">
        <w:rPr>
          <w:rFonts w:cs="Arial"/>
          <w:sz w:val="32"/>
          <w:szCs w:val="32"/>
          <w:rtl/>
          <w:lang w:bidi="ar-OM"/>
        </w:rPr>
        <w:t>ملاحظة من أدق اللطائف البيانية التي استوقفت المفسرين وعلماء البلاغة، حيث يعكس ترتيب الأوصاف (طاغية - عاتية - رابية - طغى) تصاعداً وتناسباً مذهلاً مع طبيعة كل ذنب.</w:t>
      </w:r>
    </w:p>
    <w:p w14:paraId="3FEC0469"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حيث جاء</w:t>
      </w:r>
      <w:r w:rsidRPr="001B2FA0">
        <w:rPr>
          <w:rFonts w:cs="Arial"/>
          <w:sz w:val="32"/>
          <w:szCs w:val="32"/>
          <w:rtl/>
          <w:lang w:bidi="ar-OM"/>
        </w:rPr>
        <w:t xml:space="preserve"> </w:t>
      </w:r>
      <w:r>
        <w:rPr>
          <w:rFonts w:cs="Arial" w:hint="cs"/>
          <w:sz w:val="32"/>
          <w:szCs w:val="32"/>
          <w:rtl/>
          <w:lang w:bidi="ar-OM"/>
        </w:rPr>
        <w:t>ال</w:t>
      </w:r>
      <w:r w:rsidRPr="001B2FA0">
        <w:rPr>
          <w:rFonts w:cs="Arial"/>
          <w:sz w:val="32"/>
          <w:szCs w:val="32"/>
          <w:rtl/>
          <w:lang w:bidi="ar-OM"/>
        </w:rPr>
        <w:t>ترتيب تصاعدي</w:t>
      </w:r>
      <w:r>
        <w:rPr>
          <w:rFonts w:cs="Arial" w:hint="cs"/>
          <w:sz w:val="32"/>
          <w:szCs w:val="32"/>
          <w:rtl/>
          <w:lang w:bidi="ar-OM"/>
        </w:rPr>
        <w:t>ّاً</w:t>
      </w:r>
      <w:r w:rsidRPr="001B2FA0">
        <w:rPr>
          <w:rFonts w:cs="Arial"/>
          <w:sz w:val="32"/>
          <w:szCs w:val="32"/>
          <w:rtl/>
          <w:lang w:bidi="ar-OM"/>
        </w:rPr>
        <w:t xml:space="preserve"> ونوعي</w:t>
      </w:r>
      <w:r>
        <w:rPr>
          <w:rFonts w:cs="Arial" w:hint="cs"/>
          <w:sz w:val="32"/>
          <w:szCs w:val="32"/>
          <w:rtl/>
          <w:lang w:bidi="ar-OM"/>
        </w:rPr>
        <w:t>ّاً</w:t>
      </w:r>
      <w:r w:rsidRPr="001B2FA0">
        <w:rPr>
          <w:rFonts w:cs="Arial"/>
          <w:sz w:val="32"/>
          <w:szCs w:val="32"/>
          <w:rtl/>
          <w:lang w:bidi="ar-OM"/>
        </w:rPr>
        <w:t xml:space="preserve"> في ذات الوقت، حيث يتدرج العذاب من التدمير الموضعي إلى الشمولية الكونية:</w:t>
      </w:r>
    </w:p>
    <w:p w14:paraId="5C7214FF"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w:t>
      </w:r>
      <w:hyperlink r:id="rId197" w:history="1">
        <w:r w:rsidRPr="009849AC">
          <w:rPr>
            <w:rFonts w:cs="Arial"/>
            <w:sz w:val="32"/>
            <w:szCs w:val="32"/>
            <w:rtl/>
          </w:rPr>
          <w:t>فَأَمَّا ثَمُودُ فَأُهْلِكُوا بِالطَّاغِيَةِ</w:t>
        </w:r>
      </w:hyperlink>
      <w:r w:rsidRPr="001B2FA0">
        <w:rPr>
          <w:rFonts w:cs="Arial"/>
          <w:sz w:val="32"/>
          <w:szCs w:val="32"/>
          <w:rtl/>
          <w:lang w:bidi="ar-OM"/>
        </w:rPr>
        <w:t>): عذاب بصيحة أو رجفة "تجاوزت" الحد في الشدة، فأهلكت قوماً في مكانهم.</w:t>
      </w:r>
    </w:p>
    <w:p w14:paraId="1F9C6736" w14:textId="77777777" w:rsidR="00DA5963" w:rsidRPr="001B2FA0"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w:t>
      </w:r>
      <w:r w:rsidRPr="00412E63">
        <w:rPr>
          <w:rFonts w:cs="Arial"/>
          <w:sz w:val="32"/>
          <w:szCs w:val="32"/>
          <w:rtl/>
          <w:lang w:bidi="ar-OM"/>
        </w:rPr>
        <w:t>َأَمَّا عَادٌ فَأُهْلِكُوا بِرِيحٍ صَرْصَرٍ عَاتِيَةٍ</w:t>
      </w:r>
      <w:r>
        <w:rPr>
          <w:rFonts w:cs="Arial" w:hint="cs"/>
          <w:sz w:val="32"/>
          <w:szCs w:val="32"/>
          <w:rtl/>
          <w:lang w:bidi="ar-OM"/>
        </w:rPr>
        <w:t>) قال البغوي:</w:t>
      </w:r>
      <w:r w:rsidRPr="001B2FA0">
        <w:rPr>
          <w:rFonts w:cs="Arial"/>
          <w:sz w:val="32"/>
          <w:szCs w:val="32"/>
          <w:rtl/>
          <w:lang w:bidi="ar-OM"/>
        </w:rPr>
        <w:t xml:space="preserve"> "تمردت" على خزانها واستمرت سبع ليالٍ، فهي أوسع زماناً ومكاناً.</w:t>
      </w:r>
    </w:p>
    <w:p w14:paraId="4E303DA9" w14:textId="77777777" w:rsidR="00DA5963" w:rsidRPr="001F0809"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lastRenderedPageBreak/>
        <w:tab/>
      </w:r>
      <w:r w:rsidRPr="001F0809">
        <w:rPr>
          <w:rFonts w:cs="Arial"/>
          <w:sz w:val="32"/>
          <w:szCs w:val="32"/>
          <w:rtl/>
          <w:lang w:bidi="ar-OM"/>
        </w:rPr>
        <w:t>فرعون</w:t>
      </w:r>
      <w:r w:rsidRPr="001F0809">
        <w:rPr>
          <w:rFonts w:cs="Arial" w:hint="cs"/>
          <w:sz w:val="32"/>
          <w:szCs w:val="32"/>
          <w:rtl/>
          <w:lang w:bidi="ar-OM"/>
        </w:rPr>
        <w:t>، والمؤتفكات</w:t>
      </w:r>
      <w:r w:rsidRPr="001F0809">
        <w:rPr>
          <w:rFonts w:cs="Arial"/>
          <w:sz w:val="32"/>
          <w:szCs w:val="32"/>
          <w:rtl/>
          <w:lang w:bidi="ar-OM"/>
        </w:rPr>
        <w:t xml:space="preserve"> (</w:t>
      </w:r>
      <w:r>
        <w:rPr>
          <w:rFonts w:cs="Arial" w:hint="cs"/>
          <w:sz w:val="32"/>
          <w:szCs w:val="32"/>
          <w:rtl/>
          <w:lang w:bidi="ar-OM"/>
        </w:rPr>
        <w:t xml:space="preserve">أخذة </w:t>
      </w:r>
      <w:r w:rsidRPr="001F0809">
        <w:rPr>
          <w:rFonts w:cs="Arial"/>
          <w:sz w:val="32"/>
          <w:szCs w:val="32"/>
          <w:rtl/>
          <w:lang w:bidi="ar-OM"/>
        </w:rPr>
        <w:t xml:space="preserve">رابية): عقوبة "ربت" وعلت فوق طغيان فرعون الذي </w:t>
      </w:r>
      <w:r>
        <w:rPr>
          <w:rFonts w:cs="Arial" w:hint="cs"/>
          <w:sz w:val="32"/>
          <w:szCs w:val="32"/>
          <w:rtl/>
          <w:lang w:bidi="ar-OM"/>
        </w:rPr>
        <w:t>علا و</w:t>
      </w:r>
      <w:r w:rsidRPr="001F0809">
        <w:rPr>
          <w:rFonts w:cs="Arial"/>
          <w:sz w:val="32"/>
          <w:szCs w:val="32"/>
          <w:rtl/>
          <w:lang w:bidi="ar-OM"/>
        </w:rPr>
        <w:t xml:space="preserve">ادعى الألوهية، </w:t>
      </w:r>
      <w:r w:rsidRPr="001F0809">
        <w:rPr>
          <w:rFonts w:cs="Arial" w:hint="cs"/>
          <w:sz w:val="32"/>
          <w:szCs w:val="32"/>
          <w:rtl/>
          <w:lang w:bidi="ar-OM"/>
        </w:rPr>
        <w:t>وفوق إفك الذين قلبوا الفطرة فكانت عقوبتهم</w:t>
      </w:r>
      <w:r w:rsidRPr="001F0809">
        <w:rPr>
          <w:rFonts w:cs="Arial"/>
          <w:sz w:val="32"/>
          <w:szCs w:val="32"/>
          <w:rtl/>
          <w:lang w:bidi="ar-OM"/>
        </w:rPr>
        <w:t xml:space="preserve"> أشد لأنها أهلكت رأس الطغيان التاريخي</w:t>
      </w:r>
      <w:r>
        <w:rPr>
          <w:rFonts w:cs="Arial" w:hint="cs"/>
          <w:sz w:val="32"/>
          <w:szCs w:val="32"/>
          <w:rtl/>
          <w:lang w:bidi="ar-OM"/>
        </w:rPr>
        <w:t xml:space="preserve"> (فرعون)</w:t>
      </w:r>
      <w:r w:rsidRPr="001F0809">
        <w:rPr>
          <w:rFonts w:cs="Arial" w:hint="cs"/>
          <w:sz w:val="32"/>
          <w:szCs w:val="32"/>
          <w:rtl/>
          <w:lang w:bidi="ar-OM"/>
        </w:rPr>
        <w:t>، كما أهلكت سبع قرى وقلبتها (</w:t>
      </w:r>
      <w:r w:rsidRPr="001F0809">
        <w:rPr>
          <w:rFonts w:cs="Arial"/>
          <w:sz w:val="32"/>
          <w:szCs w:val="32"/>
          <w:rtl/>
          <w:lang w:bidi="ar-OM"/>
        </w:rPr>
        <w:t xml:space="preserve">فَلَمَّا جَاءَ أَمْرُنَا جَعَلْنَا </w:t>
      </w:r>
      <w:proofErr w:type="spellStart"/>
      <w:r w:rsidRPr="001F0809">
        <w:rPr>
          <w:rFonts w:cs="Arial"/>
          <w:sz w:val="32"/>
          <w:szCs w:val="32"/>
          <w:rtl/>
          <w:lang w:bidi="ar-OM"/>
        </w:rPr>
        <w:t>عَالِيَهَا</w:t>
      </w:r>
      <w:proofErr w:type="spellEnd"/>
      <w:r w:rsidRPr="001F0809">
        <w:rPr>
          <w:rFonts w:cs="Arial"/>
          <w:sz w:val="32"/>
          <w:szCs w:val="32"/>
          <w:rtl/>
          <w:lang w:bidi="ar-OM"/>
        </w:rPr>
        <w:t xml:space="preserve"> سَافِلَهَا وَأَمْطَرْنَا عَلَيْهَا حِجَارَةً مِّن سِجِّيلٍ مَّنضُودٍ</w:t>
      </w:r>
      <w:r w:rsidRPr="001F0809">
        <w:rPr>
          <w:rFonts w:cs="Arial" w:hint="cs"/>
          <w:sz w:val="32"/>
          <w:szCs w:val="32"/>
          <w:rtl/>
          <w:lang w:bidi="ar-OM"/>
        </w:rPr>
        <w:t>) [هود:82]</w:t>
      </w:r>
      <w:r w:rsidRPr="001F0809">
        <w:rPr>
          <w:rFonts w:cs="Arial"/>
          <w:sz w:val="32"/>
          <w:szCs w:val="32"/>
          <w:rtl/>
          <w:lang w:bidi="ar-OM"/>
        </w:rPr>
        <w:t>.</w:t>
      </w:r>
    </w:p>
    <w:p w14:paraId="2BBA5B55" w14:textId="77777777" w:rsidR="00DA5963" w:rsidRPr="00B50D34"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 xml:space="preserve">أما </w:t>
      </w:r>
      <w:r w:rsidRPr="001B2FA0">
        <w:rPr>
          <w:rFonts w:cs="Arial"/>
          <w:sz w:val="32"/>
          <w:szCs w:val="32"/>
          <w:rtl/>
          <w:lang w:bidi="ar-OM"/>
        </w:rPr>
        <w:t>قوم نوح</w:t>
      </w:r>
      <w:r>
        <w:rPr>
          <w:rFonts w:cs="Arial" w:hint="cs"/>
          <w:sz w:val="32"/>
          <w:szCs w:val="32"/>
          <w:rtl/>
          <w:lang w:bidi="ar-OM"/>
        </w:rPr>
        <w:t xml:space="preserve"> فقال:</w:t>
      </w:r>
      <w:r w:rsidRPr="001B2FA0">
        <w:rPr>
          <w:rFonts w:cs="Arial"/>
          <w:sz w:val="32"/>
          <w:szCs w:val="32"/>
          <w:rtl/>
          <w:lang w:bidi="ar-OM"/>
        </w:rPr>
        <w:t xml:space="preserve"> (طغى الماء): هنا ذروة التصاعد؛ حيث "طغى" العنصر الطبيعي (الماء) على اليابسة كلها، فكان هلاكاً شاملاً للأرض قاطبة</w:t>
      </w:r>
      <w:r>
        <w:rPr>
          <w:rFonts w:cs="Arial" w:hint="cs"/>
          <w:sz w:val="32"/>
          <w:szCs w:val="32"/>
          <w:rtl/>
          <w:lang w:bidi="ar-OM"/>
        </w:rPr>
        <w:t>، ولعل ذلك لانتشارهم، وقد أطال الله عمر نوح واجتهد في دعوتهم جميعاً اجتهاداً لا مثيل له، ولاقى منهم ما لاقى، كما سوف يأتي في سورة نوح</w:t>
      </w:r>
      <w:r w:rsidRPr="001B2FA0">
        <w:rPr>
          <w:rFonts w:cs="Arial"/>
          <w:sz w:val="32"/>
          <w:szCs w:val="32"/>
          <w:rtl/>
          <w:lang w:bidi="ar-OM"/>
        </w:rPr>
        <w:t>، لذا جاء الفعل "طغى" ليرسم صورة ا</w:t>
      </w:r>
      <w:r>
        <w:rPr>
          <w:rFonts w:cs="Arial" w:hint="cs"/>
          <w:sz w:val="32"/>
          <w:szCs w:val="32"/>
          <w:rtl/>
          <w:lang w:bidi="ar-OM"/>
        </w:rPr>
        <w:t xml:space="preserve">نفتاح أبواب السماء بالماء، وتفجر الأرض </w:t>
      </w:r>
      <w:r w:rsidRPr="00B50D34">
        <w:rPr>
          <w:rFonts w:cs="Arial" w:hint="cs"/>
          <w:sz w:val="32"/>
          <w:szCs w:val="32"/>
          <w:rtl/>
          <w:lang w:bidi="ar-OM"/>
        </w:rPr>
        <w:t>عيونا (</w:t>
      </w:r>
      <w:hyperlink r:id="rId198" w:history="1">
        <w:r w:rsidRPr="00B50D34">
          <w:rPr>
            <w:rFonts w:cs="Arial"/>
            <w:sz w:val="32"/>
            <w:szCs w:val="32"/>
            <w:rtl/>
            <w:lang w:bidi="ar-OM"/>
          </w:rPr>
          <w:t>فَفَتَحْنَا أَبْوَابَ السَّمَاءِ بِمَاءٍ مُّنْهَمِرٍ</w:t>
        </w:r>
      </w:hyperlink>
      <w:r w:rsidRPr="00B50D34">
        <w:rPr>
          <w:rFonts w:cs="Arial"/>
          <w:sz w:val="32"/>
          <w:szCs w:val="32"/>
          <w:lang w:bidi="ar-OM"/>
        </w:rPr>
        <w:t> (</w:t>
      </w:r>
      <w:hyperlink r:id="rId199" w:history="1">
        <w:r w:rsidRPr="00B50D34">
          <w:rPr>
            <w:rFonts w:cs="Arial"/>
            <w:sz w:val="32"/>
            <w:szCs w:val="32"/>
            <w:lang w:bidi="ar-OM"/>
          </w:rPr>
          <w:t>11</w:t>
        </w:r>
      </w:hyperlink>
      <w:r w:rsidRPr="00B50D34">
        <w:rPr>
          <w:rFonts w:cs="Arial"/>
          <w:sz w:val="32"/>
          <w:szCs w:val="32"/>
          <w:lang w:bidi="ar-OM"/>
        </w:rPr>
        <w:t>) </w:t>
      </w:r>
      <w:r w:rsidRPr="00B50D34">
        <w:rPr>
          <w:rFonts w:cs="Arial"/>
          <w:sz w:val="32"/>
          <w:szCs w:val="32"/>
          <w:rtl/>
          <w:lang w:bidi="ar-OM"/>
        </w:rPr>
        <w:t xml:space="preserve">وَفَجَّرْنَا الْأَرْضَ عُيُونًا فَالْتَقَى الْمَاءُ </w:t>
      </w:r>
      <w:proofErr w:type="spellStart"/>
      <w:r w:rsidRPr="00B50D34">
        <w:rPr>
          <w:rFonts w:cs="Arial"/>
          <w:sz w:val="32"/>
          <w:szCs w:val="32"/>
          <w:rtl/>
          <w:lang w:bidi="ar-OM"/>
        </w:rPr>
        <w:t>عَلَىٰ</w:t>
      </w:r>
      <w:proofErr w:type="spellEnd"/>
      <w:r w:rsidRPr="00B50D34">
        <w:rPr>
          <w:rFonts w:cs="Arial"/>
          <w:sz w:val="32"/>
          <w:szCs w:val="32"/>
          <w:rtl/>
          <w:lang w:bidi="ar-OM"/>
        </w:rPr>
        <w:t xml:space="preserve"> أَمْرٍ قَدْ قُدِرَ</w:t>
      </w:r>
      <w:r w:rsidRPr="00B50D34">
        <w:rPr>
          <w:rFonts w:cs="Arial" w:hint="cs"/>
          <w:sz w:val="32"/>
          <w:szCs w:val="32"/>
          <w:rtl/>
          <w:lang w:bidi="ar-OM"/>
        </w:rPr>
        <w:t>) [القمر:11-12]، وحتى الجبال علاها الماء (</w:t>
      </w:r>
      <w:r w:rsidRPr="00B50D34">
        <w:rPr>
          <w:rFonts w:cs="Arial"/>
          <w:sz w:val="32"/>
          <w:szCs w:val="32"/>
          <w:rtl/>
          <w:lang w:bidi="ar-OM"/>
        </w:rPr>
        <w:t xml:space="preserve">وَهِيَ تَجْرِي بِهِمْ فِي مَوْجٍ كَالْجِبَالِ </w:t>
      </w:r>
      <w:proofErr w:type="spellStart"/>
      <w:r w:rsidRPr="00B50D34">
        <w:rPr>
          <w:rFonts w:cs="Arial"/>
          <w:sz w:val="32"/>
          <w:szCs w:val="32"/>
          <w:rtl/>
          <w:lang w:bidi="ar-OM"/>
        </w:rPr>
        <w:t>وَنَادَىٰ</w:t>
      </w:r>
      <w:proofErr w:type="spellEnd"/>
      <w:r w:rsidRPr="00B50D34">
        <w:rPr>
          <w:rFonts w:cs="Arial"/>
          <w:sz w:val="32"/>
          <w:szCs w:val="32"/>
          <w:rtl/>
          <w:lang w:bidi="ar-OM"/>
        </w:rPr>
        <w:t xml:space="preserve"> نُوحٌ ابْنَهُ وَكَانَ فِي مَعْزِلٍ يَا بُنَيَّ ارْكَب مَّعَنَا وَلَا تَكُن مَّعَ الْكَافِرِينَ</w:t>
      </w:r>
      <w:r w:rsidRPr="00B50D34">
        <w:rPr>
          <w:rFonts w:cs="Arial"/>
          <w:sz w:val="32"/>
          <w:szCs w:val="32"/>
          <w:lang w:bidi="ar-OM"/>
        </w:rPr>
        <w:t xml:space="preserve"> </w:t>
      </w:r>
      <w:r>
        <w:rPr>
          <w:rFonts w:cs="Arial" w:hint="cs"/>
          <w:sz w:val="32"/>
          <w:szCs w:val="32"/>
          <w:rtl/>
          <w:lang w:bidi="ar-OM"/>
        </w:rPr>
        <w:t>،</w:t>
      </w:r>
      <w:r w:rsidRPr="00B50D34">
        <w:rPr>
          <w:rFonts w:cs="Arial"/>
          <w:sz w:val="32"/>
          <w:szCs w:val="32"/>
          <w:lang w:bidi="ar-OM"/>
        </w:rPr>
        <w:t> </w:t>
      </w:r>
      <w:hyperlink r:id="rId200" w:history="1">
        <w:r w:rsidRPr="00B50D34">
          <w:rPr>
            <w:rFonts w:cs="Arial"/>
            <w:sz w:val="32"/>
            <w:szCs w:val="32"/>
            <w:rtl/>
            <w:lang w:bidi="ar-OM"/>
          </w:rPr>
          <w:t xml:space="preserve">قَالَ سَآوِي </w:t>
        </w:r>
        <w:proofErr w:type="spellStart"/>
        <w:r w:rsidRPr="00B50D34">
          <w:rPr>
            <w:rFonts w:cs="Arial"/>
            <w:sz w:val="32"/>
            <w:szCs w:val="32"/>
            <w:rtl/>
            <w:lang w:bidi="ar-OM"/>
          </w:rPr>
          <w:t>إِلَىٰ</w:t>
        </w:r>
        <w:proofErr w:type="spellEnd"/>
        <w:r w:rsidRPr="00B50D34">
          <w:rPr>
            <w:rFonts w:cs="Arial"/>
            <w:sz w:val="32"/>
            <w:szCs w:val="32"/>
            <w:rtl/>
            <w:lang w:bidi="ar-OM"/>
          </w:rPr>
          <w:t xml:space="preserve"> جَبَلٍ يَعْصِمُنِي مِنَ الْمَاءِ ۚ قَالَ لَا عَاصِمَ الْيَوْمَ مِنْ أَمْرِ اللَّهِ إِلَّا مَن رَّحِمَ ۚ وَحَالَ بَيْنَهُمَا الْمَوْجُ فَكَانَ مِنَ الْمُغْرَقِينَ</w:t>
        </w:r>
      </w:hyperlink>
      <w:r w:rsidRPr="00B50D34">
        <w:rPr>
          <w:rFonts w:cs="Arial" w:hint="cs"/>
          <w:sz w:val="32"/>
          <w:szCs w:val="32"/>
          <w:rtl/>
          <w:lang w:bidi="ar-OM"/>
        </w:rPr>
        <w:t>)</w:t>
      </w:r>
      <w:r>
        <w:rPr>
          <w:rFonts w:cs="Arial" w:hint="cs"/>
          <w:sz w:val="32"/>
          <w:szCs w:val="32"/>
          <w:rtl/>
          <w:lang w:bidi="ar-OM"/>
        </w:rPr>
        <w:t xml:space="preserve"> [هود:42-43].</w:t>
      </w:r>
    </w:p>
    <w:p w14:paraId="274E84AD"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وكل ذلك تعريض وتهديد للكافرين من قريش ومن جاورهم ومن بعدهم ممن يختار طريق الضلالة على الهدى.</w:t>
      </w:r>
    </w:p>
    <w:p w14:paraId="0A44AE8D"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sidRPr="00190D0F">
        <w:rPr>
          <w:rFonts w:cs="Arial" w:hint="cs"/>
          <w:sz w:val="32"/>
          <w:szCs w:val="32"/>
          <w:rtl/>
          <w:lang w:bidi="ar-OM"/>
        </w:rPr>
        <w:t xml:space="preserve">ثم يأتي التعريض الأشد، بل التصريح كما هو واضح في </w:t>
      </w:r>
      <w:r>
        <w:rPr>
          <w:rFonts w:cs="Arial" w:hint="cs"/>
          <w:sz w:val="32"/>
          <w:szCs w:val="32"/>
          <w:rtl/>
          <w:lang w:bidi="ar-OM"/>
        </w:rPr>
        <w:t xml:space="preserve">آخر </w:t>
      </w:r>
      <w:r w:rsidRPr="00190D0F">
        <w:rPr>
          <w:rFonts w:cs="Arial" w:hint="cs"/>
          <w:sz w:val="32"/>
          <w:szCs w:val="32"/>
          <w:rtl/>
          <w:lang w:bidi="ar-OM"/>
        </w:rPr>
        <w:t>المقطع التالي</w:t>
      </w:r>
      <w:r>
        <w:rPr>
          <w:rFonts w:cs="Arial" w:hint="cs"/>
          <w:sz w:val="32"/>
          <w:szCs w:val="32"/>
          <w:rtl/>
          <w:lang w:bidi="ar-OM"/>
        </w:rPr>
        <w:t>، فقد بدأه بالتعريض وانتهى بالتصريح</w:t>
      </w:r>
      <w:r w:rsidRPr="00190D0F">
        <w:rPr>
          <w:rFonts w:cs="Arial" w:hint="cs"/>
          <w:sz w:val="32"/>
          <w:szCs w:val="32"/>
          <w:rtl/>
          <w:lang w:bidi="ar-OM"/>
        </w:rPr>
        <w:t xml:space="preserve">: </w:t>
      </w:r>
      <w:r>
        <w:rPr>
          <w:rFonts w:cs="Arial" w:hint="cs"/>
          <w:sz w:val="32"/>
          <w:szCs w:val="32"/>
          <w:rtl/>
          <w:lang w:bidi="ar-OM"/>
        </w:rPr>
        <w:t>(</w:t>
      </w:r>
      <w:r w:rsidRPr="00190D0F">
        <w:rPr>
          <w:rFonts w:cs="Arial"/>
          <w:sz w:val="32"/>
          <w:szCs w:val="32"/>
          <w:rtl/>
          <w:lang w:bidi="ar-OM"/>
        </w:rPr>
        <w:t>فَإِذَا نُفِخَ فِي الصُّورِ نَفْخَةٌ وَاحِدَةٌ</w:t>
      </w:r>
      <w:r w:rsidRPr="00190D0F">
        <w:rPr>
          <w:rFonts w:cs="Arial"/>
          <w:sz w:val="32"/>
          <w:szCs w:val="32"/>
          <w:lang w:bidi="ar-OM"/>
        </w:rPr>
        <w:t xml:space="preserve"> (13) </w:t>
      </w:r>
      <w:hyperlink r:id="rId201" w:history="1">
        <w:r w:rsidRPr="00190D0F">
          <w:rPr>
            <w:rFonts w:cs="Arial"/>
            <w:sz w:val="32"/>
            <w:szCs w:val="32"/>
            <w:rtl/>
            <w:lang w:bidi="ar-OM"/>
          </w:rPr>
          <w:t>وَحُمِلَتِ الْأَرْضُ وَالْجِبَالُ فَدُكَّتَا دَكَّةً وَاحِدَةً</w:t>
        </w:r>
      </w:hyperlink>
      <w:r w:rsidRPr="00190D0F">
        <w:rPr>
          <w:rFonts w:cs="Arial"/>
          <w:sz w:val="32"/>
          <w:szCs w:val="32"/>
          <w:lang w:bidi="ar-OM"/>
        </w:rPr>
        <w:t> (</w:t>
      </w:r>
      <w:hyperlink r:id="rId202" w:history="1">
        <w:r w:rsidRPr="00190D0F">
          <w:rPr>
            <w:rFonts w:cs="Arial"/>
            <w:sz w:val="32"/>
            <w:szCs w:val="32"/>
            <w:lang w:bidi="ar-OM"/>
          </w:rPr>
          <w:t>14</w:t>
        </w:r>
      </w:hyperlink>
      <w:r w:rsidRPr="00190D0F">
        <w:rPr>
          <w:rFonts w:cs="Arial"/>
          <w:sz w:val="32"/>
          <w:szCs w:val="32"/>
          <w:lang w:bidi="ar-OM"/>
        </w:rPr>
        <w:t>) </w:t>
      </w:r>
      <w:hyperlink r:id="rId203" w:history="1">
        <w:r w:rsidRPr="00190D0F">
          <w:rPr>
            <w:rFonts w:cs="Arial"/>
            <w:sz w:val="32"/>
            <w:szCs w:val="32"/>
            <w:rtl/>
            <w:lang w:bidi="ar-OM"/>
          </w:rPr>
          <w:t>فَيَوْمَئِذٍ وَقَعَتِ الْوَاقِعَةُ</w:t>
        </w:r>
      </w:hyperlink>
      <w:r w:rsidRPr="00190D0F">
        <w:rPr>
          <w:rFonts w:cs="Arial"/>
          <w:sz w:val="32"/>
          <w:szCs w:val="32"/>
          <w:lang w:bidi="ar-OM"/>
        </w:rPr>
        <w:t> (</w:t>
      </w:r>
      <w:hyperlink r:id="rId204" w:history="1">
        <w:r w:rsidRPr="00190D0F">
          <w:rPr>
            <w:rFonts w:cs="Arial"/>
            <w:sz w:val="32"/>
            <w:szCs w:val="32"/>
            <w:lang w:bidi="ar-OM"/>
          </w:rPr>
          <w:t>15</w:t>
        </w:r>
      </w:hyperlink>
      <w:r w:rsidRPr="00190D0F">
        <w:rPr>
          <w:rFonts w:cs="Arial"/>
          <w:sz w:val="32"/>
          <w:szCs w:val="32"/>
          <w:lang w:bidi="ar-OM"/>
        </w:rPr>
        <w:t>) </w:t>
      </w:r>
      <w:hyperlink r:id="rId205" w:history="1">
        <w:r w:rsidRPr="00190D0F">
          <w:rPr>
            <w:rFonts w:cs="Arial"/>
            <w:sz w:val="32"/>
            <w:szCs w:val="32"/>
            <w:rtl/>
            <w:lang w:bidi="ar-OM"/>
          </w:rPr>
          <w:t>وَانشَقَّتِ السَّمَاءُ فَهِيَ يَوْمَئِذٍ وَاهِيَةٌ</w:t>
        </w:r>
      </w:hyperlink>
      <w:r w:rsidRPr="00190D0F">
        <w:rPr>
          <w:rFonts w:cs="Arial"/>
          <w:sz w:val="32"/>
          <w:szCs w:val="32"/>
          <w:lang w:bidi="ar-OM"/>
        </w:rPr>
        <w:t> (</w:t>
      </w:r>
      <w:hyperlink r:id="rId206" w:history="1">
        <w:r w:rsidRPr="00190D0F">
          <w:rPr>
            <w:rFonts w:cs="Arial"/>
            <w:sz w:val="32"/>
            <w:szCs w:val="32"/>
            <w:lang w:bidi="ar-OM"/>
          </w:rPr>
          <w:t>16</w:t>
        </w:r>
      </w:hyperlink>
      <w:r w:rsidRPr="00190D0F">
        <w:rPr>
          <w:rFonts w:cs="Arial"/>
          <w:sz w:val="32"/>
          <w:szCs w:val="32"/>
          <w:lang w:bidi="ar-OM"/>
        </w:rPr>
        <w:t>) </w:t>
      </w:r>
      <w:hyperlink r:id="rId207" w:history="1">
        <w:r w:rsidRPr="00190D0F">
          <w:rPr>
            <w:rFonts w:cs="Arial"/>
            <w:sz w:val="32"/>
            <w:szCs w:val="32"/>
            <w:rtl/>
            <w:lang w:bidi="ar-OM"/>
          </w:rPr>
          <w:t xml:space="preserve">وَالْمَلَكُ </w:t>
        </w:r>
        <w:proofErr w:type="spellStart"/>
        <w:r w:rsidRPr="00190D0F">
          <w:rPr>
            <w:rFonts w:cs="Arial"/>
            <w:sz w:val="32"/>
            <w:szCs w:val="32"/>
            <w:rtl/>
            <w:lang w:bidi="ar-OM"/>
          </w:rPr>
          <w:t>عَلَىٰ</w:t>
        </w:r>
        <w:proofErr w:type="spellEnd"/>
        <w:r w:rsidRPr="00190D0F">
          <w:rPr>
            <w:rFonts w:cs="Arial"/>
            <w:sz w:val="32"/>
            <w:szCs w:val="32"/>
            <w:rtl/>
            <w:lang w:bidi="ar-OM"/>
          </w:rPr>
          <w:t xml:space="preserve"> أَرْجَائِهَا ۚ وَيَحْمِلُ عَرْشَ رَبِّكَ فَوْقَهُمْ يَوْمَئِذٍ ثَمَانِيَةٌ</w:t>
        </w:r>
      </w:hyperlink>
      <w:r w:rsidRPr="00190D0F">
        <w:rPr>
          <w:rFonts w:cs="Arial"/>
          <w:sz w:val="32"/>
          <w:szCs w:val="32"/>
          <w:lang w:bidi="ar-OM"/>
        </w:rPr>
        <w:t> (</w:t>
      </w:r>
      <w:hyperlink r:id="rId208" w:history="1">
        <w:r w:rsidRPr="00190D0F">
          <w:rPr>
            <w:rFonts w:cs="Arial"/>
            <w:sz w:val="32"/>
            <w:szCs w:val="32"/>
            <w:lang w:bidi="ar-OM"/>
          </w:rPr>
          <w:t>17</w:t>
        </w:r>
      </w:hyperlink>
      <w:r w:rsidRPr="00190D0F">
        <w:rPr>
          <w:rFonts w:cs="Arial"/>
          <w:sz w:val="32"/>
          <w:szCs w:val="32"/>
          <w:lang w:bidi="ar-OM"/>
        </w:rPr>
        <w:t>) </w:t>
      </w:r>
      <w:hyperlink r:id="rId209" w:history="1">
        <w:r w:rsidRPr="00190D0F">
          <w:rPr>
            <w:rFonts w:cs="Arial"/>
            <w:sz w:val="32"/>
            <w:szCs w:val="32"/>
            <w:rtl/>
            <w:lang w:bidi="ar-OM"/>
          </w:rPr>
          <w:t xml:space="preserve">يَوْمَئِذٍ تُعْرَضُونَ لَا </w:t>
        </w:r>
        <w:proofErr w:type="spellStart"/>
        <w:r w:rsidRPr="00190D0F">
          <w:rPr>
            <w:rFonts w:cs="Arial"/>
            <w:sz w:val="32"/>
            <w:szCs w:val="32"/>
            <w:rtl/>
            <w:lang w:bidi="ar-OM"/>
          </w:rPr>
          <w:t>تَخْفَىٰ</w:t>
        </w:r>
        <w:proofErr w:type="spellEnd"/>
        <w:r w:rsidRPr="00190D0F">
          <w:rPr>
            <w:rFonts w:cs="Arial"/>
            <w:sz w:val="32"/>
            <w:szCs w:val="32"/>
            <w:rtl/>
            <w:lang w:bidi="ar-OM"/>
          </w:rPr>
          <w:t xml:space="preserve"> مِنكُمْ خَافِيَةٌ</w:t>
        </w:r>
      </w:hyperlink>
      <w:r w:rsidRPr="00190D0F">
        <w:rPr>
          <w:rFonts w:cs="Arial" w:hint="cs"/>
          <w:sz w:val="32"/>
          <w:szCs w:val="32"/>
          <w:rtl/>
          <w:lang w:bidi="ar-OM"/>
        </w:rPr>
        <w:t xml:space="preserve"> </w:t>
      </w:r>
      <w:r>
        <w:rPr>
          <w:rFonts w:cs="Arial" w:hint="cs"/>
          <w:sz w:val="32"/>
          <w:szCs w:val="32"/>
          <w:rtl/>
          <w:lang w:bidi="ar-OM"/>
        </w:rPr>
        <w:t>(</w:t>
      </w:r>
      <w:r>
        <w:rPr>
          <w:rFonts w:cs="Arial"/>
          <w:sz w:val="32"/>
          <w:szCs w:val="32"/>
          <w:lang w:bidi="ar-OM"/>
        </w:rPr>
        <w:t>18</w:t>
      </w:r>
      <w:r>
        <w:rPr>
          <w:rFonts w:cs="Arial" w:hint="cs"/>
          <w:sz w:val="32"/>
          <w:szCs w:val="32"/>
          <w:rtl/>
          <w:lang w:bidi="ar-OM"/>
        </w:rPr>
        <w:t>))</w:t>
      </w:r>
    </w:p>
    <w:p w14:paraId="07E91890"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w:t>
      </w:r>
      <w:hyperlink r:id="rId210" w:history="1">
        <w:r w:rsidRPr="00190D0F">
          <w:rPr>
            <w:rFonts w:cs="Arial"/>
            <w:sz w:val="32"/>
            <w:szCs w:val="32"/>
            <w:rtl/>
            <w:lang w:bidi="ar-OM"/>
          </w:rPr>
          <w:t>فَأَمَّا مَنْ أُوتِيَ كِتَابَهُ بِيَمِينِهِ فَيَقُولُ هَاؤُمُ اقْرَءُوا كِتَابِيَهْ</w:t>
        </w:r>
      </w:hyperlink>
      <w:r w:rsidRPr="00190D0F">
        <w:rPr>
          <w:rFonts w:cs="Arial"/>
          <w:sz w:val="32"/>
          <w:szCs w:val="32"/>
          <w:lang w:bidi="ar-OM"/>
        </w:rPr>
        <w:t> (</w:t>
      </w:r>
      <w:hyperlink r:id="rId211" w:history="1">
        <w:r w:rsidRPr="00190D0F">
          <w:rPr>
            <w:rFonts w:cs="Arial"/>
            <w:sz w:val="32"/>
            <w:szCs w:val="32"/>
            <w:lang w:bidi="ar-OM"/>
          </w:rPr>
          <w:t>19</w:t>
        </w:r>
      </w:hyperlink>
      <w:r w:rsidRPr="00190D0F">
        <w:rPr>
          <w:rFonts w:cs="Arial"/>
          <w:sz w:val="32"/>
          <w:szCs w:val="32"/>
          <w:lang w:bidi="ar-OM"/>
        </w:rPr>
        <w:t>) </w:t>
      </w:r>
      <w:hyperlink r:id="rId212" w:history="1">
        <w:r w:rsidRPr="00190D0F">
          <w:rPr>
            <w:rFonts w:cs="Arial"/>
            <w:sz w:val="32"/>
            <w:szCs w:val="32"/>
            <w:rtl/>
            <w:lang w:bidi="ar-OM"/>
          </w:rPr>
          <w:t>إِنِّي ظَنَنتُ أَنِّي مُلَاقٍ حِسَابِيَهْ</w:t>
        </w:r>
      </w:hyperlink>
      <w:r w:rsidRPr="00190D0F">
        <w:rPr>
          <w:rFonts w:cs="Arial"/>
          <w:sz w:val="32"/>
          <w:szCs w:val="32"/>
          <w:lang w:bidi="ar-OM"/>
        </w:rPr>
        <w:t> (</w:t>
      </w:r>
      <w:hyperlink r:id="rId213" w:history="1">
        <w:r w:rsidRPr="00190D0F">
          <w:rPr>
            <w:rFonts w:cs="Arial"/>
            <w:sz w:val="32"/>
            <w:szCs w:val="32"/>
            <w:lang w:bidi="ar-OM"/>
          </w:rPr>
          <w:t>20</w:t>
        </w:r>
      </w:hyperlink>
      <w:r w:rsidRPr="00190D0F">
        <w:rPr>
          <w:rFonts w:cs="Arial"/>
          <w:sz w:val="32"/>
          <w:szCs w:val="32"/>
          <w:lang w:bidi="ar-OM"/>
        </w:rPr>
        <w:t>) </w:t>
      </w:r>
      <w:hyperlink r:id="rId214" w:history="1">
        <w:r w:rsidRPr="00190D0F">
          <w:rPr>
            <w:rFonts w:cs="Arial"/>
            <w:sz w:val="32"/>
            <w:szCs w:val="32"/>
            <w:rtl/>
            <w:lang w:bidi="ar-OM"/>
          </w:rPr>
          <w:t>فَهُوَ فِي عِيشَةٍ رَّاضِيَةٍ</w:t>
        </w:r>
      </w:hyperlink>
      <w:r w:rsidRPr="00190D0F">
        <w:rPr>
          <w:rFonts w:cs="Arial"/>
          <w:sz w:val="32"/>
          <w:szCs w:val="32"/>
          <w:lang w:bidi="ar-OM"/>
        </w:rPr>
        <w:t> (</w:t>
      </w:r>
      <w:hyperlink r:id="rId215" w:history="1">
        <w:r w:rsidRPr="00190D0F">
          <w:rPr>
            <w:rFonts w:cs="Arial"/>
            <w:sz w:val="32"/>
            <w:szCs w:val="32"/>
            <w:lang w:bidi="ar-OM"/>
          </w:rPr>
          <w:t>21</w:t>
        </w:r>
      </w:hyperlink>
      <w:r w:rsidRPr="00190D0F">
        <w:rPr>
          <w:rFonts w:cs="Arial"/>
          <w:sz w:val="32"/>
          <w:szCs w:val="32"/>
          <w:lang w:bidi="ar-OM"/>
        </w:rPr>
        <w:t>) </w:t>
      </w:r>
      <w:hyperlink r:id="rId216" w:history="1">
        <w:r w:rsidRPr="00190D0F">
          <w:rPr>
            <w:rFonts w:cs="Arial"/>
            <w:sz w:val="32"/>
            <w:szCs w:val="32"/>
            <w:rtl/>
            <w:lang w:bidi="ar-OM"/>
          </w:rPr>
          <w:t>فِي جَنَّةٍ عَالِيَةٍ</w:t>
        </w:r>
      </w:hyperlink>
      <w:r w:rsidRPr="00190D0F">
        <w:rPr>
          <w:rFonts w:cs="Arial"/>
          <w:sz w:val="32"/>
          <w:szCs w:val="32"/>
          <w:lang w:bidi="ar-OM"/>
        </w:rPr>
        <w:t> (</w:t>
      </w:r>
      <w:hyperlink r:id="rId217" w:history="1">
        <w:r w:rsidRPr="00190D0F">
          <w:rPr>
            <w:rFonts w:cs="Arial"/>
            <w:sz w:val="32"/>
            <w:szCs w:val="32"/>
            <w:lang w:bidi="ar-OM"/>
          </w:rPr>
          <w:t>22</w:t>
        </w:r>
      </w:hyperlink>
      <w:r w:rsidRPr="00190D0F">
        <w:rPr>
          <w:rFonts w:cs="Arial"/>
          <w:sz w:val="32"/>
          <w:szCs w:val="32"/>
          <w:lang w:bidi="ar-OM"/>
        </w:rPr>
        <w:t>) </w:t>
      </w:r>
      <w:hyperlink r:id="rId218" w:history="1">
        <w:r w:rsidRPr="00190D0F">
          <w:rPr>
            <w:rFonts w:cs="Arial"/>
            <w:sz w:val="32"/>
            <w:szCs w:val="32"/>
            <w:rtl/>
            <w:lang w:bidi="ar-OM"/>
          </w:rPr>
          <w:t>قُطُوفُهَا دَانِيَةٌ</w:t>
        </w:r>
      </w:hyperlink>
      <w:r w:rsidRPr="00190D0F">
        <w:rPr>
          <w:rFonts w:cs="Arial"/>
          <w:sz w:val="32"/>
          <w:szCs w:val="32"/>
          <w:lang w:bidi="ar-OM"/>
        </w:rPr>
        <w:t> (</w:t>
      </w:r>
      <w:hyperlink r:id="rId219" w:history="1">
        <w:r w:rsidRPr="00190D0F">
          <w:rPr>
            <w:rFonts w:cs="Arial"/>
            <w:sz w:val="32"/>
            <w:szCs w:val="32"/>
            <w:lang w:bidi="ar-OM"/>
          </w:rPr>
          <w:t>23</w:t>
        </w:r>
      </w:hyperlink>
      <w:r w:rsidRPr="00190D0F">
        <w:rPr>
          <w:rFonts w:cs="Arial"/>
          <w:sz w:val="32"/>
          <w:szCs w:val="32"/>
          <w:lang w:bidi="ar-OM"/>
        </w:rPr>
        <w:t>) </w:t>
      </w:r>
      <w:hyperlink r:id="rId220" w:history="1">
        <w:r w:rsidRPr="00190D0F">
          <w:rPr>
            <w:rFonts w:cs="Arial"/>
            <w:sz w:val="32"/>
            <w:szCs w:val="32"/>
            <w:rtl/>
            <w:lang w:bidi="ar-OM"/>
          </w:rPr>
          <w:t>كُلُوا وَاشْرَبُوا هَنِيئًا بِمَا أَسْلَفْتُمْ فِي الْأَيَّامِ الْخَالِيَةِ</w:t>
        </w:r>
      </w:hyperlink>
      <w:r w:rsidRPr="00190D0F">
        <w:rPr>
          <w:rFonts w:cs="Arial"/>
          <w:sz w:val="32"/>
          <w:szCs w:val="32"/>
          <w:lang w:bidi="ar-OM"/>
        </w:rPr>
        <w:t> (</w:t>
      </w:r>
      <w:hyperlink r:id="rId221" w:history="1">
        <w:r w:rsidRPr="00190D0F">
          <w:rPr>
            <w:rFonts w:cs="Arial"/>
            <w:sz w:val="32"/>
            <w:szCs w:val="32"/>
            <w:lang w:bidi="ar-OM"/>
          </w:rPr>
          <w:t>24</w:t>
        </w:r>
      </w:hyperlink>
      <w:r w:rsidRPr="00190D0F">
        <w:rPr>
          <w:rFonts w:cs="Arial"/>
          <w:sz w:val="32"/>
          <w:szCs w:val="32"/>
          <w:lang w:bidi="ar-OM"/>
        </w:rPr>
        <w:t>)</w:t>
      </w:r>
      <w:r w:rsidRPr="00190D0F">
        <w:rPr>
          <w:rFonts w:cs="Arial" w:hint="cs"/>
          <w:sz w:val="32"/>
          <w:szCs w:val="32"/>
          <w:rtl/>
          <w:lang w:bidi="ar-OM"/>
        </w:rPr>
        <w:t>)</w:t>
      </w:r>
    </w:p>
    <w:p w14:paraId="14600EC7"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sidRPr="000A7122">
        <w:rPr>
          <w:rFonts w:cs="Arial"/>
          <w:sz w:val="32"/>
          <w:szCs w:val="32"/>
          <w:rtl/>
          <w:lang w:bidi="ar-OM"/>
        </w:rPr>
        <w:t>ذروة في التصوير المشهدي المؤثر، حيث تنقل القارئ من كليات الحساب إلى تفاصيل الشعور الإنساني اللحظي بالفرح والنجاة.</w:t>
      </w:r>
    </w:p>
    <w:p w14:paraId="4423A031"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0A7122">
        <w:rPr>
          <w:rFonts w:cs="Arial"/>
          <w:sz w:val="32"/>
          <w:szCs w:val="32"/>
          <w:rtl/>
          <w:lang w:bidi="ar-OM"/>
        </w:rPr>
        <w:t>​</w:t>
      </w:r>
      <w:r>
        <w:rPr>
          <w:rFonts w:cs="Arial"/>
          <w:sz w:val="32"/>
          <w:szCs w:val="32"/>
          <w:rtl/>
          <w:lang w:bidi="ar-OM"/>
        </w:rPr>
        <w:tab/>
      </w:r>
      <w:r w:rsidRPr="000A7122">
        <w:rPr>
          <w:rFonts w:cs="Arial"/>
          <w:sz w:val="32"/>
          <w:szCs w:val="32"/>
          <w:rtl/>
          <w:lang w:bidi="ar-OM"/>
        </w:rPr>
        <w:t xml:space="preserve"> </w:t>
      </w:r>
      <w:r>
        <w:rPr>
          <w:rFonts w:cs="Arial" w:hint="cs"/>
          <w:sz w:val="32"/>
          <w:szCs w:val="32"/>
          <w:rtl/>
          <w:lang w:bidi="ar-OM"/>
        </w:rPr>
        <w:t>(</w:t>
      </w:r>
      <w:r w:rsidRPr="000A7122">
        <w:rPr>
          <w:rFonts w:cs="Arial"/>
          <w:sz w:val="32"/>
          <w:szCs w:val="32"/>
          <w:rtl/>
          <w:lang w:bidi="ar-OM"/>
        </w:rPr>
        <w:t>يومئذ</w:t>
      </w:r>
      <w:r>
        <w:rPr>
          <w:rFonts w:cs="Arial" w:hint="cs"/>
          <w:sz w:val="32"/>
          <w:szCs w:val="32"/>
          <w:rtl/>
          <w:lang w:bidi="ar-OM"/>
        </w:rPr>
        <w:t>)</w:t>
      </w:r>
      <w:r w:rsidRPr="000A7122">
        <w:rPr>
          <w:rFonts w:cs="Arial"/>
          <w:sz w:val="32"/>
          <w:szCs w:val="32"/>
          <w:rtl/>
          <w:lang w:bidi="ar-OM"/>
        </w:rPr>
        <w:t>، ظرفية زمانية تفيد الاستغراق والتهويل، وتربط ما قبلها (أحوال القيامة الكبرى) بما بعدها (أحوال الأفراد).</w:t>
      </w:r>
    </w:p>
    <w:p w14:paraId="25C53E9C"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0A7122">
        <w:rPr>
          <w:rFonts w:cs="Arial"/>
          <w:sz w:val="32"/>
          <w:szCs w:val="32"/>
          <w:rtl/>
          <w:lang w:bidi="ar-OM"/>
        </w:rPr>
        <w:lastRenderedPageBreak/>
        <w:t>​</w:t>
      </w:r>
      <w:r>
        <w:rPr>
          <w:rFonts w:cs="Arial"/>
          <w:sz w:val="32"/>
          <w:szCs w:val="32"/>
          <w:rtl/>
          <w:lang w:bidi="ar-OM"/>
        </w:rPr>
        <w:tab/>
      </w:r>
      <w:r>
        <w:rPr>
          <w:rFonts w:cs="Arial" w:hint="cs"/>
          <w:sz w:val="32"/>
          <w:szCs w:val="32"/>
          <w:rtl/>
          <w:lang w:bidi="ar-OM"/>
        </w:rPr>
        <w:t>(</w:t>
      </w:r>
      <w:r w:rsidRPr="000A7122">
        <w:rPr>
          <w:rFonts w:cs="Arial"/>
          <w:sz w:val="32"/>
          <w:szCs w:val="32"/>
          <w:rtl/>
          <w:lang w:bidi="ar-OM"/>
        </w:rPr>
        <w:t>تُعرضون لا تخفى منكم خافية</w:t>
      </w:r>
      <w:r>
        <w:rPr>
          <w:rFonts w:cs="Arial" w:hint="cs"/>
          <w:sz w:val="32"/>
          <w:szCs w:val="32"/>
          <w:rtl/>
          <w:lang w:bidi="ar-OM"/>
        </w:rPr>
        <w:t>)</w:t>
      </w:r>
      <w:r w:rsidRPr="000A7122">
        <w:rPr>
          <w:rFonts w:cs="Arial"/>
          <w:sz w:val="32"/>
          <w:szCs w:val="32"/>
          <w:rtl/>
          <w:lang w:bidi="ar-OM"/>
        </w:rPr>
        <w:t>: الفعل المبني ل</w:t>
      </w:r>
      <w:r>
        <w:rPr>
          <w:rFonts w:cs="Arial" w:hint="cs"/>
          <w:sz w:val="32"/>
          <w:szCs w:val="32"/>
          <w:rtl/>
          <w:lang w:bidi="ar-OM"/>
        </w:rPr>
        <w:t>ما لم يسم فاعله</w:t>
      </w:r>
      <w:r w:rsidRPr="000A7122">
        <w:rPr>
          <w:rFonts w:cs="Arial"/>
          <w:sz w:val="32"/>
          <w:szCs w:val="32"/>
          <w:rtl/>
          <w:lang w:bidi="ar-OM"/>
        </w:rPr>
        <w:t xml:space="preserve"> "تُعرضون" يوحي بسطوة القدرة الإلهية، الجميع مسوق إلى العرض. والجملة الحالية "لا تخفى منكم خافية" تدل على الشفافية المطلقة؛ فالسر والعلن والظاهر والباطن في ذلك اليوم سواء.</w:t>
      </w:r>
    </w:p>
    <w:p w14:paraId="1AFFB31A"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0A7122">
        <w:rPr>
          <w:rFonts w:cs="Arial"/>
          <w:sz w:val="32"/>
          <w:szCs w:val="32"/>
          <w:rtl/>
          <w:lang w:bidi="ar-OM"/>
        </w:rPr>
        <w:t>​</w:t>
      </w:r>
      <w:r>
        <w:rPr>
          <w:rFonts w:cs="Arial"/>
          <w:sz w:val="32"/>
          <w:szCs w:val="32"/>
          <w:rtl/>
          <w:lang w:bidi="ar-OM"/>
        </w:rPr>
        <w:tab/>
      </w:r>
      <w:r>
        <w:rPr>
          <w:rFonts w:cs="Arial" w:hint="cs"/>
          <w:sz w:val="32"/>
          <w:szCs w:val="32"/>
          <w:rtl/>
          <w:lang w:bidi="ar-OM"/>
        </w:rPr>
        <w:t>ثم</w:t>
      </w:r>
      <w:r w:rsidRPr="000A7122">
        <w:rPr>
          <w:rFonts w:cs="Arial"/>
          <w:sz w:val="32"/>
          <w:szCs w:val="32"/>
          <w:rtl/>
          <w:lang w:bidi="ar-OM"/>
        </w:rPr>
        <w:t>​</w:t>
      </w:r>
      <w:r>
        <w:rPr>
          <w:rFonts w:cs="Arial" w:hint="cs"/>
          <w:sz w:val="32"/>
          <w:szCs w:val="32"/>
          <w:rtl/>
          <w:lang w:bidi="ar-OM"/>
        </w:rPr>
        <w:t xml:space="preserve"> </w:t>
      </w:r>
      <w:r w:rsidRPr="000A7122">
        <w:rPr>
          <w:rFonts w:cs="Arial"/>
          <w:sz w:val="32"/>
          <w:szCs w:val="32"/>
          <w:rtl/>
          <w:lang w:bidi="ar-OM"/>
        </w:rPr>
        <w:t>ينتقل السياق إلى التفصيل بـ "أما" التفصيلية، التي تشوق السامع لمصير الفريق</w:t>
      </w:r>
      <w:r>
        <w:rPr>
          <w:rFonts w:cs="Arial" w:hint="cs"/>
          <w:sz w:val="32"/>
          <w:szCs w:val="32"/>
          <w:rtl/>
          <w:lang w:bidi="ar-OM"/>
        </w:rPr>
        <w:t>ين:</w:t>
      </w:r>
    </w:p>
    <w:p w14:paraId="5E86AA69"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w:t>
      </w:r>
      <w:hyperlink r:id="rId222" w:history="1">
        <w:r w:rsidRPr="00190D0F">
          <w:rPr>
            <w:rFonts w:cs="Arial"/>
            <w:sz w:val="32"/>
            <w:szCs w:val="32"/>
            <w:rtl/>
            <w:lang w:bidi="ar-OM"/>
          </w:rPr>
          <w:t>فَأَمَّا مَنْ أُوتِيَ كِتَابَهُ بِيَمِينِهِ فَيَقُولُ هَاؤُمُ اقْرَءُوا كِتَابِيَهْ</w:t>
        </w:r>
      </w:hyperlink>
      <w:r>
        <w:rPr>
          <w:rFonts w:cs="Arial" w:hint="cs"/>
          <w:sz w:val="32"/>
          <w:szCs w:val="32"/>
          <w:rtl/>
          <w:lang w:bidi="ar-OM"/>
        </w:rPr>
        <w:t>)،</w:t>
      </w:r>
      <w:r w:rsidRPr="000A7122">
        <w:rPr>
          <w:rFonts w:cs="Arial"/>
          <w:sz w:val="32"/>
          <w:szCs w:val="32"/>
          <w:rtl/>
          <w:lang w:bidi="ar-OM"/>
        </w:rPr>
        <w:t xml:space="preserve"> عند ابن عاشور،</w:t>
      </w:r>
      <w:r>
        <w:rPr>
          <w:rFonts w:cs="Arial" w:hint="cs"/>
          <w:sz w:val="32"/>
          <w:szCs w:val="32"/>
          <w:rtl/>
          <w:lang w:bidi="ar-OM"/>
        </w:rPr>
        <w:t xml:space="preserve"> رحمه الله،</w:t>
      </w:r>
      <w:r w:rsidRPr="000A7122">
        <w:rPr>
          <w:rFonts w:cs="Arial"/>
          <w:sz w:val="32"/>
          <w:szCs w:val="32"/>
          <w:rtl/>
          <w:lang w:bidi="ar-OM"/>
        </w:rPr>
        <w:t xml:space="preserve"> هذا الأسلوب يسمى "الإدلال بالعمل" والفرح بالنجاة. "هاؤم" اسم فعل أمر بمعنى "خذوا"، والجمع فيها يدل على رغبة المؤمن في إشهار فوزه أمام الملأ. إنه "الاستبشار" الذي يحول الفرد من حالة الصمت والخوف إلى حالة النداء الجهوري.</w:t>
      </w:r>
    </w:p>
    <w:p w14:paraId="6F44604C"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0A7122">
        <w:rPr>
          <w:rFonts w:cs="Arial"/>
          <w:sz w:val="32"/>
          <w:szCs w:val="32"/>
          <w:rtl/>
          <w:lang w:bidi="ar-OM"/>
        </w:rPr>
        <w:t>​</w:t>
      </w:r>
      <w:r>
        <w:rPr>
          <w:rFonts w:cs="Arial"/>
          <w:sz w:val="32"/>
          <w:szCs w:val="32"/>
          <w:rtl/>
          <w:lang w:bidi="ar-OM"/>
        </w:rPr>
        <w:tab/>
      </w:r>
      <w:r w:rsidRPr="000A7122">
        <w:rPr>
          <w:rFonts w:cs="Arial"/>
          <w:sz w:val="32"/>
          <w:szCs w:val="32"/>
          <w:rtl/>
          <w:lang w:bidi="ar-OM"/>
        </w:rPr>
        <w:t xml:space="preserve">اللطيفة الصوتية: انتهاء الآيات بـ "هاء السكت" (كتابيه، حسابيه) يعطي جرسًا رتيبًا يملأ النفس رهبة، ويمنح المتحدث فرصة لالتقاط الأنفاس وسط مشاعر الانفعال </w:t>
      </w:r>
      <w:r>
        <w:rPr>
          <w:rFonts w:cs="Arial" w:hint="cs"/>
          <w:sz w:val="32"/>
          <w:szCs w:val="32"/>
          <w:rtl/>
          <w:lang w:bidi="ar-OM"/>
        </w:rPr>
        <w:t xml:space="preserve">والفرح </w:t>
      </w:r>
      <w:r w:rsidRPr="000A7122">
        <w:rPr>
          <w:rFonts w:cs="Arial"/>
          <w:sz w:val="32"/>
          <w:szCs w:val="32"/>
          <w:rtl/>
          <w:lang w:bidi="ar-OM"/>
        </w:rPr>
        <w:t>الشديد.</w:t>
      </w:r>
    </w:p>
    <w:p w14:paraId="2D2F41DD"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w:t>
      </w:r>
      <w:hyperlink r:id="rId223" w:history="1">
        <w:r w:rsidRPr="00190D0F">
          <w:rPr>
            <w:rFonts w:cs="Arial"/>
            <w:sz w:val="32"/>
            <w:szCs w:val="32"/>
            <w:rtl/>
            <w:lang w:bidi="ar-OM"/>
          </w:rPr>
          <w:t>إِنِّي ظَنَنتُ أَنِّي مُلَاقٍ حِسَابِيَهْ</w:t>
        </w:r>
      </w:hyperlink>
      <w:r w:rsidRPr="00190D0F">
        <w:rPr>
          <w:rFonts w:cs="Arial"/>
          <w:sz w:val="32"/>
          <w:szCs w:val="32"/>
          <w:lang w:bidi="ar-OM"/>
        </w:rPr>
        <w:t> </w:t>
      </w:r>
      <w:r>
        <w:rPr>
          <w:rFonts w:cs="Arial" w:hint="cs"/>
          <w:sz w:val="32"/>
          <w:szCs w:val="32"/>
          <w:rtl/>
          <w:lang w:bidi="ar-OM"/>
        </w:rPr>
        <w:t>):</w:t>
      </w:r>
      <w:r w:rsidRPr="000A7122">
        <w:rPr>
          <w:rFonts w:cs="Arial"/>
          <w:sz w:val="32"/>
          <w:szCs w:val="32"/>
          <w:rtl/>
          <w:lang w:bidi="ar-OM"/>
        </w:rPr>
        <w:t xml:space="preserve"> يتوقف البغوي</w:t>
      </w:r>
      <w:r>
        <w:rPr>
          <w:rFonts w:cs="Arial" w:hint="cs"/>
          <w:sz w:val="32"/>
          <w:szCs w:val="32"/>
          <w:rtl/>
          <w:lang w:bidi="ar-OM"/>
        </w:rPr>
        <w:t>، رحمه الله،</w:t>
      </w:r>
      <w:r w:rsidRPr="000A7122">
        <w:rPr>
          <w:rFonts w:cs="Arial"/>
          <w:sz w:val="32"/>
          <w:szCs w:val="32"/>
          <w:rtl/>
          <w:lang w:bidi="ar-OM"/>
        </w:rPr>
        <w:t xml:space="preserve"> وغيره عند كلمة "ظننت". الظن هنا في لغة العرب والقرآن يأتي بمعنى اليقين. لكن لماذا لم يقل "أيقنت"؟</w:t>
      </w:r>
    </w:p>
    <w:p w14:paraId="08FE97AD"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0A7122">
        <w:rPr>
          <w:rFonts w:cs="Arial"/>
          <w:sz w:val="32"/>
          <w:szCs w:val="32"/>
          <w:rtl/>
          <w:lang w:bidi="ar-OM"/>
        </w:rPr>
        <w:t>​</w:t>
      </w:r>
      <w:r>
        <w:rPr>
          <w:rFonts w:cs="Arial"/>
          <w:sz w:val="32"/>
          <w:szCs w:val="32"/>
          <w:rtl/>
          <w:lang w:bidi="ar-OM"/>
        </w:rPr>
        <w:tab/>
      </w:r>
      <w:r w:rsidRPr="000A7122">
        <w:rPr>
          <w:rFonts w:cs="Arial"/>
          <w:sz w:val="32"/>
          <w:szCs w:val="32"/>
          <w:rtl/>
          <w:lang w:bidi="ar-OM"/>
        </w:rPr>
        <w:t xml:space="preserve">يرى سيد قطب، التعبير بالظن يصور حالة التوجس والرجاء التي عاشها المؤمن في الدنيا؛ فقد كان يعمل وهو يرجو </w:t>
      </w:r>
      <w:r>
        <w:rPr>
          <w:rFonts w:cs="Arial" w:hint="cs"/>
          <w:sz w:val="32"/>
          <w:szCs w:val="32"/>
          <w:rtl/>
          <w:lang w:bidi="ar-OM"/>
        </w:rPr>
        <w:t>رحمة ربه وستره،</w:t>
      </w:r>
      <w:r w:rsidRPr="000A7122">
        <w:rPr>
          <w:rFonts w:cs="Arial"/>
          <w:sz w:val="32"/>
          <w:szCs w:val="32"/>
          <w:rtl/>
          <w:lang w:bidi="ar-OM"/>
        </w:rPr>
        <w:t xml:space="preserve"> ويخاف</w:t>
      </w:r>
      <w:r>
        <w:rPr>
          <w:rFonts w:cs="Arial" w:hint="cs"/>
          <w:sz w:val="32"/>
          <w:szCs w:val="32"/>
          <w:rtl/>
          <w:lang w:bidi="ar-OM"/>
        </w:rPr>
        <w:t xml:space="preserve"> عقابه</w:t>
      </w:r>
      <w:r w:rsidRPr="000A7122">
        <w:rPr>
          <w:rFonts w:cs="Arial"/>
          <w:sz w:val="32"/>
          <w:szCs w:val="32"/>
          <w:rtl/>
          <w:lang w:bidi="ar-OM"/>
        </w:rPr>
        <w:t>، فجاءت النتيجة محققة لرجائه.</w:t>
      </w:r>
    </w:p>
    <w:p w14:paraId="2A0D79E7"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0A7122">
        <w:rPr>
          <w:rFonts w:cs="Arial"/>
          <w:sz w:val="32"/>
          <w:szCs w:val="32"/>
          <w:rtl/>
          <w:lang w:bidi="ar-OM"/>
        </w:rPr>
        <w:t>​</w:t>
      </w:r>
      <w:r>
        <w:rPr>
          <w:rFonts w:cs="Arial"/>
          <w:sz w:val="32"/>
          <w:szCs w:val="32"/>
          <w:rtl/>
          <w:lang w:bidi="ar-OM"/>
        </w:rPr>
        <w:tab/>
      </w:r>
      <w:r>
        <w:rPr>
          <w:rFonts w:cs="Arial" w:hint="cs"/>
          <w:sz w:val="32"/>
          <w:szCs w:val="32"/>
          <w:rtl/>
          <w:lang w:bidi="ar-OM"/>
        </w:rPr>
        <w:t>(</w:t>
      </w:r>
      <w:hyperlink r:id="rId224" w:history="1">
        <w:r w:rsidRPr="00190D0F">
          <w:rPr>
            <w:rFonts w:cs="Arial"/>
            <w:sz w:val="32"/>
            <w:szCs w:val="32"/>
            <w:rtl/>
            <w:lang w:bidi="ar-OM"/>
          </w:rPr>
          <w:t>فَهُوَ فِي عِيشَةٍ رَّاضِيَةٍ</w:t>
        </w:r>
      </w:hyperlink>
      <w:r>
        <w:rPr>
          <w:rFonts w:cs="Arial" w:hint="cs"/>
          <w:sz w:val="32"/>
          <w:szCs w:val="32"/>
          <w:rtl/>
          <w:lang w:bidi="ar-OM"/>
        </w:rPr>
        <w:t>):</w:t>
      </w:r>
      <w:r w:rsidRPr="000A7122">
        <w:rPr>
          <w:rFonts w:cs="Arial"/>
          <w:sz w:val="32"/>
          <w:szCs w:val="32"/>
          <w:rtl/>
          <w:lang w:bidi="ar-OM"/>
        </w:rPr>
        <w:t xml:space="preserve"> وصف العيشة بأنها "راضية" </w:t>
      </w:r>
      <w:r>
        <w:rPr>
          <w:rFonts w:cs="Arial" w:hint="cs"/>
          <w:sz w:val="32"/>
          <w:szCs w:val="32"/>
          <w:rtl/>
          <w:lang w:bidi="ar-OM"/>
        </w:rPr>
        <w:t xml:space="preserve">جعل الرضى ظرفاً لعيشة المؤمن، وهذا من التعبيرات القرآنية الراقية </w:t>
      </w:r>
      <w:r w:rsidRPr="000A7122">
        <w:rPr>
          <w:rFonts w:cs="Arial"/>
          <w:sz w:val="32"/>
          <w:szCs w:val="32"/>
          <w:rtl/>
          <w:lang w:bidi="ar-OM"/>
        </w:rPr>
        <w:t xml:space="preserve">(إسناد الرضا للعيشة بدل صاحبها)، وهو أبلغ من "مرضية"؛ </w:t>
      </w:r>
      <w:r>
        <w:rPr>
          <w:rFonts w:cs="Arial" w:hint="cs"/>
          <w:sz w:val="32"/>
          <w:szCs w:val="32"/>
          <w:rtl/>
          <w:lang w:bidi="ar-OM"/>
        </w:rPr>
        <w:t>ل</w:t>
      </w:r>
      <w:r w:rsidRPr="000A7122">
        <w:rPr>
          <w:rFonts w:cs="Arial"/>
          <w:sz w:val="32"/>
          <w:szCs w:val="32"/>
          <w:rtl/>
          <w:lang w:bidi="ar-OM"/>
        </w:rPr>
        <w:t>أن</w:t>
      </w:r>
      <w:r>
        <w:rPr>
          <w:rFonts w:cs="Arial" w:hint="cs"/>
          <w:sz w:val="32"/>
          <w:szCs w:val="32"/>
          <w:rtl/>
          <w:lang w:bidi="ar-OM"/>
        </w:rPr>
        <w:t>ّ</w:t>
      </w:r>
      <w:r w:rsidRPr="000A7122">
        <w:rPr>
          <w:rFonts w:cs="Arial"/>
          <w:sz w:val="32"/>
          <w:szCs w:val="32"/>
          <w:rtl/>
          <w:lang w:bidi="ar-OM"/>
        </w:rPr>
        <w:t xml:space="preserve"> العيشة نفسها من فرط </w:t>
      </w:r>
      <w:proofErr w:type="spellStart"/>
      <w:r w:rsidRPr="000A7122">
        <w:rPr>
          <w:rFonts w:cs="Arial"/>
          <w:sz w:val="32"/>
          <w:szCs w:val="32"/>
          <w:rtl/>
          <w:lang w:bidi="ar-OM"/>
        </w:rPr>
        <w:t>رغدها</w:t>
      </w:r>
      <w:proofErr w:type="spellEnd"/>
      <w:r w:rsidRPr="000A7122">
        <w:rPr>
          <w:rFonts w:cs="Arial"/>
          <w:sz w:val="32"/>
          <w:szCs w:val="32"/>
          <w:rtl/>
          <w:lang w:bidi="ar-OM"/>
        </w:rPr>
        <w:t xml:space="preserve"> هي التي ترضى عمن يعيشها، </w:t>
      </w:r>
      <w:r>
        <w:rPr>
          <w:rFonts w:cs="Arial" w:hint="cs"/>
          <w:sz w:val="32"/>
          <w:szCs w:val="32"/>
          <w:rtl/>
          <w:lang w:bidi="ar-OM"/>
        </w:rPr>
        <w:t>وتشمله وتحيط به من كل جانب، وتملأ قلبه وعقله وكله،</w:t>
      </w:r>
      <w:r w:rsidRPr="000A7122">
        <w:rPr>
          <w:rFonts w:cs="Arial"/>
          <w:sz w:val="32"/>
          <w:szCs w:val="32"/>
          <w:rtl/>
          <w:lang w:bidi="ar-OM"/>
        </w:rPr>
        <w:t xml:space="preserve"> الرضا تغلغل في ذات العيش فصار صفة لها.</w:t>
      </w:r>
    </w:p>
    <w:p w14:paraId="620A5348"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0A7122">
        <w:rPr>
          <w:rFonts w:cs="Arial"/>
          <w:sz w:val="32"/>
          <w:szCs w:val="32"/>
          <w:rtl/>
          <w:lang w:bidi="ar-OM"/>
        </w:rPr>
        <w:t>​</w:t>
      </w:r>
      <w:r>
        <w:rPr>
          <w:rFonts w:cs="Arial"/>
          <w:sz w:val="32"/>
          <w:szCs w:val="32"/>
          <w:rtl/>
          <w:lang w:bidi="ar-OM"/>
        </w:rPr>
        <w:tab/>
      </w:r>
      <w:r>
        <w:rPr>
          <w:rFonts w:cs="Arial" w:hint="cs"/>
          <w:sz w:val="32"/>
          <w:szCs w:val="32"/>
          <w:rtl/>
          <w:lang w:bidi="ar-OM"/>
        </w:rPr>
        <w:t>(</w:t>
      </w:r>
      <w:hyperlink r:id="rId225" w:history="1">
        <w:r w:rsidRPr="00190D0F">
          <w:rPr>
            <w:rFonts w:cs="Arial"/>
            <w:sz w:val="32"/>
            <w:szCs w:val="32"/>
            <w:rtl/>
            <w:lang w:bidi="ar-OM"/>
          </w:rPr>
          <w:t>فِي جَنَّةٍ عَالِيَةٍ</w:t>
        </w:r>
      </w:hyperlink>
      <w:r>
        <w:rPr>
          <w:rFonts w:cs="Arial" w:hint="cs"/>
          <w:sz w:val="32"/>
          <w:szCs w:val="32"/>
          <w:rtl/>
          <w:lang w:bidi="ar-OM"/>
        </w:rPr>
        <w:t>):</w:t>
      </w:r>
      <w:r w:rsidRPr="000A7122">
        <w:rPr>
          <w:rFonts w:cs="Arial"/>
          <w:sz w:val="32"/>
          <w:szCs w:val="32"/>
          <w:rtl/>
          <w:lang w:bidi="ar-OM"/>
        </w:rPr>
        <w:t xml:space="preserve"> العلو هنا حسي (مكانة مكانية) ومعنوي (مكانة قدر ومقدار).</w:t>
      </w:r>
    </w:p>
    <w:p w14:paraId="4129CC1F"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hint="cs"/>
          <w:sz w:val="32"/>
          <w:szCs w:val="32"/>
          <w:rtl/>
          <w:lang w:bidi="ar-OM"/>
        </w:rPr>
        <w:t>(</w:t>
      </w:r>
      <w:hyperlink r:id="rId226" w:history="1">
        <w:r w:rsidRPr="00190D0F">
          <w:rPr>
            <w:rFonts w:cs="Arial"/>
            <w:sz w:val="32"/>
            <w:szCs w:val="32"/>
            <w:rtl/>
            <w:lang w:bidi="ar-OM"/>
          </w:rPr>
          <w:t>قُطُوفُهَا دَانِيَةٌ</w:t>
        </w:r>
      </w:hyperlink>
      <w:r>
        <w:rPr>
          <w:rFonts w:cs="Arial" w:hint="cs"/>
          <w:sz w:val="32"/>
          <w:szCs w:val="32"/>
          <w:rtl/>
          <w:lang w:bidi="ar-OM"/>
        </w:rPr>
        <w:t>):</w:t>
      </w:r>
      <w:r w:rsidRPr="000A7122">
        <w:rPr>
          <w:rFonts w:cs="Arial"/>
          <w:sz w:val="32"/>
          <w:szCs w:val="32"/>
          <w:rtl/>
          <w:lang w:bidi="ar-OM"/>
        </w:rPr>
        <w:t xml:space="preserve"> </w:t>
      </w:r>
      <w:r>
        <w:rPr>
          <w:rFonts w:cs="Arial" w:hint="cs"/>
          <w:sz w:val="32"/>
          <w:szCs w:val="32"/>
          <w:rtl/>
          <w:lang w:bidi="ar-OM"/>
        </w:rPr>
        <w:t>ه</w:t>
      </w:r>
      <w:r w:rsidRPr="000A7122">
        <w:rPr>
          <w:rFonts w:cs="Arial"/>
          <w:sz w:val="32"/>
          <w:szCs w:val="32"/>
          <w:rtl/>
          <w:lang w:bidi="ar-OM"/>
        </w:rPr>
        <w:t>ذا تعبير عن كمال الراحة؛ فالإنسان لا يتكلف عناء نيل الثمر، بل الثمر يدنو إليه. وهذا يقابل "تعب الطاعة" في الدنيا بدنوّ الجنى في الآخرة.</w:t>
      </w:r>
    </w:p>
    <w:p w14:paraId="7B88885E"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0A7122">
        <w:rPr>
          <w:rFonts w:cs="Arial"/>
          <w:sz w:val="32"/>
          <w:szCs w:val="32"/>
          <w:rtl/>
          <w:lang w:bidi="ar-OM"/>
        </w:rPr>
        <w:t>​</w:t>
      </w:r>
      <w:r>
        <w:rPr>
          <w:rFonts w:cs="Arial"/>
          <w:sz w:val="32"/>
          <w:szCs w:val="32"/>
          <w:rtl/>
          <w:lang w:bidi="ar-OM"/>
        </w:rPr>
        <w:tab/>
      </w:r>
      <w:r w:rsidRPr="000A7122">
        <w:rPr>
          <w:rFonts w:cs="Arial"/>
          <w:sz w:val="32"/>
          <w:szCs w:val="32"/>
          <w:rtl/>
          <w:lang w:bidi="ar-OM"/>
        </w:rPr>
        <w:t>يصور القرآن المشهد كأنه واقع الآن، مما يربي في النفس المسلمة استحضار الرقابة الإلهية الدائمة (لا تخفى منكم خافية).</w:t>
      </w:r>
    </w:p>
    <w:p w14:paraId="3FE46673" w14:textId="77777777" w:rsidR="00DA5963" w:rsidRPr="000A7122"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sidRPr="000A7122">
        <w:rPr>
          <w:rFonts w:cs="Arial"/>
          <w:sz w:val="32"/>
          <w:szCs w:val="32"/>
          <w:rtl/>
          <w:lang w:bidi="ar-OM"/>
        </w:rPr>
        <w:t xml:space="preserve">"الفاء" في قوله "فأما"، </w:t>
      </w:r>
      <w:r>
        <w:rPr>
          <w:rFonts w:cs="Arial" w:hint="cs"/>
          <w:sz w:val="32"/>
          <w:szCs w:val="32"/>
          <w:rtl/>
          <w:lang w:bidi="ar-OM"/>
        </w:rPr>
        <w:t>هي التي تسمى</w:t>
      </w:r>
      <w:r w:rsidRPr="000A7122">
        <w:rPr>
          <w:rFonts w:cs="Arial"/>
          <w:sz w:val="32"/>
          <w:szCs w:val="32"/>
          <w:rtl/>
          <w:lang w:bidi="ar-OM"/>
        </w:rPr>
        <w:t xml:space="preserve"> </w:t>
      </w:r>
      <w:r>
        <w:rPr>
          <w:rFonts w:cs="Arial" w:hint="cs"/>
          <w:sz w:val="32"/>
          <w:szCs w:val="32"/>
          <w:rtl/>
          <w:lang w:bidi="ar-OM"/>
        </w:rPr>
        <w:t>ال</w:t>
      </w:r>
      <w:r w:rsidRPr="000A7122">
        <w:rPr>
          <w:rFonts w:cs="Arial"/>
          <w:sz w:val="32"/>
          <w:szCs w:val="32"/>
          <w:rtl/>
          <w:lang w:bidi="ar-OM"/>
        </w:rPr>
        <w:t>فاء الفصيحة التي تفصح عن شرط مقدر، كأنه قيل: "إذا كان العرض قد حصل، فحال هؤلاء كذا وكذا".</w:t>
      </w:r>
    </w:p>
    <w:p w14:paraId="383B1D9F" w14:textId="77777777" w:rsidR="00DA5963" w:rsidRPr="00190D0F"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sidRPr="000A7122">
        <w:rPr>
          <w:rFonts w:cs="Arial"/>
          <w:sz w:val="32"/>
          <w:szCs w:val="32"/>
          <w:rtl/>
          <w:lang w:bidi="ar-OM"/>
        </w:rPr>
        <w:t xml:space="preserve">وصف </w:t>
      </w:r>
      <w:r>
        <w:rPr>
          <w:rFonts w:cs="Arial" w:hint="cs"/>
          <w:sz w:val="32"/>
          <w:szCs w:val="32"/>
          <w:rtl/>
          <w:lang w:bidi="ar-OM"/>
        </w:rPr>
        <w:t xml:space="preserve">العيش هنالك </w:t>
      </w:r>
      <w:r w:rsidRPr="000A7122">
        <w:rPr>
          <w:rFonts w:cs="Arial"/>
          <w:sz w:val="32"/>
          <w:szCs w:val="32"/>
          <w:rtl/>
          <w:lang w:bidi="ar-OM"/>
        </w:rPr>
        <w:t>بـ "هنيئًا" أي لا يعقبه أذى ولا تكدير، وهو المقابل الكامل لكبد الحياة ومشقتها.</w:t>
      </w:r>
    </w:p>
    <w:p w14:paraId="4EEC406A"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190D0F">
        <w:rPr>
          <w:rFonts w:cs="Arial"/>
          <w:sz w:val="32"/>
          <w:szCs w:val="32"/>
          <w:rtl/>
          <w:lang w:bidi="ar-OM"/>
        </w:rPr>
        <w:lastRenderedPageBreak/>
        <w:tab/>
      </w:r>
      <w:r w:rsidRPr="00190D0F">
        <w:rPr>
          <w:rFonts w:cs="Arial" w:hint="cs"/>
          <w:sz w:val="32"/>
          <w:szCs w:val="32"/>
          <w:rtl/>
          <w:lang w:bidi="ar-OM"/>
        </w:rPr>
        <w:t>(</w:t>
      </w:r>
      <w:r w:rsidRPr="00190D0F">
        <w:rPr>
          <w:rFonts w:cs="Arial"/>
          <w:sz w:val="32"/>
          <w:szCs w:val="32"/>
          <w:rtl/>
          <w:lang w:bidi="ar-OM"/>
        </w:rPr>
        <w:t>وَأَمَّا مَنْ أُوتِيَ كِتَابَهُ بِشِمَالِهِ فَيَقُولُ يَا لَيْتَنِي لَمْ أُوتَ كِتَابِيَهْ</w:t>
      </w:r>
      <w:r w:rsidRPr="00190D0F">
        <w:rPr>
          <w:rFonts w:cs="Arial"/>
          <w:sz w:val="32"/>
          <w:szCs w:val="32"/>
          <w:lang w:bidi="ar-OM"/>
        </w:rPr>
        <w:t xml:space="preserve"> (25) </w:t>
      </w:r>
      <w:hyperlink r:id="rId227" w:history="1">
        <w:r w:rsidRPr="00190D0F">
          <w:rPr>
            <w:rFonts w:cs="Arial"/>
            <w:sz w:val="32"/>
            <w:szCs w:val="32"/>
            <w:rtl/>
            <w:lang w:bidi="ar-OM"/>
          </w:rPr>
          <w:t>وَلَمْ أَدْرِ مَا حِسَابِيَهْ</w:t>
        </w:r>
      </w:hyperlink>
      <w:r w:rsidRPr="00190D0F">
        <w:rPr>
          <w:rFonts w:cs="Arial"/>
          <w:sz w:val="32"/>
          <w:szCs w:val="32"/>
          <w:lang w:bidi="ar-OM"/>
        </w:rPr>
        <w:t> (</w:t>
      </w:r>
      <w:hyperlink r:id="rId228" w:history="1">
        <w:r w:rsidRPr="00190D0F">
          <w:rPr>
            <w:rFonts w:cs="Arial"/>
            <w:sz w:val="32"/>
            <w:szCs w:val="32"/>
            <w:lang w:bidi="ar-OM"/>
          </w:rPr>
          <w:t>26</w:t>
        </w:r>
      </w:hyperlink>
      <w:r w:rsidRPr="00190D0F">
        <w:rPr>
          <w:rFonts w:cs="Arial"/>
          <w:sz w:val="32"/>
          <w:szCs w:val="32"/>
          <w:lang w:bidi="ar-OM"/>
        </w:rPr>
        <w:t>) </w:t>
      </w:r>
      <w:hyperlink r:id="rId229" w:history="1">
        <w:r w:rsidRPr="00190D0F">
          <w:rPr>
            <w:rFonts w:cs="Arial"/>
            <w:sz w:val="32"/>
            <w:szCs w:val="32"/>
            <w:rtl/>
            <w:lang w:bidi="ar-OM"/>
          </w:rPr>
          <w:t>يَا لَيْتَهَا كَانَتِ الْقَاضِيَةَ</w:t>
        </w:r>
      </w:hyperlink>
      <w:r w:rsidRPr="00190D0F">
        <w:rPr>
          <w:rFonts w:cs="Arial"/>
          <w:sz w:val="32"/>
          <w:szCs w:val="32"/>
          <w:lang w:bidi="ar-OM"/>
        </w:rPr>
        <w:t> (</w:t>
      </w:r>
      <w:hyperlink r:id="rId230" w:history="1">
        <w:r w:rsidRPr="00190D0F">
          <w:rPr>
            <w:rFonts w:cs="Arial"/>
            <w:sz w:val="32"/>
            <w:szCs w:val="32"/>
            <w:lang w:bidi="ar-OM"/>
          </w:rPr>
          <w:t>27</w:t>
        </w:r>
      </w:hyperlink>
      <w:r w:rsidRPr="00190D0F">
        <w:rPr>
          <w:rFonts w:cs="Arial"/>
          <w:sz w:val="32"/>
          <w:szCs w:val="32"/>
          <w:lang w:bidi="ar-OM"/>
        </w:rPr>
        <w:t>) </w:t>
      </w:r>
      <w:hyperlink r:id="rId231" w:history="1">
        <w:r w:rsidRPr="00190D0F">
          <w:rPr>
            <w:rFonts w:cs="Arial"/>
            <w:sz w:val="32"/>
            <w:szCs w:val="32"/>
            <w:rtl/>
            <w:lang w:bidi="ar-OM"/>
          </w:rPr>
          <w:t xml:space="preserve">مَا </w:t>
        </w:r>
        <w:proofErr w:type="spellStart"/>
        <w:r w:rsidRPr="00190D0F">
          <w:rPr>
            <w:rFonts w:cs="Arial"/>
            <w:sz w:val="32"/>
            <w:szCs w:val="32"/>
            <w:rtl/>
            <w:lang w:bidi="ar-OM"/>
          </w:rPr>
          <w:t>أَغْنَىٰ</w:t>
        </w:r>
        <w:proofErr w:type="spellEnd"/>
        <w:r w:rsidRPr="00190D0F">
          <w:rPr>
            <w:rFonts w:cs="Arial"/>
            <w:sz w:val="32"/>
            <w:szCs w:val="32"/>
            <w:rtl/>
            <w:lang w:bidi="ar-OM"/>
          </w:rPr>
          <w:t xml:space="preserve"> عَنِّي مَالِيَهْ</w:t>
        </w:r>
        <w:r w:rsidRPr="00190D0F">
          <w:rPr>
            <w:rFonts w:cs="Arial"/>
            <w:sz w:val="32"/>
            <w:szCs w:val="32"/>
            <w:lang w:bidi="ar-OM"/>
          </w:rPr>
          <w:t xml:space="preserve"> ۜ</w:t>
        </w:r>
      </w:hyperlink>
      <w:r w:rsidRPr="00190D0F">
        <w:rPr>
          <w:rFonts w:cs="Arial"/>
          <w:sz w:val="32"/>
          <w:szCs w:val="32"/>
          <w:lang w:bidi="ar-OM"/>
        </w:rPr>
        <w:t> (</w:t>
      </w:r>
      <w:hyperlink r:id="rId232" w:history="1">
        <w:r w:rsidRPr="00190D0F">
          <w:rPr>
            <w:rFonts w:cs="Arial"/>
            <w:sz w:val="32"/>
            <w:szCs w:val="32"/>
            <w:lang w:bidi="ar-OM"/>
          </w:rPr>
          <w:t>28</w:t>
        </w:r>
      </w:hyperlink>
      <w:r w:rsidRPr="00190D0F">
        <w:rPr>
          <w:rFonts w:cs="Arial"/>
          <w:sz w:val="32"/>
          <w:szCs w:val="32"/>
          <w:lang w:bidi="ar-OM"/>
        </w:rPr>
        <w:t>) </w:t>
      </w:r>
      <w:hyperlink r:id="rId233" w:history="1">
        <w:r w:rsidRPr="00190D0F">
          <w:rPr>
            <w:rFonts w:cs="Arial"/>
            <w:sz w:val="32"/>
            <w:szCs w:val="32"/>
            <w:rtl/>
            <w:lang w:bidi="ar-OM"/>
          </w:rPr>
          <w:t>هَلَكَ عَنِّي سُلْطَانِيَهْ</w:t>
        </w:r>
      </w:hyperlink>
      <w:r w:rsidRPr="00190D0F">
        <w:rPr>
          <w:rFonts w:cs="Arial"/>
          <w:sz w:val="32"/>
          <w:szCs w:val="32"/>
          <w:lang w:bidi="ar-OM"/>
        </w:rPr>
        <w:t> (</w:t>
      </w:r>
      <w:hyperlink r:id="rId234" w:history="1">
        <w:r w:rsidRPr="00190D0F">
          <w:rPr>
            <w:rFonts w:cs="Arial"/>
            <w:sz w:val="32"/>
            <w:szCs w:val="32"/>
            <w:lang w:bidi="ar-OM"/>
          </w:rPr>
          <w:t>29</w:t>
        </w:r>
      </w:hyperlink>
      <w:r w:rsidRPr="00190D0F">
        <w:rPr>
          <w:rFonts w:cs="Arial"/>
          <w:sz w:val="32"/>
          <w:szCs w:val="32"/>
          <w:lang w:bidi="ar-OM"/>
        </w:rPr>
        <w:t>) </w:t>
      </w:r>
      <w:hyperlink r:id="rId235" w:history="1">
        <w:proofErr w:type="spellStart"/>
        <w:r w:rsidRPr="00190D0F">
          <w:rPr>
            <w:rFonts w:cs="Arial"/>
            <w:sz w:val="32"/>
            <w:szCs w:val="32"/>
            <w:rtl/>
            <w:lang w:bidi="ar-OM"/>
          </w:rPr>
          <w:t>خُذُوهُ</w:t>
        </w:r>
        <w:proofErr w:type="spellEnd"/>
        <w:r w:rsidRPr="00190D0F">
          <w:rPr>
            <w:rFonts w:cs="Arial"/>
            <w:sz w:val="32"/>
            <w:szCs w:val="32"/>
            <w:rtl/>
            <w:lang w:bidi="ar-OM"/>
          </w:rPr>
          <w:t xml:space="preserve"> فَغُلُّوهُ</w:t>
        </w:r>
      </w:hyperlink>
      <w:r w:rsidRPr="00190D0F">
        <w:rPr>
          <w:rFonts w:cs="Arial"/>
          <w:sz w:val="32"/>
          <w:szCs w:val="32"/>
          <w:lang w:bidi="ar-OM"/>
        </w:rPr>
        <w:t> (</w:t>
      </w:r>
      <w:hyperlink r:id="rId236" w:history="1">
        <w:r w:rsidRPr="00190D0F">
          <w:rPr>
            <w:rFonts w:cs="Arial"/>
            <w:sz w:val="32"/>
            <w:szCs w:val="32"/>
            <w:lang w:bidi="ar-OM"/>
          </w:rPr>
          <w:t>30</w:t>
        </w:r>
      </w:hyperlink>
      <w:r w:rsidRPr="00190D0F">
        <w:rPr>
          <w:rFonts w:cs="Arial"/>
          <w:sz w:val="32"/>
          <w:szCs w:val="32"/>
          <w:lang w:bidi="ar-OM"/>
        </w:rPr>
        <w:t>) </w:t>
      </w:r>
      <w:hyperlink r:id="rId237" w:history="1">
        <w:r w:rsidRPr="00190D0F">
          <w:rPr>
            <w:rFonts w:cs="Arial"/>
            <w:sz w:val="32"/>
            <w:szCs w:val="32"/>
            <w:rtl/>
            <w:lang w:bidi="ar-OM"/>
          </w:rPr>
          <w:t>ثُمَّ الْجَحِيمَ صَلُّوهُ</w:t>
        </w:r>
      </w:hyperlink>
      <w:r w:rsidRPr="00190D0F">
        <w:rPr>
          <w:rFonts w:cs="Arial"/>
          <w:sz w:val="32"/>
          <w:szCs w:val="32"/>
          <w:lang w:bidi="ar-OM"/>
        </w:rPr>
        <w:t> (</w:t>
      </w:r>
      <w:hyperlink r:id="rId238" w:history="1">
        <w:r w:rsidRPr="00190D0F">
          <w:rPr>
            <w:rFonts w:cs="Arial"/>
            <w:sz w:val="32"/>
            <w:szCs w:val="32"/>
            <w:lang w:bidi="ar-OM"/>
          </w:rPr>
          <w:t>31</w:t>
        </w:r>
      </w:hyperlink>
      <w:r w:rsidRPr="00190D0F">
        <w:rPr>
          <w:rFonts w:cs="Arial"/>
          <w:sz w:val="32"/>
          <w:szCs w:val="32"/>
          <w:lang w:bidi="ar-OM"/>
        </w:rPr>
        <w:t>) </w:t>
      </w:r>
      <w:hyperlink r:id="rId239" w:history="1">
        <w:r w:rsidRPr="00190D0F">
          <w:rPr>
            <w:rFonts w:cs="Arial"/>
            <w:sz w:val="32"/>
            <w:szCs w:val="32"/>
            <w:rtl/>
            <w:lang w:bidi="ar-OM"/>
          </w:rPr>
          <w:t xml:space="preserve">ثُمَّ فِي سِلْسِلَةٍ ذَرْعُهَا سَبْعُونَ ذِرَاعًا </w:t>
        </w:r>
        <w:proofErr w:type="spellStart"/>
        <w:r w:rsidRPr="00190D0F">
          <w:rPr>
            <w:rFonts w:cs="Arial"/>
            <w:sz w:val="32"/>
            <w:szCs w:val="32"/>
            <w:rtl/>
            <w:lang w:bidi="ar-OM"/>
          </w:rPr>
          <w:t>فَاسْلُكُوهُ</w:t>
        </w:r>
        <w:proofErr w:type="spellEnd"/>
      </w:hyperlink>
      <w:r w:rsidRPr="00190D0F">
        <w:rPr>
          <w:rFonts w:cs="Arial"/>
          <w:sz w:val="32"/>
          <w:szCs w:val="32"/>
          <w:lang w:bidi="ar-OM"/>
        </w:rPr>
        <w:t> (</w:t>
      </w:r>
      <w:hyperlink r:id="rId240" w:history="1">
        <w:r w:rsidRPr="00190D0F">
          <w:rPr>
            <w:rFonts w:cs="Arial"/>
            <w:sz w:val="32"/>
            <w:szCs w:val="32"/>
            <w:lang w:bidi="ar-OM"/>
          </w:rPr>
          <w:t>32</w:t>
        </w:r>
      </w:hyperlink>
      <w:r w:rsidRPr="00190D0F">
        <w:rPr>
          <w:rFonts w:cs="Arial"/>
          <w:sz w:val="32"/>
          <w:szCs w:val="32"/>
          <w:lang w:bidi="ar-OM"/>
        </w:rPr>
        <w:t>) </w:t>
      </w:r>
      <w:hyperlink r:id="rId241" w:history="1">
        <w:r w:rsidRPr="00190D0F">
          <w:rPr>
            <w:rFonts w:cs="Arial"/>
            <w:sz w:val="32"/>
            <w:szCs w:val="32"/>
            <w:rtl/>
            <w:lang w:bidi="ar-OM"/>
          </w:rPr>
          <w:t>إِنَّهُ كَانَ لَا يُؤْمِنُ بِاللَّهِ الْعَظِيمِ</w:t>
        </w:r>
      </w:hyperlink>
      <w:r w:rsidRPr="00190D0F">
        <w:rPr>
          <w:rFonts w:cs="Arial"/>
          <w:sz w:val="32"/>
          <w:szCs w:val="32"/>
          <w:lang w:bidi="ar-OM"/>
        </w:rPr>
        <w:t> (</w:t>
      </w:r>
      <w:hyperlink r:id="rId242" w:history="1">
        <w:r w:rsidRPr="00190D0F">
          <w:rPr>
            <w:rFonts w:cs="Arial"/>
            <w:sz w:val="32"/>
            <w:szCs w:val="32"/>
            <w:lang w:bidi="ar-OM"/>
          </w:rPr>
          <w:t>33</w:t>
        </w:r>
      </w:hyperlink>
      <w:r w:rsidRPr="00190D0F">
        <w:rPr>
          <w:rFonts w:cs="Arial"/>
          <w:sz w:val="32"/>
          <w:szCs w:val="32"/>
          <w:lang w:bidi="ar-OM"/>
        </w:rPr>
        <w:t>) </w:t>
      </w:r>
      <w:hyperlink r:id="rId243" w:history="1">
        <w:r w:rsidRPr="00190D0F">
          <w:rPr>
            <w:rFonts w:cs="Arial"/>
            <w:sz w:val="32"/>
            <w:szCs w:val="32"/>
            <w:rtl/>
            <w:lang w:bidi="ar-OM"/>
          </w:rPr>
          <w:t xml:space="preserve">وَلَا يَحُضُّ </w:t>
        </w:r>
        <w:proofErr w:type="spellStart"/>
        <w:r w:rsidRPr="00190D0F">
          <w:rPr>
            <w:rFonts w:cs="Arial"/>
            <w:sz w:val="32"/>
            <w:szCs w:val="32"/>
            <w:rtl/>
            <w:lang w:bidi="ar-OM"/>
          </w:rPr>
          <w:t>عَلَىٰ</w:t>
        </w:r>
        <w:proofErr w:type="spellEnd"/>
        <w:r w:rsidRPr="00190D0F">
          <w:rPr>
            <w:rFonts w:cs="Arial"/>
            <w:sz w:val="32"/>
            <w:szCs w:val="32"/>
            <w:rtl/>
            <w:lang w:bidi="ar-OM"/>
          </w:rPr>
          <w:t xml:space="preserve"> طَعَامِ الْمِسْكِينِ</w:t>
        </w:r>
      </w:hyperlink>
      <w:r w:rsidRPr="00190D0F">
        <w:rPr>
          <w:rFonts w:cs="Arial"/>
          <w:sz w:val="32"/>
          <w:szCs w:val="32"/>
          <w:lang w:bidi="ar-OM"/>
        </w:rPr>
        <w:t> (</w:t>
      </w:r>
      <w:hyperlink r:id="rId244" w:history="1">
        <w:r w:rsidRPr="00190D0F">
          <w:rPr>
            <w:rFonts w:cs="Arial"/>
            <w:sz w:val="32"/>
            <w:szCs w:val="32"/>
            <w:lang w:bidi="ar-OM"/>
          </w:rPr>
          <w:t>34</w:t>
        </w:r>
      </w:hyperlink>
      <w:r w:rsidRPr="00190D0F">
        <w:rPr>
          <w:rFonts w:cs="Arial"/>
          <w:sz w:val="32"/>
          <w:szCs w:val="32"/>
          <w:lang w:bidi="ar-OM"/>
        </w:rPr>
        <w:t>) </w:t>
      </w:r>
      <w:hyperlink r:id="rId245" w:history="1">
        <w:r w:rsidRPr="00190D0F">
          <w:rPr>
            <w:rFonts w:cs="Arial"/>
            <w:sz w:val="32"/>
            <w:szCs w:val="32"/>
            <w:rtl/>
            <w:lang w:bidi="ar-OM"/>
          </w:rPr>
          <w:t>فَلَيْسَ لَهُ الْيَوْمَ هَاهُنَا حَمِيمٌ</w:t>
        </w:r>
      </w:hyperlink>
      <w:r w:rsidRPr="00190D0F">
        <w:rPr>
          <w:rFonts w:cs="Arial"/>
          <w:sz w:val="32"/>
          <w:szCs w:val="32"/>
          <w:lang w:bidi="ar-OM"/>
        </w:rPr>
        <w:t> (</w:t>
      </w:r>
      <w:hyperlink r:id="rId246" w:history="1">
        <w:r w:rsidRPr="00190D0F">
          <w:rPr>
            <w:rFonts w:cs="Arial"/>
            <w:sz w:val="32"/>
            <w:szCs w:val="32"/>
            <w:lang w:bidi="ar-OM"/>
          </w:rPr>
          <w:t>35</w:t>
        </w:r>
      </w:hyperlink>
      <w:r w:rsidRPr="00190D0F">
        <w:rPr>
          <w:rFonts w:cs="Arial"/>
          <w:sz w:val="32"/>
          <w:szCs w:val="32"/>
          <w:lang w:bidi="ar-OM"/>
        </w:rPr>
        <w:t>)</w:t>
      </w:r>
      <w:r w:rsidRPr="00190D0F">
        <w:rPr>
          <w:rFonts w:cs="Arial"/>
          <w:sz w:val="32"/>
          <w:szCs w:val="32"/>
          <w:rtl/>
          <w:lang w:bidi="ar-OM"/>
        </w:rPr>
        <w:t xml:space="preserve"> وَلَا طَعَامٌ إِلَّا مِنْ غِسْلِينٍ</w:t>
      </w:r>
      <w:r w:rsidRPr="00190D0F">
        <w:rPr>
          <w:rFonts w:cs="Arial"/>
          <w:sz w:val="32"/>
          <w:szCs w:val="32"/>
          <w:lang w:bidi="ar-OM"/>
        </w:rPr>
        <w:t xml:space="preserve"> (36) </w:t>
      </w:r>
      <w:hyperlink r:id="rId247" w:history="1">
        <w:r w:rsidRPr="00190D0F">
          <w:rPr>
            <w:rFonts w:cs="Arial"/>
            <w:sz w:val="32"/>
            <w:szCs w:val="32"/>
            <w:rtl/>
            <w:lang w:bidi="ar-OM"/>
          </w:rPr>
          <w:t>لَّا يَأْكُلُهُ إِلَّا الْخَاطِئُونَ</w:t>
        </w:r>
      </w:hyperlink>
      <w:r w:rsidRPr="00190D0F">
        <w:rPr>
          <w:rFonts w:cs="Arial"/>
          <w:sz w:val="32"/>
          <w:szCs w:val="32"/>
          <w:lang w:bidi="ar-OM"/>
        </w:rPr>
        <w:t> (</w:t>
      </w:r>
      <w:hyperlink r:id="rId248" w:history="1">
        <w:r w:rsidRPr="00190D0F">
          <w:rPr>
            <w:rFonts w:cs="Arial"/>
            <w:sz w:val="32"/>
            <w:szCs w:val="32"/>
            <w:lang w:bidi="ar-OM"/>
          </w:rPr>
          <w:t>37</w:t>
        </w:r>
      </w:hyperlink>
      <w:r w:rsidRPr="00190D0F">
        <w:rPr>
          <w:rFonts w:cs="Arial"/>
          <w:sz w:val="32"/>
          <w:szCs w:val="32"/>
          <w:lang w:bidi="ar-OM"/>
        </w:rPr>
        <w:t>) </w:t>
      </w:r>
      <w:r w:rsidRPr="00190D0F">
        <w:rPr>
          <w:rFonts w:cs="Arial" w:hint="cs"/>
          <w:sz w:val="32"/>
          <w:szCs w:val="32"/>
          <w:rtl/>
          <w:lang w:bidi="ar-OM"/>
        </w:rPr>
        <w:t>)</w:t>
      </w:r>
      <w:r>
        <w:rPr>
          <w:rFonts w:cs="Arial" w:hint="cs"/>
          <w:sz w:val="32"/>
          <w:szCs w:val="32"/>
          <w:rtl/>
          <w:lang w:bidi="ar-OM"/>
        </w:rPr>
        <w:t>.</w:t>
      </w:r>
    </w:p>
    <w:p w14:paraId="587012AD"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sidRPr="00F91861">
        <w:rPr>
          <w:rFonts w:cs="Arial"/>
          <w:sz w:val="32"/>
          <w:szCs w:val="32"/>
          <w:rtl/>
          <w:lang w:bidi="ar-OM"/>
        </w:rPr>
        <w:t>هذا المشهد هو المقابل المظلم للمشهد السابق</w:t>
      </w:r>
      <w:r>
        <w:rPr>
          <w:rFonts w:cs="Arial" w:hint="cs"/>
          <w:sz w:val="32"/>
          <w:szCs w:val="32"/>
          <w:rtl/>
          <w:lang w:bidi="ar-OM"/>
        </w:rPr>
        <w:t xml:space="preserve"> المشرق</w:t>
      </w:r>
      <w:r w:rsidRPr="00F91861">
        <w:rPr>
          <w:rFonts w:cs="Arial"/>
          <w:sz w:val="32"/>
          <w:szCs w:val="32"/>
          <w:rtl/>
          <w:lang w:bidi="ar-OM"/>
        </w:rPr>
        <w:t>، وفيه تتجلى بلاغة "المقابلة" في القرآن الكريم، حيث ينتقل السياق من علوّ الجنة ورضاها إلى دركات الجحيم وحسرتها.</w:t>
      </w:r>
    </w:p>
    <w:p w14:paraId="5E894D77"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Pr>
          <w:rFonts w:cs="Arial" w:hint="cs"/>
          <w:sz w:val="32"/>
          <w:szCs w:val="32"/>
          <w:rtl/>
          <w:lang w:bidi="ar-OM"/>
        </w:rPr>
        <w:t>ف</w:t>
      </w:r>
      <w:r w:rsidRPr="00F91861">
        <w:rPr>
          <w:rFonts w:cs="Arial"/>
          <w:sz w:val="32"/>
          <w:szCs w:val="32"/>
          <w:rtl/>
          <w:lang w:bidi="ar-OM"/>
        </w:rPr>
        <w:t xml:space="preserve">بينما كان المؤمن ينادي الجمع </w:t>
      </w:r>
      <w:proofErr w:type="gramStart"/>
      <w:r w:rsidRPr="00F91861">
        <w:rPr>
          <w:rFonts w:cs="Arial"/>
          <w:sz w:val="32"/>
          <w:szCs w:val="32"/>
          <w:rtl/>
          <w:lang w:bidi="ar-OM"/>
        </w:rPr>
        <w:t xml:space="preserve">بـ </w:t>
      </w:r>
      <w:r>
        <w:rPr>
          <w:rFonts w:cs="Arial" w:hint="cs"/>
          <w:sz w:val="32"/>
          <w:szCs w:val="32"/>
          <w:rtl/>
          <w:lang w:bidi="ar-OM"/>
        </w:rPr>
        <w:t xml:space="preserve"> (</w:t>
      </w:r>
      <w:proofErr w:type="gramEnd"/>
      <w:r>
        <w:rPr>
          <w:rFonts w:cs="Arial" w:hint="cs"/>
          <w:sz w:val="32"/>
          <w:szCs w:val="32"/>
          <w:rtl/>
          <w:lang w:bidi="ar-OM"/>
        </w:rPr>
        <w:t>ه</w:t>
      </w:r>
      <w:r w:rsidRPr="00E0741A">
        <w:rPr>
          <w:rFonts w:cs="Arial"/>
          <w:sz w:val="32"/>
          <w:szCs w:val="32"/>
          <w:rtl/>
          <w:lang w:bidi="ar-OM"/>
        </w:rPr>
        <w:t>اؤُمُ اقْرَءُوا كِتَابِيَهْ</w:t>
      </w:r>
      <w:r>
        <w:rPr>
          <w:rFonts w:cs="Arial" w:hint="cs"/>
          <w:sz w:val="32"/>
          <w:szCs w:val="32"/>
          <w:rtl/>
          <w:lang w:bidi="ar-OM"/>
        </w:rPr>
        <w:t>)</w:t>
      </w:r>
      <w:r w:rsidRPr="00F91861">
        <w:rPr>
          <w:rFonts w:cs="Arial"/>
          <w:sz w:val="32"/>
          <w:szCs w:val="32"/>
          <w:rtl/>
          <w:lang w:bidi="ar-OM"/>
        </w:rPr>
        <w:t>، نجد الكافر هنا يرتد إلى ذاته في مونولوج داخلي يفيض بالندم.</w:t>
      </w:r>
    </w:p>
    <w:p w14:paraId="546DA72B"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Pr>
          <w:rFonts w:cs="Arial" w:hint="cs"/>
          <w:sz w:val="32"/>
          <w:szCs w:val="32"/>
          <w:rtl/>
          <w:lang w:bidi="ar-OM"/>
        </w:rPr>
        <w:t>(</w:t>
      </w:r>
      <w:r w:rsidRPr="00F91861">
        <w:rPr>
          <w:rFonts w:cs="Arial"/>
          <w:sz w:val="32"/>
          <w:szCs w:val="32"/>
          <w:rtl/>
          <w:lang w:bidi="ar-OM"/>
        </w:rPr>
        <w:t>يا ليتني لم أوتَ كتابيه</w:t>
      </w:r>
      <w:r>
        <w:rPr>
          <w:rFonts w:cs="Arial" w:hint="cs"/>
          <w:sz w:val="32"/>
          <w:szCs w:val="32"/>
          <w:rtl/>
          <w:lang w:bidi="ar-OM"/>
        </w:rPr>
        <w:t>)</w:t>
      </w:r>
      <w:r w:rsidRPr="00F91861">
        <w:rPr>
          <w:rFonts w:cs="Arial"/>
          <w:sz w:val="32"/>
          <w:szCs w:val="32"/>
          <w:rtl/>
          <w:lang w:bidi="ar-OM"/>
        </w:rPr>
        <w:t>: تمني العدم هنا هو قمة العجز. لقد تحول "الكتاب" من مصدر فخر إلى عبء يود لو لم يره.</w:t>
      </w:r>
    </w:p>
    <w:p w14:paraId="0DB30DC4"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Pr>
          <w:rFonts w:cs="Arial" w:hint="cs"/>
          <w:sz w:val="32"/>
          <w:szCs w:val="32"/>
          <w:rtl/>
          <w:lang w:bidi="ar-OM"/>
        </w:rPr>
        <w:t>(</w:t>
      </w:r>
      <w:r w:rsidRPr="00F91861">
        <w:rPr>
          <w:rFonts w:cs="Arial"/>
          <w:sz w:val="32"/>
          <w:szCs w:val="32"/>
          <w:rtl/>
          <w:lang w:bidi="ar-OM"/>
        </w:rPr>
        <w:t>ولم أدرِ ما حسابيه</w:t>
      </w:r>
      <w:r>
        <w:rPr>
          <w:rFonts w:cs="Arial" w:hint="cs"/>
          <w:sz w:val="32"/>
          <w:szCs w:val="32"/>
          <w:rtl/>
          <w:lang w:bidi="ar-OM"/>
        </w:rPr>
        <w:t>)</w:t>
      </w:r>
      <w:r w:rsidRPr="00F91861">
        <w:rPr>
          <w:rFonts w:cs="Arial"/>
          <w:sz w:val="32"/>
          <w:szCs w:val="32"/>
          <w:rtl/>
          <w:lang w:bidi="ar-OM"/>
        </w:rPr>
        <w:t>: تعبير عن هول المفاجأة؛ فالحساب جاء مخالفاً لكل تقديراته المادية في الدنيا.</w:t>
      </w:r>
    </w:p>
    <w:p w14:paraId="2923D652"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sidRPr="00F91861">
        <w:rPr>
          <w:rFonts w:cs="Arial"/>
          <w:sz w:val="32"/>
          <w:szCs w:val="32"/>
          <w:rtl/>
          <w:lang w:bidi="ar-OM"/>
        </w:rPr>
        <w:t>​هاء السكت (كتابيه، حسابيه، ماليه، سلطانيه): استمرار الهاء هنا لا يعطي جرساً فحسب، بل يصور "الزفرات" المتلاحقة والشهيق والزفير المتردد في صدر المتحسر.</w:t>
      </w:r>
    </w:p>
    <w:p w14:paraId="5EE1D184"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Pr>
          <w:rFonts w:cs="Arial" w:hint="cs"/>
          <w:sz w:val="32"/>
          <w:szCs w:val="32"/>
          <w:rtl/>
          <w:lang w:bidi="ar-OM"/>
        </w:rPr>
        <w:t>(</w:t>
      </w:r>
      <w:r w:rsidRPr="00F91861">
        <w:rPr>
          <w:rFonts w:cs="Arial"/>
          <w:sz w:val="32"/>
          <w:szCs w:val="32"/>
          <w:rtl/>
          <w:lang w:bidi="ar-OM"/>
        </w:rPr>
        <w:t>يا ليتها كانت القاضية</w:t>
      </w:r>
      <w:r>
        <w:rPr>
          <w:rFonts w:cs="Arial" w:hint="cs"/>
          <w:sz w:val="32"/>
          <w:szCs w:val="32"/>
          <w:rtl/>
          <w:lang w:bidi="ar-OM"/>
        </w:rPr>
        <w:t>)</w:t>
      </w:r>
      <w:r w:rsidRPr="00F91861">
        <w:rPr>
          <w:rFonts w:cs="Arial"/>
          <w:sz w:val="32"/>
          <w:szCs w:val="32"/>
          <w:rtl/>
          <w:lang w:bidi="ar-OM"/>
        </w:rPr>
        <w:t>: "التاء" في "ليتها" تعود على الموتة الأولى في الدنيا. هو يتمنى لو كانت موت</w:t>
      </w:r>
      <w:r>
        <w:rPr>
          <w:rFonts w:cs="Arial" w:hint="cs"/>
          <w:sz w:val="32"/>
          <w:szCs w:val="32"/>
          <w:rtl/>
          <w:lang w:bidi="ar-OM"/>
        </w:rPr>
        <w:t>ت</w:t>
      </w:r>
      <w:r w:rsidRPr="00F91861">
        <w:rPr>
          <w:rFonts w:cs="Arial"/>
          <w:sz w:val="32"/>
          <w:szCs w:val="32"/>
          <w:rtl/>
          <w:lang w:bidi="ar-OM"/>
        </w:rPr>
        <w:t>ه ه</w:t>
      </w:r>
      <w:r>
        <w:rPr>
          <w:rFonts w:cs="Arial" w:hint="cs"/>
          <w:sz w:val="32"/>
          <w:szCs w:val="32"/>
          <w:rtl/>
          <w:lang w:bidi="ar-OM"/>
        </w:rPr>
        <w:t>ي</w:t>
      </w:r>
      <w:r w:rsidRPr="00F91861">
        <w:rPr>
          <w:rFonts w:cs="Arial"/>
          <w:sz w:val="32"/>
          <w:szCs w:val="32"/>
          <w:rtl/>
          <w:lang w:bidi="ar-OM"/>
        </w:rPr>
        <w:t xml:space="preserve"> الفناء المحض الذي لا بعث بعده. وصف الموت بـ "القاضية" فيه استعارة مكنية، </w:t>
      </w:r>
      <w:r>
        <w:rPr>
          <w:rFonts w:cs="Arial" w:hint="cs"/>
          <w:sz w:val="32"/>
          <w:szCs w:val="32"/>
          <w:rtl/>
          <w:lang w:bidi="ar-OM"/>
        </w:rPr>
        <w:t>تمنى</w:t>
      </w:r>
      <w:r w:rsidRPr="00F91861">
        <w:rPr>
          <w:rFonts w:cs="Arial"/>
          <w:sz w:val="32"/>
          <w:szCs w:val="32"/>
          <w:rtl/>
          <w:lang w:bidi="ar-OM"/>
        </w:rPr>
        <w:t xml:space="preserve"> الموت قاضٍ يقضي على الوجود</w:t>
      </w:r>
      <w:r>
        <w:rPr>
          <w:rFonts w:cs="Arial" w:hint="cs"/>
          <w:sz w:val="32"/>
          <w:szCs w:val="32"/>
          <w:rtl/>
          <w:lang w:bidi="ar-OM"/>
        </w:rPr>
        <w:t xml:space="preserve"> وينهيه</w:t>
      </w:r>
      <w:r w:rsidRPr="00F91861">
        <w:rPr>
          <w:rFonts w:cs="Arial"/>
          <w:sz w:val="32"/>
          <w:szCs w:val="32"/>
          <w:rtl/>
          <w:lang w:bidi="ar-OM"/>
        </w:rPr>
        <w:t xml:space="preserve"> فلا يبقى منه شيء.</w:t>
      </w:r>
    </w:p>
    <w:p w14:paraId="182FAAF8" w14:textId="4C08974B" w:rsidR="00DA5963" w:rsidRDefault="00DA5963" w:rsidP="00DA5963">
      <w:pPr>
        <w:tabs>
          <w:tab w:val="left" w:pos="720"/>
          <w:tab w:val="left" w:pos="1440"/>
          <w:tab w:val="left" w:pos="2160"/>
          <w:tab w:val="left" w:pos="2880"/>
          <w:tab w:val="left" w:pos="3600"/>
          <w:tab w:val="left" w:pos="4196"/>
        </w:tabs>
        <w:jc w:val="both"/>
        <w:rPr>
          <w:rFonts w:cs="Arial"/>
          <w:sz w:val="32"/>
          <w:szCs w:val="32"/>
          <w:lang w:bidi="ar-OM"/>
        </w:rPr>
      </w:pPr>
      <w:r>
        <w:rPr>
          <w:rFonts w:cs="Arial"/>
          <w:sz w:val="32"/>
          <w:szCs w:val="32"/>
          <w:rtl/>
          <w:lang w:bidi="ar-OM"/>
        </w:rPr>
        <w:tab/>
      </w:r>
      <w:r w:rsidR="00892859">
        <w:rPr>
          <w:rFonts w:cs="Arial"/>
          <w:sz w:val="32"/>
          <w:szCs w:val="32"/>
          <w:rtl/>
          <w:lang w:bidi="ar-OM"/>
        </w:rPr>
        <w:tab/>
      </w:r>
      <w:r w:rsidRPr="00E0741A">
        <w:rPr>
          <w:sz w:val="32"/>
          <w:szCs w:val="32"/>
          <w:rtl/>
          <w:lang w:bidi="ar-OM"/>
        </w:rPr>
        <w:t>كَفى بِكَ داءً أَن تَرى المَوتَ شافِيا</w:t>
      </w:r>
      <w:r w:rsidRPr="00E0741A">
        <w:rPr>
          <w:rFonts w:cs="Arial"/>
          <w:sz w:val="32"/>
          <w:szCs w:val="32"/>
          <w:rtl/>
          <w:lang w:bidi="ar-OM"/>
        </w:rPr>
        <w:t> </w:t>
      </w:r>
      <w:r>
        <w:rPr>
          <w:rFonts w:cs="Arial" w:hint="cs"/>
          <w:sz w:val="32"/>
          <w:szCs w:val="32"/>
          <w:rtl/>
          <w:lang w:bidi="ar-OM"/>
        </w:rPr>
        <w:t xml:space="preserve"> </w:t>
      </w:r>
    </w:p>
    <w:p w14:paraId="77BEA2CA" w14:textId="00A10798"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lang w:bidi="ar-OM"/>
        </w:rPr>
        <w:tab/>
      </w:r>
      <w:r>
        <w:rPr>
          <w:rFonts w:cs="Arial"/>
          <w:sz w:val="32"/>
          <w:szCs w:val="32"/>
          <w:lang w:bidi="ar-OM"/>
        </w:rPr>
        <w:tab/>
      </w:r>
      <w:r>
        <w:rPr>
          <w:rFonts w:cs="Arial"/>
          <w:sz w:val="32"/>
          <w:szCs w:val="32"/>
          <w:lang w:bidi="ar-OM"/>
        </w:rPr>
        <w:tab/>
      </w:r>
      <w:r w:rsidR="00892859">
        <w:rPr>
          <w:rFonts w:cs="Arial"/>
          <w:sz w:val="32"/>
          <w:szCs w:val="32"/>
          <w:lang w:bidi="ar-OM"/>
        </w:rPr>
        <w:tab/>
      </w:r>
      <w:r w:rsidRPr="00E0741A">
        <w:rPr>
          <w:rFonts w:cs="Arial"/>
          <w:sz w:val="32"/>
          <w:szCs w:val="32"/>
          <w:lang w:bidi="ar-OM"/>
        </w:rPr>
        <w:t xml:space="preserve"> </w:t>
      </w:r>
      <w:r w:rsidRPr="00E0741A">
        <w:rPr>
          <w:rFonts w:cs="Arial"/>
          <w:sz w:val="32"/>
          <w:szCs w:val="32"/>
          <w:rtl/>
          <w:lang w:bidi="ar-OM"/>
        </w:rPr>
        <w:t>وَحَسبُ المَنايا أَن يَكُنَّ أَمانِيا</w:t>
      </w:r>
    </w:p>
    <w:p w14:paraId="67781026" w14:textId="77777777" w:rsidR="00DA5963" w:rsidRPr="00E0741A" w:rsidRDefault="00DA5963" w:rsidP="00DA5963">
      <w:pPr>
        <w:tabs>
          <w:tab w:val="left" w:pos="720"/>
          <w:tab w:val="left" w:pos="1440"/>
          <w:tab w:val="left" w:pos="2160"/>
          <w:tab w:val="left" w:pos="2880"/>
          <w:tab w:val="left" w:pos="3600"/>
          <w:tab w:val="left" w:pos="4196"/>
        </w:tabs>
        <w:jc w:val="both"/>
        <w:rPr>
          <w:rFonts w:cs="Arial"/>
          <w:sz w:val="16"/>
          <w:szCs w:val="16"/>
          <w:rtl/>
          <w:lang w:bidi="ar-OM"/>
        </w:rPr>
      </w:pPr>
      <w:r w:rsidRPr="00F91861">
        <w:rPr>
          <w:rFonts w:cs="Arial"/>
          <w:sz w:val="32"/>
          <w:szCs w:val="32"/>
          <w:rtl/>
          <w:lang w:bidi="ar-OM"/>
        </w:rPr>
        <w:t>​</w:t>
      </w:r>
      <w:r>
        <w:rPr>
          <w:rFonts w:cs="Arial"/>
          <w:sz w:val="32"/>
          <w:szCs w:val="32"/>
          <w:rtl/>
          <w:lang w:bidi="ar-OM"/>
        </w:rPr>
        <w:softHyphen/>
      </w:r>
      <w:r>
        <w:rPr>
          <w:rFonts w:cs="Arial"/>
          <w:sz w:val="32"/>
          <w:szCs w:val="32"/>
          <w:rtl/>
          <w:lang w:bidi="ar-OM"/>
        </w:rPr>
        <w:softHyphen/>
      </w:r>
      <w:r>
        <w:rPr>
          <w:rFonts w:cs="Arial"/>
          <w:sz w:val="32"/>
          <w:szCs w:val="32"/>
          <w:rtl/>
          <w:lang w:bidi="ar-OM"/>
        </w:rPr>
        <w:softHyphen/>
      </w:r>
      <w:r>
        <w:rPr>
          <w:rFonts w:cs="Arial"/>
          <w:sz w:val="32"/>
          <w:szCs w:val="32"/>
          <w:rtl/>
          <w:lang w:bidi="ar-OM"/>
        </w:rPr>
        <w:softHyphen/>
      </w:r>
      <w:r>
        <w:rPr>
          <w:rFonts w:cs="Arial"/>
          <w:sz w:val="32"/>
          <w:szCs w:val="32"/>
          <w:rtl/>
          <w:lang w:bidi="ar-OM"/>
        </w:rPr>
        <w:softHyphen/>
      </w:r>
      <w:r>
        <w:rPr>
          <w:rFonts w:cs="Arial"/>
          <w:sz w:val="32"/>
          <w:szCs w:val="32"/>
          <w:rtl/>
          <w:lang w:bidi="ar-OM"/>
        </w:rPr>
        <w:softHyphen/>
      </w:r>
      <w:r>
        <w:rPr>
          <w:rFonts w:cs="Arial"/>
          <w:sz w:val="32"/>
          <w:szCs w:val="32"/>
          <w:rtl/>
          <w:lang w:bidi="ar-OM"/>
        </w:rPr>
        <w:softHyphen/>
      </w:r>
      <w:r>
        <w:rPr>
          <w:rFonts w:cs="Arial"/>
          <w:sz w:val="32"/>
          <w:szCs w:val="32"/>
          <w:rtl/>
          <w:lang w:bidi="ar-OM"/>
        </w:rPr>
        <w:softHyphen/>
      </w:r>
      <w:r>
        <w:rPr>
          <w:rFonts w:cs="Arial"/>
          <w:sz w:val="32"/>
          <w:szCs w:val="32"/>
          <w:rtl/>
          <w:lang w:bidi="ar-OM"/>
        </w:rPr>
        <w:softHyphen/>
      </w:r>
      <w:r>
        <w:rPr>
          <w:rFonts w:cs="Arial"/>
          <w:sz w:val="32"/>
          <w:szCs w:val="32"/>
          <w:rtl/>
          <w:lang w:bidi="ar-OM"/>
        </w:rPr>
        <w:softHyphen/>
      </w:r>
      <w:r>
        <w:rPr>
          <w:rFonts w:cs="Arial"/>
          <w:sz w:val="32"/>
          <w:szCs w:val="32"/>
          <w:rtl/>
          <w:lang w:bidi="ar-OM"/>
        </w:rPr>
        <w:softHyphen/>
      </w:r>
      <w:r>
        <w:rPr>
          <w:rFonts w:cs="Arial"/>
          <w:sz w:val="32"/>
          <w:szCs w:val="32"/>
          <w:rtl/>
          <w:lang w:bidi="ar-OM"/>
        </w:rPr>
        <w:softHyphen/>
      </w:r>
    </w:p>
    <w:p w14:paraId="041069E2"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Pr>
          <w:rFonts w:cs="Arial" w:hint="cs"/>
          <w:sz w:val="32"/>
          <w:szCs w:val="32"/>
          <w:rtl/>
          <w:lang w:bidi="ar-OM"/>
        </w:rPr>
        <w:t>(</w:t>
      </w:r>
      <w:r w:rsidRPr="00F91861">
        <w:rPr>
          <w:rFonts w:cs="Arial"/>
          <w:sz w:val="32"/>
          <w:szCs w:val="32"/>
          <w:rtl/>
          <w:lang w:bidi="ar-OM"/>
        </w:rPr>
        <w:t>ما أغنى عني ماليه * هلك عني سلطانيه</w:t>
      </w:r>
      <w:r>
        <w:rPr>
          <w:rFonts w:cs="Arial" w:hint="cs"/>
          <w:sz w:val="32"/>
          <w:szCs w:val="32"/>
          <w:rtl/>
          <w:lang w:bidi="ar-OM"/>
        </w:rPr>
        <w:t>)</w:t>
      </w:r>
      <w:r w:rsidRPr="00F91861">
        <w:rPr>
          <w:rFonts w:cs="Arial"/>
          <w:sz w:val="32"/>
          <w:szCs w:val="32"/>
          <w:rtl/>
          <w:lang w:bidi="ar-OM"/>
        </w:rPr>
        <w:t>: نلاحظ ترتيب الضياع؛ بدأ بالمال (العرض الزائل) ثم ثنّى بالسلطان (النفوذ والجاه).</w:t>
      </w:r>
    </w:p>
    <w:p w14:paraId="04BAC20C"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Pr>
          <w:rFonts w:cs="Arial" w:hint="cs"/>
          <w:sz w:val="32"/>
          <w:szCs w:val="32"/>
          <w:rtl/>
          <w:lang w:bidi="ar-OM"/>
        </w:rPr>
        <w:t>كما أنّ</w:t>
      </w:r>
      <w:r w:rsidRPr="00F91861">
        <w:rPr>
          <w:rFonts w:cs="Arial"/>
          <w:sz w:val="32"/>
          <w:szCs w:val="32"/>
          <w:rtl/>
          <w:lang w:bidi="ar-OM"/>
        </w:rPr>
        <w:t xml:space="preserve"> اختيار الفعل "هلك" للسلطان أبلغ من "ضاع" أو "ذهب"، لأنه يوحي بالموت الكلي لهذا النفوذ؛ فلا شفاعة ولا حماية.</w:t>
      </w:r>
    </w:p>
    <w:p w14:paraId="0BB2E9A7"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tab/>
      </w:r>
      <w:r w:rsidRPr="00F91861">
        <w:rPr>
          <w:rFonts w:cs="Arial"/>
          <w:sz w:val="32"/>
          <w:szCs w:val="32"/>
          <w:rtl/>
          <w:lang w:bidi="ar-OM"/>
        </w:rPr>
        <w:t>​إضافة الياء (ماليه/سلطانيه): توحي بشدة التعلق السابقة، فكأنه يندب أخص خصائصه التي كان يظن أنها ستحميه.</w:t>
      </w:r>
    </w:p>
    <w:p w14:paraId="69BA7459"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lastRenderedPageBreak/>
        <w:t>​</w:t>
      </w:r>
      <w:r>
        <w:rPr>
          <w:rFonts w:cs="Arial"/>
          <w:sz w:val="32"/>
          <w:szCs w:val="32"/>
          <w:rtl/>
          <w:lang w:bidi="ar-OM"/>
        </w:rPr>
        <w:tab/>
      </w:r>
      <w:r>
        <w:rPr>
          <w:rFonts w:cs="Arial" w:hint="cs"/>
          <w:sz w:val="32"/>
          <w:szCs w:val="32"/>
          <w:rtl/>
          <w:lang w:bidi="ar-OM"/>
        </w:rPr>
        <w:t>(</w:t>
      </w:r>
      <w:proofErr w:type="spellStart"/>
      <w:r w:rsidRPr="00F91861">
        <w:rPr>
          <w:rFonts w:cs="Arial"/>
          <w:sz w:val="32"/>
          <w:szCs w:val="32"/>
          <w:rtl/>
          <w:lang w:bidi="ar-OM"/>
        </w:rPr>
        <w:t>خذوه</w:t>
      </w:r>
      <w:proofErr w:type="spellEnd"/>
      <w:r w:rsidRPr="00F91861">
        <w:rPr>
          <w:rFonts w:cs="Arial"/>
          <w:sz w:val="32"/>
          <w:szCs w:val="32"/>
          <w:rtl/>
          <w:lang w:bidi="ar-OM"/>
        </w:rPr>
        <w:t xml:space="preserve"> فغلوه</w:t>
      </w:r>
      <w:r>
        <w:rPr>
          <w:rFonts w:cs="Arial" w:hint="cs"/>
          <w:sz w:val="32"/>
          <w:szCs w:val="32"/>
          <w:rtl/>
          <w:lang w:bidi="ar-OM"/>
        </w:rPr>
        <w:t>)</w:t>
      </w:r>
      <w:r w:rsidRPr="00F91861">
        <w:rPr>
          <w:rFonts w:cs="Arial"/>
          <w:sz w:val="32"/>
          <w:szCs w:val="32"/>
          <w:rtl/>
          <w:lang w:bidi="ar-OM"/>
        </w:rPr>
        <w:t>: هنا ينتقل الخطاب من حكاية قول الكافر إلى الأمر الإلهي</w:t>
      </w:r>
      <w:r>
        <w:rPr>
          <w:rFonts w:cs="Arial" w:hint="cs"/>
          <w:sz w:val="32"/>
          <w:szCs w:val="32"/>
          <w:rtl/>
          <w:lang w:bidi="ar-OM"/>
        </w:rPr>
        <w:t xml:space="preserve"> سبحانه</w:t>
      </w:r>
      <w:r w:rsidRPr="00F91861">
        <w:rPr>
          <w:rFonts w:cs="Arial"/>
          <w:sz w:val="32"/>
          <w:szCs w:val="32"/>
          <w:rtl/>
          <w:lang w:bidi="ar-OM"/>
        </w:rPr>
        <w:t xml:space="preserve"> للزبانية. </w:t>
      </w:r>
      <w:r>
        <w:rPr>
          <w:rFonts w:cs="Arial" w:hint="cs"/>
          <w:sz w:val="32"/>
          <w:szCs w:val="32"/>
          <w:rtl/>
          <w:lang w:bidi="ar-OM"/>
        </w:rPr>
        <w:t>و</w:t>
      </w:r>
      <w:r w:rsidRPr="00F91861">
        <w:rPr>
          <w:rFonts w:cs="Arial"/>
          <w:sz w:val="32"/>
          <w:szCs w:val="32"/>
          <w:rtl/>
          <w:lang w:bidi="ar-OM"/>
        </w:rPr>
        <w:t xml:space="preserve">استخدام "الفاء" (فغلوه، صلوه، </w:t>
      </w:r>
      <w:proofErr w:type="spellStart"/>
      <w:r w:rsidRPr="00F91861">
        <w:rPr>
          <w:rFonts w:cs="Arial"/>
          <w:sz w:val="32"/>
          <w:szCs w:val="32"/>
          <w:rtl/>
          <w:lang w:bidi="ar-OM"/>
        </w:rPr>
        <w:t>فاسلكوه</w:t>
      </w:r>
      <w:proofErr w:type="spellEnd"/>
      <w:r w:rsidRPr="00F91861">
        <w:rPr>
          <w:rFonts w:cs="Arial"/>
          <w:sz w:val="32"/>
          <w:szCs w:val="32"/>
          <w:rtl/>
          <w:lang w:bidi="ar-OM"/>
        </w:rPr>
        <w:t>) يفيد الترتيب والتعقيب السريع؛ فلا مهلة ولا تأخير.</w:t>
      </w:r>
    </w:p>
    <w:p w14:paraId="310E5B84"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sidRPr="00F91861">
        <w:rPr>
          <w:rFonts w:cs="Arial"/>
          <w:sz w:val="32"/>
          <w:szCs w:val="32"/>
          <w:rtl/>
          <w:lang w:bidi="ar-OM"/>
        </w:rPr>
        <w:t xml:space="preserve">التأخير والتقديم: </w:t>
      </w:r>
      <w:r>
        <w:rPr>
          <w:rFonts w:cs="Arial" w:hint="cs"/>
          <w:sz w:val="32"/>
          <w:szCs w:val="32"/>
          <w:rtl/>
          <w:lang w:bidi="ar-OM"/>
        </w:rPr>
        <w:t>(</w:t>
      </w:r>
      <w:r w:rsidRPr="00F91861">
        <w:rPr>
          <w:rFonts w:cs="Arial"/>
          <w:sz w:val="32"/>
          <w:szCs w:val="32"/>
          <w:rtl/>
          <w:lang w:bidi="ar-OM"/>
        </w:rPr>
        <w:t>ثم الجحيم صلوه</w:t>
      </w:r>
      <w:r>
        <w:rPr>
          <w:rFonts w:cs="Arial" w:hint="cs"/>
          <w:sz w:val="32"/>
          <w:szCs w:val="32"/>
          <w:rtl/>
          <w:lang w:bidi="ar-OM"/>
        </w:rPr>
        <w:t>)</w:t>
      </w:r>
      <w:r w:rsidRPr="00F91861">
        <w:rPr>
          <w:rFonts w:cs="Arial"/>
          <w:sz w:val="32"/>
          <w:szCs w:val="32"/>
          <w:rtl/>
          <w:lang w:bidi="ar-OM"/>
        </w:rPr>
        <w:t xml:space="preserve"> أبلغ من "صلوه الجحيم"؛ لأن تقديم "الجحيم" يفيد الحصر والاهتمام، أي لا يصلّى إلا</w:t>
      </w:r>
      <w:r>
        <w:rPr>
          <w:rFonts w:cs="Arial" w:hint="cs"/>
          <w:sz w:val="32"/>
          <w:szCs w:val="32"/>
          <w:rtl/>
          <w:lang w:bidi="ar-OM"/>
        </w:rPr>
        <w:t>ّ</w:t>
      </w:r>
      <w:r w:rsidRPr="00F91861">
        <w:rPr>
          <w:rFonts w:cs="Arial"/>
          <w:sz w:val="32"/>
          <w:szCs w:val="32"/>
          <w:rtl/>
          <w:lang w:bidi="ar-OM"/>
        </w:rPr>
        <w:t xml:space="preserve"> في هذا المكان المستعر.</w:t>
      </w:r>
    </w:p>
    <w:p w14:paraId="0ED9A0FC"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Pr>
          <w:rFonts w:cs="Arial" w:hint="cs"/>
          <w:sz w:val="32"/>
          <w:szCs w:val="32"/>
          <w:rtl/>
          <w:lang w:bidi="ar-OM"/>
        </w:rPr>
        <w:t>(</w:t>
      </w:r>
      <w:r w:rsidRPr="00F91861">
        <w:rPr>
          <w:rFonts w:cs="Arial"/>
          <w:sz w:val="32"/>
          <w:szCs w:val="32"/>
          <w:rtl/>
          <w:lang w:bidi="ar-OM"/>
        </w:rPr>
        <w:t>ذرعها سبعون ذراعا</w:t>
      </w:r>
      <w:r>
        <w:rPr>
          <w:rFonts w:cs="Arial" w:hint="cs"/>
          <w:sz w:val="32"/>
          <w:szCs w:val="32"/>
          <w:rtl/>
          <w:lang w:bidi="ar-OM"/>
        </w:rPr>
        <w:t>)</w:t>
      </w:r>
      <w:r w:rsidRPr="00F91861">
        <w:rPr>
          <w:rFonts w:cs="Arial"/>
          <w:sz w:val="32"/>
          <w:szCs w:val="32"/>
          <w:rtl/>
          <w:lang w:bidi="ar-OM"/>
        </w:rPr>
        <w:t xml:space="preserve">: الرقم (سبعون) في لغة العرب قد يفيد الكثرة والمبالغة لا العدد الحصري فحسب، وهو ما يؤكده ابن </w:t>
      </w:r>
      <w:proofErr w:type="gramStart"/>
      <w:r w:rsidRPr="00F91861">
        <w:rPr>
          <w:rFonts w:cs="Arial"/>
          <w:sz w:val="32"/>
          <w:szCs w:val="32"/>
          <w:rtl/>
          <w:lang w:bidi="ar-OM"/>
        </w:rPr>
        <w:t xml:space="preserve">عاشور </w:t>
      </w:r>
      <w:r>
        <w:rPr>
          <w:rFonts w:cs="Arial" w:hint="cs"/>
          <w:sz w:val="32"/>
          <w:szCs w:val="32"/>
          <w:rtl/>
          <w:lang w:bidi="ar-OM"/>
        </w:rPr>
        <w:t>،</w:t>
      </w:r>
      <w:proofErr w:type="gramEnd"/>
      <w:r>
        <w:rPr>
          <w:rFonts w:cs="Arial" w:hint="cs"/>
          <w:sz w:val="32"/>
          <w:szCs w:val="32"/>
          <w:rtl/>
          <w:lang w:bidi="ar-OM"/>
        </w:rPr>
        <w:t xml:space="preserve"> رحمه الله: </w:t>
      </w:r>
      <w:r w:rsidRPr="00F91861">
        <w:rPr>
          <w:rFonts w:cs="Arial"/>
          <w:sz w:val="32"/>
          <w:szCs w:val="32"/>
          <w:rtl/>
          <w:lang w:bidi="ar-OM"/>
        </w:rPr>
        <w:t>بأن القصد تصوير الطول المفرط للسلسلة التي تلتف حوله لتشل حركته تماماً.</w:t>
      </w:r>
    </w:p>
    <w:p w14:paraId="4E01A8B5"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Pr>
          <w:rFonts w:cs="Arial" w:hint="cs"/>
          <w:sz w:val="32"/>
          <w:szCs w:val="32"/>
          <w:rtl/>
          <w:lang w:bidi="ar-OM"/>
        </w:rPr>
        <w:t>(</w:t>
      </w:r>
      <w:r w:rsidRPr="00F91861">
        <w:rPr>
          <w:rFonts w:cs="Arial"/>
          <w:sz w:val="32"/>
          <w:szCs w:val="32"/>
          <w:rtl/>
          <w:lang w:bidi="ar-OM"/>
        </w:rPr>
        <w:t>إنه كان لا يؤمن بالله العظيم * ولا يحض على طعام المسكين</w:t>
      </w:r>
      <w:r>
        <w:rPr>
          <w:rFonts w:cs="Arial" w:hint="cs"/>
          <w:sz w:val="32"/>
          <w:szCs w:val="32"/>
          <w:rtl/>
          <w:lang w:bidi="ar-OM"/>
        </w:rPr>
        <w:t>)</w:t>
      </w:r>
      <w:r w:rsidRPr="00F91861">
        <w:rPr>
          <w:rFonts w:cs="Arial"/>
          <w:sz w:val="32"/>
          <w:szCs w:val="32"/>
          <w:rtl/>
          <w:lang w:bidi="ar-OM"/>
        </w:rPr>
        <w:t>: يربط هنا بين فساد العقيدة (الصلة بالله) وفساد السلوك الاجتماعي (الصلة بالخلق).</w:t>
      </w:r>
    </w:p>
    <w:p w14:paraId="30B1F455"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sidRPr="00F91861">
        <w:rPr>
          <w:rFonts w:cs="Arial"/>
          <w:sz w:val="32"/>
          <w:szCs w:val="32"/>
          <w:rtl/>
          <w:lang w:bidi="ar-OM"/>
        </w:rPr>
        <w:t>تأمل قوله: "لا يحض": لم يقل "لا يطعم" فحسب، بل "لا يحض"؛ مما يدل على قسوة قلبه التي وصلت إلى عدم حث الآخرين على الخير، وهو أقصى درجات الشح والبخل النفسي.</w:t>
      </w:r>
    </w:p>
    <w:p w14:paraId="35F72CC8"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Pr>
          <w:rFonts w:cs="Arial" w:hint="cs"/>
          <w:sz w:val="32"/>
          <w:szCs w:val="32"/>
          <w:rtl/>
          <w:lang w:bidi="ar-OM"/>
        </w:rPr>
        <w:t xml:space="preserve">أشار </w:t>
      </w:r>
      <w:r w:rsidRPr="00F91861">
        <w:rPr>
          <w:rFonts w:cs="Arial"/>
          <w:sz w:val="32"/>
          <w:szCs w:val="32"/>
          <w:rtl/>
          <w:lang w:bidi="ar-OM"/>
        </w:rPr>
        <w:t>ابن القيم (في بدائع الفوائد): إلى أن اقتران عدم الإيمان بعدم الحض على طعام المسكين دليل على أن أصل الشقاء في الآخرة هو الكبر عن عبادة الله والقسوة على عباده.</w:t>
      </w:r>
    </w:p>
    <w:p w14:paraId="667DCE91"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Pr>
          <w:rFonts w:cs="Arial" w:hint="cs"/>
          <w:sz w:val="32"/>
          <w:szCs w:val="32"/>
          <w:rtl/>
          <w:lang w:bidi="ar-OM"/>
        </w:rPr>
        <w:t>كما ربط البقاعي رحمه الله</w:t>
      </w:r>
      <w:r w:rsidRPr="00F91861">
        <w:rPr>
          <w:rFonts w:cs="Arial"/>
          <w:sz w:val="32"/>
          <w:szCs w:val="32"/>
          <w:rtl/>
          <w:lang w:bidi="ar-OM"/>
        </w:rPr>
        <w:t xml:space="preserve"> (في نظم الدرر): بين "السلسلة" وبين تقييده لنفسه في الدنيا بأغلال الهوى والمال، فجاء الجزاء من جنس العمل (سلسلة ذرعها سبعون ذراعا).</w:t>
      </w:r>
    </w:p>
    <w:p w14:paraId="036A8FAF"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Pr>
          <w:rFonts w:cs="Arial" w:hint="cs"/>
          <w:sz w:val="32"/>
          <w:szCs w:val="32"/>
          <w:rtl/>
          <w:lang w:bidi="ar-OM"/>
        </w:rPr>
        <w:t>كما يظهر</w:t>
      </w:r>
      <w:r w:rsidRPr="00F91861">
        <w:rPr>
          <w:rFonts w:cs="Arial"/>
          <w:sz w:val="32"/>
          <w:szCs w:val="32"/>
          <w:rtl/>
          <w:lang w:bidi="ar-OM"/>
        </w:rPr>
        <w:t xml:space="preserve"> الجانب "الاجتماعي" في الآية، وكيف أن الإسلام جعل إطعام المسكين ركناً يوازي الإيمان بالله في سياق النجاة من النار، وهو ما يسميه "التكامل الروحاني والمادي".</w:t>
      </w:r>
    </w:p>
    <w:p w14:paraId="2A16DB7B" w14:textId="77777777" w:rsidR="00DA5963" w:rsidRPr="00F91861"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Pr>
          <w:rFonts w:cs="Arial" w:hint="cs"/>
          <w:sz w:val="32"/>
          <w:szCs w:val="32"/>
          <w:rtl/>
          <w:lang w:bidi="ar-OM"/>
        </w:rPr>
        <w:t>تأمّل</w:t>
      </w:r>
      <w:r w:rsidRPr="00F91861">
        <w:rPr>
          <w:rFonts w:cs="Arial"/>
          <w:sz w:val="32"/>
          <w:szCs w:val="32"/>
          <w:rtl/>
          <w:lang w:bidi="ar-OM"/>
        </w:rPr>
        <w:t xml:space="preserve"> كلمة "حميم"؛ أي الصديق المشفق، وكلمة "غسلين" وهو صديد أهل النار. فالكافر فقد "الحميم" الذي يواسيه، وفقد "الطعام" الذي </w:t>
      </w:r>
      <w:proofErr w:type="spellStart"/>
      <w:r w:rsidRPr="00F91861">
        <w:rPr>
          <w:rFonts w:cs="Arial"/>
          <w:sz w:val="32"/>
          <w:szCs w:val="32"/>
          <w:rtl/>
          <w:lang w:bidi="ar-OM"/>
        </w:rPr>
        <w:t>يغذيه</w:t>
      </w:r>
      <w:proofErr w:type="spellEnd"/>
      <w:r w:rsidRPr="00F91861">
        <w:rPr>
          <w:rFonts w:cs="Arial"/>
          <w:sz w:val="32"/>
          <w:szCs w:val="32"/>
          <w:rtl/>
          <w:lang w:bidi="ar-OM"/>
        </w:rPr>
        <w:t>، فلا أنس ولا قِرى.</w:t>
      </w:r>
    </w:p>
    <w:p w14:paraId="49EECC48" w14:textId="77777777" w:rsidR="00DA5963" w:rsidRPr="00190D0F"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F91861">
        <w:rPr>
          <w:rFonts w:cs="Arial"/>
          <w:sz w:val="32"/>
          <w:szCs w:val="32"/>
          <w:rtl/>
          <w:lang w:bidi="ar-OM"/>
        </w:rPr>
        <w:t>​</w:t>
      </w:r>
      <w:r>
        <w:rPr>
          <w:rFonts w:cs="Arial"/>
          <w:sz w:val="32"/>
          <w:szCs w:val="32"/>
          <w:rtl/>
          <w:lang w:bidi="ar-OM"/>
        </w:rPr>
        <w:tab/>
      </w:r>
      <w:r w:rsidRPr="00F91861">
        <w:rPr>
          <w:rFonts w:cs="Arial"/>
          <w:sz w:val="32"/>
          <w:szCs w:val="32"/>
          <w:rtl/>
          <w:lang w:bidi="ar-OM"/>
        </w:rPr>
        <w:t>تنتهي الآيات بوصف "الخاطئون"، وهو اسم فاعل من "خطئ" (أي تعمد الخطأ)، بخلاف "أخطأ" (الذي قد يكون عن غير عمد). وهذا يؤكد أن هذا المصير لم يكن نتاج غفلة عابرة، بل كان نتاج منهج حياة متعمد في الإعراض والقسوة</w:t>
      </w:r>
      <w:r>
        <w:rPr>
          <w:rFonts w:cs="Arial" w:hint="cs"/>
          <w:sz w:val="32"/>
          <w:szCs w:val="32"/>
          <w:rtl/>
          <w:lang w:bidi="ar-OM"/>
        </w:rPr>
        <w:t>.</w:t>
      </w:r>
    </w:p>
    <w:p w14:paraId="691FD4C0" w14:textId="77777777" w:rsidR="00DA5963"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190D0F">
        <w:rPr>
          <w:rFonts w:cs="Arial"/>
          <w:sz w:val="32"/>
          <w:szCs w:val="32"/>
          <w:rtl/>
          <w:lang w:bidi="ar-OM"/>
        </w:rPr>
        <w:tab/>
      </w:r>
      <w:r w:rsidRPr="00190D0F">
        <w:rPr>
          <w:rFonts w:cs="Arial" w:hint="cs"/>
          <w:sz w:val="32"/>
          <w:szCs w:val="32"/>
          <w:rtl/>
          <w:lang w:bidi="ar-OM"/>
        </w:rPr>
        <w:t>(</w:t>
      </w:r>
      <w:r w:rsidRPr="00190D0F">
        <w:rPr>
          <w:rFonts w:cs="Arial"/>
          <w:sz w:val="32"/>
          <w:szCs w:val="32"/>
          <w:rtl/>
          <w:lang w:bidi="ar-OM"/>
        </w:rPr>
        <w:t>فَلَا أُقْسِمُ بِمَا تُبْصِرُونَ</w:t>
      </w:r>
      <w:r w:rsidRPr="00190D0F">
        <w:rPr>
          <w:rFonts w:cs="Arial"/>
          <w:sz w:val="32"/>
          <w:szCs w:val="32"/>
          <w:lang w:bidi="ar-OM"/>
        </w:rPr>
        <w:t xml:space="preserve"> (38)</w:t>
      </w:r>
      <w:r w:rsidRPr="00190D0F">
        <w:rPr>
          <w:rFonts w:cs="Arial"/>
          <w:b/>
          <w:bCs/>
          <w:sz w:val="32"/>
          <w:szCs w:val="32"/>
          <w:lang w:bidi="ar-OM"/>
        </w:rPr>
        <w:t> </w:t>
      </w:r>
      <w:hyperlink r:id="rId249" w:history="1">
        <w:r w:rsidRPr="00190D0F">
          <w:rPr>
            <w:rFonts w:cs="Arial"/>
            <w:sz w:val="32"/>
            <w:szCs w:val="32"/>
            <w:rtl/>
            <w:lang w:bidi="ar-OM"/>
          </w:rPr>
          <w:t>وَمَا لَا تُبْصِرُونَ</w:t>
        </w:r>
      </w:hyperlink>
      <w:r w:rsidRPr="00190D0F">
        <w:rPr>
          <w:rFonts w:cs="Arial"/>
          <w:sz w:val="32"/>
          <w:szCs w:val="32"/>
          <w:lang w:bidi="ar-OM"/>
        </w:rPr>
        <w:t> (</w:t>
      </w:r>
      <w:hyperlink r:id="rId250" w:history="1">
        <w:r w:rsidRPr="00190D0F">
          <w:rPr>
            <w:rFonts w:cs="Arial"/>
            <w:sz w:val="32"/>
            <w:szCs w:val="32"/>
            <w:lang w:bidi="ar-OM"/>
          </w:rPr>
          <w:t>39</w:t>
        </w:r>
      </w:hyperlink>
      <w:r w:rsidRPr="00190D0F">
        <w:rPr>
          <w:rFonts w:cs="Arial"/>
          <w:sz w:val="32"/>
          <w:szCs w:val="32"/>
          <w:lang w:bidi="ar-OM"/>
        </w:rPr>
        <w:t>) </w:t>
      </w:r>
      <w:hyperlink r:id="rId251" w:history="1">
        <w:r w:rsidRPr="00190D0F">
          <w:rPr>
            <w:rFonts w:cs="Arial"/>
            <w:sz w:val="32"/>
            <w:szCs w:val="32"/>
            <w:rtl/>
            <w:lang w:bidi="ar-OM"/>
          </w:rPr>
          <w:t>إِنَّهُ لَقَوْلُ رَسُولٍ كَرِيمٍ</w:t>
        </w:r>
      </w:hyperlink>
      <w:r w:rsidRPr="00190D0F">
        <w:rPr>
          <w:rFonts w:cs="Arial"/>
          <w:sz w:val="32"/>
          <w:szCs w:val="32"/>
          <w:lang w:bidi="ar-OM"/>
        </w:rPr>
        <w:t> (</w:t>
      </w:r>
      <w:hyperlink r:id="rId252" w:history="1">
        <w:r w:rsidRPr="00190D0F">
          <w:rPr>
            <w:rFonts w:cs="Arial"/>
            <w:sz w:val="32"/>
            <w:szCs w:val="32"/>
            <w:lang w:bidi="ar-OM"/>
          </w:rPr>
          <w:t>40</w:t>
        </w:r>
      </w:hyperlink>
      <w:r w:rsidRPr="00190D0F">
        <w:rPr>
          <w:rFonts w:cs="Arial"/>
          <w:sz w:val="32"/>
          <w:szCs w:val="32"/>
          <w:lang w:bidi="ar-OM"/>
        </w:rPr>
        <w:t>) </w:t>
      </w:r>
      <w:hyperlink r:id="rId253" w:history="1">
        <w:r w:rsidRPr="00190D0F">
          <w:rPr>
            <w:rFonts w:cs="Arial"/>
            <w:sz w:val="32"/>
            <w:szCs w:val="32"/>
            <w:rtl/>
            <w:lang w:bidi="ar-OM"/>
          </w:rPr>
          <w:t>وَمَا هُوَ بِقَوْلِ شَاعِرٍ ۚ قَلِيلًا مَّا تُؤْمِنُونَ</w:t>
        </w:r>
      </w:hyperlink>
      <w:r w:rsidRPr="00190D0F">
        <w:rPr>
          <w:rFonts w:cs="Arial"/>
          <w:sz w:val="32"/>
          <w:szCs w:val="32"/>
          <w:lang w:bidi="ar-OM"/>
        </w:rPr>
        <w:t> (</w:t>
      </w:r>
      <w:hyperlink r:id="rId254" w:history="1">
        <w:r w:rsidRPr="00190D0F">
          <w:rPr>
            <w:rFonts w:cs="Arial"/>
            <w:sz w:val="32"/>
            <w:szCs w:val="32"/>
            <w:lang w:bidi="ar-OM"/>
          </w:rPr>
          <w:t>41</w:t>
        </w:r>
      </w:hyperlink>
      <w:r w:rsidRPr="00190D0F">
        <w:rPr>
          <w:rFonts w:cs="Arial"/>
          <w:sz w:val="32"/>
          <w:szCs w:val="32"/>
          <w:lang w:bidi="ar-OM"/>
        </w:rPr>
        <w:t>) </w:t>
      </w:r>
      <w:hyperlink r:id="rId255" w:history="1">
        <w:r w:rsidRPr="00190D0F">
          <w:rPr>
            <w:rFonts w:cs="Arial"/>
            <w:sz w:val="32"/>
            <w:szCs w:val="32"/>
            <w:rtl/>
            <w:lang w:bidi="ar-OM"/>
          </w:rPr>
          <w:t>وَلَا بِقَوْلِ كَاهِنٍ ۚ قَلِيلًا مَّا تَذَكَّرُونَ</w:t>
        </w:r>
      </w:hyperlink>
      <w:r w:rsidRPr="00190D0F">
        <w:rPr>
          <w:rFonts w:cs="Arial"/>
          <w:sz w:val="32"/>
          <w:szCs w:val="32"/>
          <w:lang w:bidi="ar-OM"/>
        </w:rPr>
        <w:t> (</w:t>
      </w:r>
      <w:hyperlink r:id="rId256" w:history="1">
        <w:r w:rsidRPr="00190D0F">
          <w:rPr>
            <w:rFonts w:cs="Arial"/>
            <w:sz w:val="32"/>
            <w:szCs w:val="32"/>
            <w:lang w:bidi="ar-OM"/>
          </w:rPr>
          <w:t>42</w:t>
        </w:r>
      </w:hyperlink>
      <w:r w:rsidRPr="00190D0F">
        <w:rPr>
          <w:rFonts w:cs="Arial"/>
          <w:sz w:val="32"/>
          <w:szCs w:val="32"/>
          <w:lang w:bidi="ar-OM"/>
        </w:rPr>
        <w:t>) </w:t>
      </w:r>
      <w:hyperlink r:id="rId257" w:history="1">
        <w:r w:rsidRPr="00190D0F">
          <w:rPr>
            <w:rFonts w:cs="Arial"/>
            <w:sz w:val="32"/>
            <w:szCs w:val="32"/>
            <w:rtl/>
            <w:lang w:bidi="ar-OM"/>
          </w:rPr>
          <w:t>تَنزِيلٌ مِّن رَّبِّ الْعَالَمِينَ</w:t>
        </w:r>
      </w:hyperlink>
      <w:r w:rsidRPr="00190D0F">
        <w:rPr>
          <w:rFonts w:cs="Arial"/>
          <w:sz w:val="32"/>
          <w:szCs w:val="32"/>
          <w:lang w:bidi="ar-OM"/>
        </w:rPr>
        <w:t> (</w:t>
      </w:r>
      <w:hyperlink r:id="rId258" w:history="1">
        <w:r w:rsidRPr="00190D0F">
          <w:rPr>
            <w:rFonts w:cs="Arial"/>
            <w:sz w:val="32"/>
            <w:szCs w:val="32"/>
            <w:lang w:bidi="ar-OM"/>
          </w:rPr>
          <w:t>43</w:t>
        </w:r>
      </w:hyperlink>
      <w:r w:rsidRPr="00190D0F">
        <w:rPr>
          <w:rFonts w:cs="Arial"/>
          <w:sz w:val="32"/>
          <w:szCs w:val="32"/>
          <w:lang w:bidi="ar-OM"/>
        </w:rPr>
        <w:t>) </w:t>
      </w:r>
      <w:hyperlink r:id="rId259" w:history="1">
        <w:r w:rsidRPr="00190D0F">
          <w:rPr>
            <w:rFonts w:cs="Arial"/>
            <w:sz w:val="32"/>
            <w:szCs w:val="32"/>
            <w:rtl/>
            <w:lang w:bidi="ar-OM"/>
          </w:rPr>
          <w:t>وَلَوْ تَقَوَّلَ عَلَيْنَا بَعْضَ الْأَقَاوِيلِ</w:t>
        </w:r>
      </w:hyperlink>
      <w:r w:rsidRPr="00190D0F">
        <w:rPr>
          <w:rFonts w:cs="Arial"/>
          <w:sz w:val="32"/>
          <w:szCs w:val="32"/>
          <w:lang w:bidi="ar-OM"/>
        </w:rPr>
        <w:t> (</w:t>
      </w:r>
      <w:hyperlink r:id="rId260" w:history="1">
        <w:r w:rsidRPr="00190D0F">
          <w:rPr>
            <w:rFonts w:cs="Arial"/>
            <w:sz w:val="32"/>
            <w:szCs w:val="32"/>
            <w:lang w:bidi="ar-OM"/>
          </w:rPr>
          <w:t>44</w:t>
        </w:r>
      </w:hyperlink>
      <w:r w:rsidRPr="00190D0F">
        <w:rPr>
          <w:rFonts w:cs="Arial"/>
          <w:sz w:val="32"/>
          <w:szCs w:val="32"/>
          <w:lang w:bidi="ar-OM"/>
        </w:rPr>
        <w:t>) </w:t>
      </w:r>
      <w:hyperlink r:id="rId261" w:history="1">
        <w:r w:rsidRPr="00190D0F">
          <w:rPr>
            <w:rFonts w:cs="Arial"/>
            <w:sz w:val="32"/>
            <w:szCs w:val="32"/>
            <w:rtl/>
            <w:lang w:bidi="ar-OM"/>
          </w:rPr>
          <w:t>لَأَخَذْنَا مِنْهُ بِالْيَمِينِ</w:t>
        </w:r>
      </w:hyperlink>
      <w:r w:rsidRPr="00190D0F">
        <w:rPr>
          <w:rFonts w:cs="Arial"/>
          <w:sz w:val="32"/>
          <w:szCs w:val="32"/>
          <w:lang w:bidi="ar-OM"/>
        </w:rPr>
        <w:t> (</w:t>
      </w:r>
      <w:hyperlink r:id="rId262" w:history="1">
        <w:r w:rsidRPr="00190D0F">
          <w:rPr>
            <w:rFonts w:cs="Arial"/>
            <w:sz w:val="32"/>
            <w:szCs w:val="32"/>
            <w:lang w:bidi="ar-OM"/>
          </w:rPr>
          <w:t>45</w:t>
        </w:r>
      </w:hyperlink>
      <w:r w:rsidRPr="00190D0F">
        <w:rPr>
          <w:rFonts w:cs="Arial"/>
          <w:sz w:val="32"/>
          <w:szCs w:val="32"/>
          <w:lang w:bidi="ar-OM"/>
        </w:rPr>
        <w:t>) </w:t>
      </w:r>
      <w:hyperlink r:id="rId263" w:history="1">
        <w:r w:rsidRPr="00190D0F">
          <w:rPr>
            <w:rFonts w:cs="Arial"/>
            <w:sz w:val="32"/>
            <w:szCs w:val="32"/>
            <w:rtl/>
            <w:lang w:bidi="ar-OM"/>
          </w:rPr>
          <w:t>ثُمَّ لَقَطَعْنَا مِنْهُ الْوَتِينَ</w:t>
        </w:r>
      </w:hyperlink>
      <w:r w:rsidRPr="00190D0F">
        <w:rPr>
          <w:rFonts w:cs="Arial"/>
          <w:sz w:val="32"/>
          <w:szCs w:val="32"/>
          <w:lang w:bidi="ar-OM"/>
        </w:rPr>
        <w:t> (</w:t>
      </w:r>
      <w:hyperlink r:id="rId264" w:history="1">
        <w:r w:rsidRPr="00190D0F">
          <w:rPr>
            <w:rFonts w:cs="Arial"/>
            <w:sz w:val="32"/>
            <w:szCs w:val="32"/>
            <w:lang w:bidi="ar-OM"/>
          </w:rPr>
          <w:t>46</w:t>
        </w:r>
      </w:hyperlink>
      <w:r w:rsidRPr="00190D0F">
        <w:rPr>
          <w:rFonts w:cs="Arial"/>
          <w:sz w:val="32"/>
          <w:szCs w:val="32"/>
          <w:lang w:bidi="ar-OM"/>
        </w:rPr>
        <w:t>) </w:t>
      </w:r>
      <w:hyperlink r:id="rId265" w:history="1">
        <w:r w:rsidRPr="00190D0F">
          <w:rPr>
            <w:rFonts w:cs="Arial"/>
            <w:sz w:val="32"/>
            <w:szCs w:val="32"/>
            <w:rtl/>
            <w:lang w:bidi="ar-OM"/>
          </w:rPr>
          <w:t>فَمَا مِنكُم مِّنْ أَحَدٍ عَنْهُ حَاجِزِينَ</w:t>
        </w:r>
      </w:hyperlink>
      <w:r w:rsidRPr="00190D0F">
        <w:rPr>
          <w:rFonts w:cs="Arial"/>
          <w:sz w:val="32"/>
          <w:szCs w:val="32"/>
          <w:lang w:bidi="ar-OM"/>
        </w:rPr>
        <w:t> (</w:t>
      </w:r>
      <w:hyperlink r:id="rId266" w:history="1">
        <w:r w:rsidRPr="00190D0F">
          <w:rPr>
            <w:rFonts w:cs="Arial"/>
            <w:sz w:val="32"/>
            <w:szCs w:val="32"/>
            <w:lang w:bidi="ar-OM"/>
          </w:rPr>
          <w:t>47</w:t>
        </w:r>
      </w:hyperlink>
      <w:r w:rsidRPr="00190D0F">
        <w:rPr>
          <w:rFonts w:cs="Arial"/>
          <w:sz w:val="32"/>
          <w:szCs w:val="32"/>
          <w:lang w:bidi="ar-OM"/>
        </w:rPr>
        <w:t>) </w:t>
      </w:r>
      <w:hyperlink r:id="rId267" w:history="1">
        <w:r w:rsidRPr="00190D0F">
          <w:rPr>
            <w:rFonts w:cs="Arial"/>
            <w:sz w:val="32"/>
            <w:szCs w:val="32"/>
            <w:rtl/>
            <w:lang w:bidi="ar-OM"/>
          </w:rPr>
          <w:t>وَإِنَّهُ لَتَذْكِرَةٌ لِّلْمُتَّقِينَ</w:t>
        </w:r>
      </w:hyperlink>
      <w:r w:rsidRPr="00190D0F">
        <w:rPr>
          <w:rFonts w:cs="Arial"/>
          <w:sz w:val="32"/>
          <w:szCs w:val="32"/>
          <w:lang w:bidi="ar-OM"/>
        </w:rPr>
        <w:t> (</w:t>
      </w:r>
      <w:hyperlink r:id="rId268" w:history="1">
        <w:r w:rsidRPr="00190D0F">
          <w:rPr>
            <w:rFonts w:cs="Arial"/>
            <w:sz w:val="32"/>
            <w:szCs w:val="32"/>
            <w:lang w:bidi="ar-OM"/>
          </w:rPr>
          <w:t>48</w:t>
        </w:r>
      </w:hyperlink>
      <w:r w:rsidRPr="00190D0F">
        <w:rPr>
          <w:rFonts w:cs="Arial"/>
          <w:sz w:val="32"/>
          <w:szCs w:val="32"/>
          <w:lang w:bidi="ar-OM"/>
        </w:rPr>
        <w:t>) </w:t>
      </w:r>
      <w:hyperlink r:id="rId269" w:history="1">
        <w:r w:rsidRPr="00190D0F">
          <w:rPr>
            <w:rFonts w:cs="Arial"/>
            <w:sz w:val="32"/>
            <w:szCs w:val="32"/>
            <w:rtl/>
            <w:lang w:bidi="ar-OM"/>
          </w:rPr>
          <w:t>وَإِنَّا لَنَعْلَمُ أَنَّ مِنكُم مُّكَذِّبِينَ</w:t>
        </w:r>
      </w:hyperlink>
      <w:r w:rsidRPr="00190D0F">
        <w:rPr>
          <w:rFonts w:cs="Arial"/>
          <w:sz w:val="32"/>
          <w:szCs w:val="32"/>
          <w:lang w:bidi="ar-OM"/>
        </w:rPr>
        <w:t> (</w:t>
      </w:r>
      <w:hyperlink r:id="rId270" w:history="1">
        <w:r w:rsidRPr="00190D0F">
          <w:rPr>
            <w:rFonts w:cs="Arial"/>
            <w:sz w:val="32"/>
            <w:szCs w:val="32"/>
            <w:lang w:bidi="ar-OM"/>
          </w:rPr>
          <w:t>49</w:t>
        </w:r>
      </w:hyperlink>
      <w:r w:rsidRPr="00190D0F">
        <w:rPr>
          <w:rFonts w:cs="Arial"/>
          <w:sz w:val="32"/>
          <w:szCs w:val="32"/>
          <w:lang w:bidi="ar-OM"/>
        </w:rPr>
        <w:t>) </w:t>
      </w:r>
      <w:hyperlink r:id="rId271" w:history="1">
        <w:r w:rsidRPr="00190D0F">
          <w:rPr>
            <w:rFonts w:cs="Arial"/>
            <w:sz w:val="32"/>
            <w:szCs w:val="32"/>
            <w:rtl/>
            <w:lang w:bidi="ar-OM"/>
          </w:rPr>
          <w:t>وَإِنَّهُ لَحَسْرَةٌ عَلَى الْكَافِرِينَ</w:t>
        </w:r>
      </w:hyperlink>
      <w:r w:rsidRPr="00190D0F">
        <w:rPr>
          <w:rFonts w:cs="Arial"/>
          <w:sz w:val="32"/>
          <w:szCs w:val="32"/>
          <w:lang w:bidi="ar-OM"/>
        </w:rPr>
        <w:t> (</w:t>
      </w:r>
      <w:hyperlink r:id="rId272" w:history="1">
        <w:r w:rsidRPr="00190D0F">
          <w:rPr>
            <w:rFonts w:cs="Arial"/>
            <w:sz w:val="32"/>
            <w:szCs w:val="32"/>
            <w:lang w:bidi="ar-OM"/>
          </w:rPr>
          <w:t>50</w:t>
        </w:r>
      </w:hyperlink>
      <w:r w:rsidRPr="00190D0F">
        <w:rPr>
          <w:rFonts w:cs="Arial"/>
          <w:sz w:val="32"/>
          <w:szCs w:val="32"/>
          <w:lang w:bidi="ar-OM"/>
        </w:rPr>
        <w:t>) </w:t>
      </w:r>
      <w:hyperlink r:id="rId273" w:history="1">
        <w:r w:rsidRPr="00190D0F">
          <w:rPr>
            <w:rFonts w:cs="Arial"/>
            <w:sz w:val="32"/>
            <w:szCs w:val="32"/>
            <w:rtl/>
            <w:lang w:bidi="ar-OM"/>
          </w:rPr>
          <w:t>وَإِنَّهُ لَحَقُّ الْيَقِينِ</w:t>
        </w:r>
      </w:hyperlink>
      <w:r w:rsidRPr="00190D0F">
        <w:rPr>
          <w:rFonts w:cs="Arial"/>
          <w:sz w:val="32"/>
          <w:szCs w:val="32"/>
          <w:lang w:bidi="ar-OM"/>
        </w:rPr>
        <w:t> (</w:t>
      </w:r>
      <w:hyperlink r:id="rId274" w:history="1">
        <w:r w:rsidRPr="00190D0F">
          <w:rPr>
            <w:rFonts w:cs="Arial"/>
            <w:sz w:val="32"/>
            <w:szCs w:val="32"/>
            <w:lang w:bidi="ar-OM"/>
          </w:rPr>
          <w:t>51</w:t>
        </w:r>
      </w:hyperlink>
      <w:r w:rsidRPr="00190D0F">
        <w:rPr>
          <w:rFonts w:cs="Arial"/>
          <w:sz w:val="32"/>
          <w:szCs w:val="32"/>
          <w:lang w:bidi="ar-OM"/>
        </w:rPr>
        <w:t>) </w:t>
      </w:r>
      <w:hyperlink r:id="rId275" w:history="1">
        <w:r w:rsidRPr="00190D0F">
          <w:rPr>
            <w:rFonts w:cs="Arial"/>
            <w:sz w:val="32"/>
            <w:szCs w:val="32"/>
            <w:rtl/>
            <w:lang w:bidi="ar-OM"/>
          </w:rPr>
          <w:t>فَسَبِّحْ بِاسْمِ رَبِّكَ الْعَظِيمِ</w:t>
        </w:r>
      </w:hyperlink>
      <w:r w:rsidRPr="00190D0F">
        <w:rPr>
          <w:rFonts w:cs="Arial"/>
          <w:sz w:val="32"/>
          <w:szCs w:val="32"/>
          <w:lang w:bidi="ar-OM"/>
        </w:rPr>
        <w:t> (</w:t>
      </w:r>
      <w:hyperlink r:id="rId276" w:history="1">
        <w:r w:rsidRPr="00190D0F">
          <w:rPr>
            <w:rFonts w:cs="Arial"/>
            <w:sz w:val="32"/>
            <w:szCs w:val="32"/>
            <w:lang w:bidi="ar-OM"/>
          </w:rPr>
          <w:t>52</w:t>
        </w:r>
      </w:hyperlink>
      <w:r w:rsidRPr="00190D0F">
        <w:rPr>
          <w:rFonts w:cs="Arial"/>
          <w:sz w:val="32"/>
          <w:szCs w:val="32"/>
          <w:lang w:bidi="ar-OM"/>
        </w:rPr>
        <w:t>)</w:t>
      </w:r>
      <w:r>
        <w:rPr>
          <w:rFonts w:cs="Arial" w:hint="cs"/>
          <w:sz w:val="32"/>
          <w:szCs w:val="32"/>
          <w:rtl/>
          <w:lang w:bidi="ar-OM"/>
        </w:rPr>
        <w:t>.</w:t>
      </w:r>
    </w:p>
    <w:p w14:paraId="0531A77D"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Pr>
          <w:rFonts w:cs="Arial"/>
          <w:sz w:val="32"/>
          <w:szCs w:val="32"/>
          <w:rtl/>
          <w:lang w:bidi="ar-OM"/>
        </w:rPr>
        <w:lastRenderedPageBreak/>
        <w:tab/>
      </w:r>
      <w:r w:rsidRPr="005E0B16">
        <w:rPr>
          <w:rFonts w:cs="Arial"/>
          <w:sz w:val="32"/>
          <w:szCs w:val="32"/>
          <w:rtl/>
          <w:lang w:bidi="ar-OM"/>
        </w:rPr>
        <w:t>تأتي هذه الخاتمة لسورة الحاقة لتمثل "فصل الخطاب" ويقين الختام، حيث ينتقل السياق من مشاهد القيامة (الثواب والعقاب) إلى تقرير حقيقة المصدر الذي أخبر بهذه الغيوب، وهو القرآن الكريم.</w:t>
      </w:r>
    </w:p>
    <w:p w14:paraId="5CF322CD"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w:t>
      </w:r>
      <w:r w:rsidRPr="005E0B16">
        <w:rPr>
          <w:rFonts w:cs="Arial"/>
          <w:sz w:val="32"/>
          <w:szCs w:val="32"/>
          <w:rtl/>
          <w:lang w:bidi="ar-OM"/>
        </w:rPr>
        <w:t>فلا أقسم بما تبصرون * وما لا تبصرون</w:t>
      </w:r>
      <w:r>
        <w:rPr>
          <w:rFonts w:cs="Arial" w:hint="cs"/>
          <w:sz w:val="32"/>
          <w:szCs w:val="32"/>
          <w:rtl/>
          <w:lang w:bidi="ar-OM"/>
        </w:rPr>
        <w:t>)</w:t>
      </w:r>
      <w:r w:rsidRPr="005E0B16">
        <w:rPr>
          <w:rFonts w:cs="Arial"/>
          <w:sz w:val="32"/>
          <w:szCs w:val="32"/>
          <w:rtl/>
          <w:lang w:bidi="ar-OM"/>
        </w:rPr>
        <w:t>: "لا" هنا ليست نافية للقسم، بل هي إما لتأكيد القسم أو لنفي أن يكون الأمر محتاجاً لقسم أصلاً لظهوره</w:t>
      </w:r>
      <w:r>
        <w:rPr>
          <w:rFonts w:cs="Arial" w:hint="cs"/>
          <w:sz w:val="32"/>
          <w:szCs w:val="32"/>
          <w:rtl/>
          <w:lang w:bidi="ar-OM"/>
        </w:rPr>
        <w:t>، والأغلب أنها أداة تنبيه، والمعنى: أقسم، فهو قسم وزيادة.</w:t>
      </w:r>
    </w:p>
    <w:p w14:paraId="768AFBBE"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 xml:space="preserve">وتأمّل </w:t>
      </w:r>
      <w:r w:rsidRPr="005E0B16">
        <w:rPr>
          <w:rFonts w:cs="Arial"/>
          <w:sz w:val="32"/>
          <w:szCs w:val="32"/>
          <w:rtl/>
          <w:lang w:bidi="ar-OM"/>
        </w:rPr>
        <w:t>شمولية</w:t>
      </w:r>
      <w:r>
        <w:rPr>
          <w:rFonts w:cs="Arial" w:hint="cs"/>
          <w:sz w:val="32"/>
          <w:szCs w:val="32"/>
          <w:rtl/>
          <w:lang w:bidi="ar-OM"/>
        </w:rPr>
        <w:t xml:space="preserve"> </w:t>
      </w:r>
      <w:r w:rsidRPr="005E0B16">
        <w:rPr>
          <w:rFonts w:cs="Arial"/>
          <w:sz w:val="32"/>
          <w:szCs w:val="32"/>
          <w:rtl/>
          <w:lang w:bidi="ar-OM"/>
        </w:rPr>
        <w:t>هذا القسم</w:t>
      </w:r>
      <w:r>
        <w:rPr>
          <w:rFonts w:cs="Arial" w:hint="cs"/>
          <w:sz w:val="32"/>
          <w:szCs w:val="32"/>
          <w:rtl/>
          <w:lang w:bidi="ar-OM"/>
        </w:rPr>
        <w:t xml:space="preserve">، فقد </w:t>
      </w:r>
      <w:r w:rsidRPr="005E0B16">
        <w:rPr>
          <w:rFonts w:cs="Arial"/>
          <w:sz w:val="32"/>
          <w:szCs w:val="32"/>
          <w:rtl/>
          <w:lang w:bidi="ar-OM"/>
        </w:rPr>
        <w:t>استوعب الوجود كله (الشهادة والغيب، المادة والروح، الخلق والخالق). وبلاغياً، هذا يسمى "الاستقصاء"، فما من شيء يخرج عن هذين القسمين، مما يعطي للقسم هيبة وجلالاً يتناسب مع عظمة "المقسَم عليه" وهو القرآن.</w:t>
      </w:r>
    </w:p>
    <w:p w14:paraId="4CE8B018"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w:t>
      </w:r>
      <w:r w:rsidRPr="005E0B16">
        <w:rPr>
          <w:rFonts w:cs="Arial"/>
          <w:sz w:val="32"/>
          <w:szCs w:val="32"/>
          <w:rtl/>
          <w:lang w:bidi="ar-OM"/>
        </w:rPr>
        <w:t>إنه لقول رسول كريم</w:t>
      </w:r>
      <w:r>
        <w:rPr>
          <w:rFonts w:cs="Arial" w:hint="cs"/>
          <w:sz w:val="32"/>
          <w:szCs w:val="32"/>
          <w:rtl/>
          <w:lang w:bidi="ar-OM"/>
        </w:rPr>
        <w:t>):</w:t>
      </w:r>
      <w:r w:rsidRPr="005E0B16">
        <w:rPr>
          <w:rFonts w:cs="Arial"/>
          <w:sz w:val="32"/>
          <w:szCs w:val="32"/>
          <w:rtl/>
          <w:lang w:bidi="ar-OM"/>
        </w:rPr>
        <w:t xml:space="preserve"> إضافة القول إلى "الرسول" (جبريل أو محمد صلى الله عليه وسلم) هي إضافة تبليغ لا إنشاء. ووصفه بـ "كريم" لدفع توهم الشاعرية أو الكهانة</w:t>
      </w:r>
      <w:r>
        <w:rPr>
          <w:rFonts w:cs="Arial" w:hint="cs"/>
          <w:sz w:val="32"/>
          <w:szCs w:val="32"/>
          <w:rtl/>
          <w:lang w:bidi="ar-OM"/>
        </w:rPr>
        <w:t>، ي</w:t>
      </w:r>
      <w:r w:rsidRPr="005E0B16">
        <w:rPr>
          <w:rFonts w:cs="Arial"/>
          <w:sz w:val="32"/>
          <w:szCs w:val="32"/>
          <w:rtl/>
          <w:lang w:bidi="ar-OM"/>
        </w:rPr>
        <w:t>نفي</w:t>
      </w:r>
      <w:r>
        <w:rPr>
          <w:rFonts w:cs="Arial" w:hint="cs"/>
          <w:sz w:val="32"/>
          <w:szCs w:val="32"/>
          <w:rtl/>
          <w:lang w:bidi="ar-OM"/>
        </w:rPr>
        <w:t xml:space="preserve"> أن يكون الرسول صلى الله عليه وسلم</w:t>
      </w:r>
      <w:r w:rsidRPr="005E0B16">
        <w:rPr>
          <w:rFonts w:cs="Arial"/>
          <w:sz w:val="32"/>
          <w:szCs w:val="32"/>
          <w:rtl/>
          <w:lang w:bidi="ar-OM"/>
        </w:rPr>
        <w:t xml:space="preserve"> "شاعر</w:t>
      </w:r>
      <w:r>
        <w:rPr>
          <w:rFonts w:cs="Arial" w:hint="cs"/>
          <w:sz w:val="32"/>
          <w:szCs w:val="32"/>
          <w:rtl/>
          <w:lang w:bidi="ar-OM"/>
        </w:rPr>
        <w:t>اً</w:t>
      </w:r>
      <w:r w:rsidRPr="005E0B16">
        <w:rPr>
          <w:rFonts w:cs="Arial"/>
          <w:sz w:val="32"/>
          <w:szCs w:val="32"/>
          <w:rtl/>
          <w:lang w:bidi="ar-OM"/>
        </w:rPr>
        <w:t xml:space="preserve">" </w:t>
      </w:r>
      <w:proofErr w:type="spellStart"/>
      <w:r>
        <w:rPr>
          <w:rFonts w:cs="Arial" w:hint="cs"/>
          <w:sz w:val="32"/>
          <w:szCs w:val="32"/>
          <w:rtl/>
          <w:lang w:bidi="ar-OM"/>
        </w:rPr>
        <w:t>أ</w:t>
      </w:r>
      <w:r w:rsidRPr="005E0B16">
        <w:rPr>
          <w:rFonts w:cs="Arial"/>
          <w:sz w:val="32"/>
          <w:szCs w:val="32"/>
          <w:rtl/>
          <w:lang w:bidi="ar-OM"/>
        </w:rPr>
        <w:t>و"كاهن</w:t>
      </w:r>
      <w:r>
        <w:rPr>
          <w:rFonts w:cs="Arial" w:hint="cs"/>
          <w:sz w:val="32"/>
          <w:szCs w:val="32"/>
          <w:rtl/>
          <w:lang w:bidi="ar-OM"/>
        </w:rPr>
        <w:t>اً</w:t>
      </w:r>
      <w:proofErr w:type="spellEnd"/>
      <w:r w:rsidRPr="005E0B16">
        <w:rPr>
          <w:rFonts w:cs="Arial"/>
          <w:sz w:val="32"/>
          <w:szCs w:val="32"/>
          <w:rtl/>
          <w:lang w:bidi="ar-OM"/>
        </w:rPr>
        <w:t>"</w:t>
      </w:r>
      <w:r>
        <w:rPr>
          <w:rFonts w:cs="Arial" w:hint="cs"/>
          <w:sz w:val="32"/>
          <w:szCs w:val="32"/>
          <w:rtl/>
          <w:lang w:bidi="ar-OM"/>
        </w:rPr>
        <w:t>، فهذا وصف عام وسوف يأتي تفصيل النفي.</w:t>
      </w:r>
    </w:p>
    <w:p w14:paraId="15B85D2A"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sidRPr="005E0B16">
        <w:rPr>
          <w:rFonts w:cs="Arial"/>
          <w:sz w:val="32"/>
          <w:szCs w:val="32"/>
          <w:rtl/>
          <w:lang w:bidi="ar-OM"/>
        </w:rPr>
        <w:t>لاحظ المقابلة اللطيفة: مع الشاعر قال "قليلاً ما تؤمنون" لأن الشعر يعتمد على الخيال والعاطفة (محلها الإيمان والقلب). ومع الكاهن قال "قليلاً ما تذكرون" لأن الكهانة تعتمد على سجع وتكهنات تتطلب حضور الذهن والذكاء لكشف زيفها.</w:t>
      </w:r>
    </w:p>
    <w:p w14:paraId="5CDAE2EE"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ولذا ذكر</w:t>
      </w:r>
      <w:r w:rsidRPr="005E0B16">
        <w:rPr>
          <w:rFonts w:cs="Arial"/>
          <w:sz w:val="32"/>
          <w:szCs w:val="32"/>
          <w:rtl/>
          <w:lang w:bidi="ar-OM"/>
        </w:rPr>
        <w:t xml:space="preserve"> ابن عاشور</w:t>
      </w:r>
      <w:r>
        <w:rPr>
          <w:rFonts w:cs="Arial" w:hint="cs"/>
          <w:sz w:val="32"/>
          <w:szCs w:val="32"/>
          <w:rtl/>
          <w:lang w:bidi="ar-OM"/>
        </w:rPr>
        <w:t xml:space="preserve"> وغيره</w:t>
      </w:r>
      <w:r w:rsidRPr="005E0B16">
        <w:rPr>
          <w:rFonts w:cs="Arial"/>
          <w:sz w:val="32"/>
          <w:szCs w:val="32"/>
          <w:rtl/>
          <w:lang w:bidi="ar-OM"/>
        </w:rPr>
        <w:t xml:space="preserve">: </w:t>
      </w:r>
      <w:r>
        <w:rPr>
          <w:rFonts w:cs="Arial" w:hint="cs"/>
          <w:sz w:val="32"/>
          <w:szCs w:val="32"/>
          <w:rtl/>
          <w:lang w:bidi="ar-OM"/>
        </w:rPr>
        <w:t xml:space="preserve">أنّ </w:t>
      </w:r>
      <w:r w:rsidRPr="005E0B16">
        <w:rPr>
          <w:rFonts w:cs="Arial"/>
          <w:sz w:val="32"/>
          <w:szCs w:val="32"/>
          <w:rtl/>
          <w:lang w:bidi="ar-OM"/>
        </w:rPr>
        <w:t>نفي الشاعرية والكهانة هو إبطال لأشهر دعاوي المشركين بأسلوب "القصر" (قصر إضافي)، لتأكيد أن القرآن جنس آخر من القول لا يعرفونه.</w:t>
      </w:r>
    </w:p>
    <w:p w14:paraId="5440BA06"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w:t>
      </w:r>
      <w:hyperlink r:id="rId277" w:history="1">
        <w:r w:rsidRPr="00190D0F">
          <w:rPr>
            <w:rFonts w:cs="Arial"/>
            <w:sz w:val="32"/>
            <w:szCs w:val="32"/>
            <w:rtl/>
            <w:lang w:bidi="ar-OM"/>
          </w:rPr>
          <w:t>وَلَوْ تَقَوَّلَ عَلَيْنَا بَعْضَ الْأَقَاوِيلِ</w:t>
        </w:r>
      </w:hyperlink>
      <w:r>
        <w:rPr>
          <w:rFonts w:cs="Arial" w:hint="cs"/>
          <w:sz w:val="32"/>
          <w:szCs w:val="32"/>
          <w:rtl/>
          <w:lang w:bidi="ar-OM"/>
        </w:rPr>
        <w:t xml:space="preserve">)، </w:t>
      </w:r>
      <w:r w:rsidRPr="005E0B16">
        <w:rPr>
          <w:rFonts w:cs="Arial"/>
          <w:sz w:val="32"/>
          <w:szCs w:val="32"/>
          <w:rtl/>
          <w:lang w:bidi="ar-OM"/>
        </w:rPr>
        <w:t>الفعل "تقوّل" على وزن "تفعّل"، وهو يوحي بالتكلف والاصطناع والافتراء.</w:t>
      </w:r>
    </w:p>
    <w:p w14:paraId="522D51CB"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 xml:space="preserve">كما أنّ </w:t>
      </w:r>
      <w:r w:rsidRPr="005E0B16">
        <w:rPr>
          <w:rFonts w:cs="Arial"/>
          <w:sz w:val="32"/>
          <w:szCs w:val="32"/>
          <w:rtl/>
          <w:lang w:bidi="ar-OM"/>
        </w:rPr>
        <w:t>كلمة "الأقاويل" جمع "أقوال" أو "</w:t>
      </w:r>
      <w:proofErr w:type="spellStart"/>
      <w:r w:rsidRPr="005E0B16">
        <w:rPr>
          <w:rFonts w:cs="Arial"/>
          <w:sz w:val="32"/>
          <w:szCs w:val="32"/>
          <w:rtl/>
          <w:lang w:bidi="ar-OM"/>
        </w:rPr>
        <w:t>أقوولة</w:t>
      </w:r>
      <w:proofErr w:type="spellEnd"/>
      <w:r w:rsidRPr="005E0B16">
        <w:rPr>
          <w:rFonts w:cs="Arial"/>
          <w:sz w:val="32"/>
          <w:szCs w:val="32"/>
          <w:rtl/>
          <w:lang w:bidi="ar-OM"/>
        </w:rPr>
        <w:t>"، وهو جمع قلة يفيد التحقير؛ أي لو اختلق علينا ولو شيئاً يسيراً تافهاً.</w:t>
      </w:r>
    </w:p>
    <w:p w14:paraId="2FA7BBE1"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w:t>
      </w:r>
      <w:r w:rsidRPr="005E0B16">
        <w:rPr>
          <w:rFonts w:cs="Arial"/>
          <w:sz w:val="32"/>
          <w:szCs w:val="32"/>
          <w:rtl/>
          <w:lang w:bidi="ar-OM"/>
        </w:rPr>
        <w:t>لأخذنا منه باليمين * ثم لقطعنا منه الوتين</w:t>
      </w:r>
      <w:r>
        <w:rPr>
          <w:rFonts w:cs="Arial" w:hint="cs"/>
          <w:sz w:val="32"/>
          <w:szCs w:val="32"/>
          <w:rtl/>
          <w:lang w:bidi="ar-OM"/>
        </w:rPr>
        <w:t>)</w:t>
      </w:r>
      <w:r w:rsidRPr="005E0B16">
        <w:rPr>
          <w:rFonts w:cs="Arial"/>
          <w:sz w:val="32"/>
          <w:szCs w:val="32"/>
          <w:rtl/>
          <w:lang w:bidi="ar-OM"/>
        </w:rPr>
        <w:t>:</w:t>
      </w:r>
      <w:r>
        <w:rPr>
          <w:rFonts w:cs="Arial" w:hint="cs"/>
          <w:sz w:val="32"/>
          <w:szCs w:val="32"/>
          <w:rtl/>
          <w:lang w:bidi="ar-OM"/>
        </w:rPr>
        <w:t xml:space="preserve"> </w:t>
      </w:r>
      <w:r w:rsidRPr="005E0B16">
        <w:rPr>
          <w:rFonts w:cs="Arial"/>
          <w:sz w:val="32"/>
          <w:szCs w:val="32"/>
          <w:rtl/>
          <w:lang w:bidi="ar-OM"/>
        </w:rPr>
        <w:t>​هذا تصوير حسي مهيب للإهلاك. اليمين رمز للقوة والقدرة، والوتين هو شريان الحياة.</w:t>
      </w:r>
    </w:p>
    <w:p w14:paraId="50DF6620"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sidRPr="005E0B16">
        <w:rPr>
          <w:rFonts w:cs="Arial"/>
          <w:sz w:val="32"/>
          <w:szCs w:val="32"/>
          <w:rtl/>
          <w:lang w:bidi="ar-OM"/>
        </w:rPr>
        <w:t>عند البقاعي: هذا الأسلوب يسمى "الإلهاب"، وهو إثارة الرهبة في النفوس لإثبات صدق الرسول، فإذا كان هذا حال الرسول لو فعل، فكيف بغيره؟</w:t>
      </w:r>
    </w:p>
    <w:p w14:paraId="255DCD17"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w:t>
      </w:r>
      <w:r w:rsidRPr="005E0B16">
        <w:rPr>
          <w:rFonts w:cs="Arial"/>
          <w:sz w:val="32"/>
          <w:szCs w:val="32"/>
          <w:rtl/>
          <w:lang w:bidi="ar-OM"/>
        </w:rPr>
        <w:t>فما منكم من أحد عنه حاجزين</w:t>
      </w:r>
      <w:r>
        <w:rPr>
          <w:rFonts w:cs="Arial" w:hint="cs"/>
          <w:sz w:val="32"/>
          <w:szCs w:val="32"/>
          <w:rtl/>
          <w:lang w:bidi="ar-OM"/>
        </w:rPr>
        <w:t>)</w:t>
      </w:r>
      <w:r w:rsidRPr="005E0B16">
        <w:rPr>
          <w:rFonts w:cs="Arial"/>
          <w:sz w:val="32"/>
          <w:szCs w:val="32"/>
          <w:rtl/>
          <w:lang w:bidi="ar-OM"/>
        </w:rPr>
        <w:t>:</w:t>
      </w:r>
      <w:r>
        <w:rPr>
          <w:rFonts w:cs="Arial" w:hint="cs"/>
          <w:sz w:val="32"/>
          <w:szCs w:val="32"/>
          <w:rtl/>
          <w:lang w:bidi="ar-OM"/>
        </w:rPr>
        <w:t xml:space="preserve"> </w:t>
      </w:r>
      <w:r w:rsidRPr="005E0B16">
        <w:rPr>
          <w:rFonts w:cs="Arial"/>
          <w:sz w:val="32"/>
          <w:szCs w:val="32"/>
          <w:rtl/>
          <w:lang w:bidi="ar-OM"/>
        </w:rPr>
        <w:t>"أحد" اسم "ما" (أو مبتدأ)، و"حاجزين" خبرها، وجاءت جمعاً لأن "أحد" في سياق النفي تفيد الاستغراق والعموم (أي: لا جماعة ولا أفراد).</w:t>
      </w:r>
    </w:p>
    <w:p w14:paraId="1A91C1AD"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lastRenderedPageBreak/>
        <w:t>​</w:t>
      </w:r>
      <w:r>
        <w:rPr>
          <w:rFonts w:cs="Arial"/>
          <w:sz w:val="32"/>
          <w:szCs w:val="32"/>
          <w:rtl/>
          <w:lang w:bidi="ar-OM"/>
        </w:rPr>
        <w:tab/>
      </w:r>
      <w:r>
        <w:rPr>
          <w:rFonts w:cs="Arial" w:hint="cs"/>
          <w:sz w:val="32"/>
          <w:szCs w:val="32"/>
          <w:rtl/>
          <w:lang w:bidi="ar-OM"/>
        </w:rPr>
        <w:t xml:space="preserve">وهو </w:t>
      </w:r>
      <w:r w:rsidRPr="005E0B16">
        <w:rPr>
          <w:rFonts w:cs="Arial"/>
          <w:sz w:val="32"/>
          <w:szCs w:val="32"/>
          <w:rtl/>
          <w:lang w:bidi="ar-OM"/>
        </w:rPr>
        <w:t>تعبير عن العجز المطلق للبشر أمام إرادة الله؛ فلا أحد يملك حماية نفسه ولا حماية غيره من قدر الله.</w:t>
      </w:r>
    </w:p>
    <w:p w14:paraId="64BFC6EA"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w:t>
      </w:r>
      <w:r w:rsidRPr="005E0B16">
        <w:rPr>
          <w:rFonts w:cs="Arial"/>
          <w:sz w:val="32"/>
          <w:szCs w:val="32"/>
          <w:rtl/>
          <w:lang w:bidi="ar-OM"/>
        </w:rPr>
        <w:t>وإنه لحسرة على الكافرين</w:t>
      </w:r>
      <w:r>
        <w:rPr>
          <w:rFonts w:cs="Arial" w:hint="cs"/>
          <w:sz w:val="32"/>
          <w:szCs w:val="32"/>
          <w:rtl/>
          <w:lang w:bidi="ar-OM"/>
        </w:rPr>
        <w:t>)</w:t>
      </w:r>
      <w:r w:rsidRPr="005E0B16">
        <w:rPr>
          <w:rFonts w:cs="Arial"/>
          <w:sz w:val="32"/>
          <w:szCs w:val="32"/>
          <w:rtl/>
          <w:lang w:bidi="ar-OM"/>
        </w:rPr>
        <w:t xml:space="preserve"> لمسة نفسية عميقة؛ فالقرآن الذي هو منبع النور للمؤمن، يصبح هو ذاته مصدر "الحسرة" للكافر لأنه يرى صدقه يتحقق أمام عينيه وهو محروم منه.</w:t>
      </w:r>
    </w:p>
    <w:p w14:paraId="2C3EDA46"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قوله سبحانه: (</w:t>
      </w:r>
      <w:r w:rsidRPr="005E0B16">
        <w:rPr>
          <w:rFonts w:cs="Arial"/>
          <w:sz w:val="32"/>
          <w:szCs w:val="32"/>
          <w:rtl/>
          <w:lang w:bidi="ar-OM"/>
        </w:rPr>
        <w:t>حق اليقين</w:t>
      </w:r>
      <w:r>
        <w:rPr>
          <w:rFonts w:cs="Arial" w:hint="cs"/>
          <w:sz w:val="32"/>
          <w:szCs w:val="32"/>
          <w:rtl/>
          <w:lang w:bidi="ar-OM"/>
        </w:rPr>
        <w:t>)</w:t>
      </w:r>
      <w:r w:rsidRPr="005E0B16">
        <w:rPr>
          <w:rFonts w:cs="Arial"/>
          <w:sz w:val="32"/>
          <w:szCs w:val="32"/>
          <w:rtl/>
          <w:lang w:bidi="ar-OM"/>
        </w:rPr>
        <w:t>. اليقين درجات: علم اليقين (بالخبر)، وعين اليقين (بالمشاهدة)، وحق اليقين (بالمخالطة والاتصال). والقرآن هو "حق اليقين" لأنه يخالط الفطرة ويصدقه الواقع.</w:t>
      </w:r>
    </w:p>
    <w:p w14:paraId="02486C0D"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sidRPr="005E0B16">
        <w:rPr>
          <w:rFonts w:cs="Arial"/>
          <w:sz w:val="32"/>
          <w:szCs w:val="32"/>
          <w:rtl/>
          <w:lang w:bidi="ar-OM"/>
        </w:rPr>
        <w:t>ابن تيمية</w:t>
      </w:r>
      <w:r>
        <w:rPr>
          <w:rFonts w:cs="Arial" w:hint="cs"/>
          <w:sz w:val="32"/>
          <w:szCs w:val="32"/>
          <w:rtl/>
          <w:lang w:bidi="ar-OM"/>
        </w:rPr>
        <w:t xml:space="preserve"> -رحمه الله</w:t>
      </w:r>
      <w:r w:rsidRPr="005E0B16">
        <w:rPr>
          <w:rFonts w:cs="Arial"/>
          <w:sz w:val="32"/>
          <w:szCs w:val="32"/>
          <w:rtl/>
          <w:lang w:bidi="ar-OM"/>
        </w:rPr>
        <w:t xml:space="preserve">: يؤكد أن قوله </w:t>
      </w:r>
      <w:r>
        <w:rPr>
          <w:rFonts w:cs="Arial" w:hint="cs"/>
          <w:sz w:val="32"/>
          <w:szCs w:val="32"/>
          <w:rtl/>
          <w:lang w:bidi="ar-OM"/>
        </w:rPr>
        <w:t>(</w:t>
      </w:r>
      <w:r w:rsidRPr="005E0B16">
        <w:rPr>
          <w:rFonts w:cs="Arial"/>
          <w:sz w:val="32"/>
          <w:szCs w:val="32"/>
          <w:rtl/>
          <w:lang w:bidi="ar-OM"/>
        </w:rPr>
        <w:t>تنزيل من رب العالمين</w:t>
      </w:r>
      <w:r>
        <w:rPr>
          <w:rFonts w:cs="Arial" w:hint="cs"/>
          <w:sz w:val="32"/>
          <w:szCs w:val="32"/>
          <w:rtl/>
          <w:lang w:bidi="ar-OM"/>
        </w:rPr>
        <w:t>)</w:t>
      </w:r>
      <w:r w:rsidRPr="005E0B16">
        <w:rPr>
          <w:rFonts w:cs="Arial"/>
          <w:sz w:val="32"/>
          <w:szCs w:val="32"/>
          <w:rtl/>
          <w:lang w:bidi="ar-OM"/>
        </w:rPr>
        <w:t xml:space="preserve"> فيه إثبات لصفة "العلو" لله تعالى، وفيه الرد على من زعم أن القرآن مخلوق أو فيض من النفس البشرية، بل هو كلام الله نزل به الروح الأمين.</w:t>
      </w:r>
    </w:p>
    <w:p w14:paraId="2F65E02D" w14:textId="77777777" w:rsidR="00DA5963" w:rsidRPr="005E0B16"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 xml:space="preserve">وأشار </w:t>
      </w:r>
      <w:r w:rsidRPr="005E0B16">
        <w:rPr>
          <w:rFonts w:cs="Arial"/>
          <w:sz w:val="32"/>
          <w:szCs w:val="32"/>
          <w:rtl/>
          <w:lang w:bidi="ar-OM"/>
        </w:rPr>
        <w:t>البغوي</w:t>
      </w:r>
      <w:r>
        <w:rPr>
          <w:rFonts w:cs="Arial" w:hint="cs"/>
          <w:sz w:val="32"/>
          <w:szCs w:val="32"/>
          <w:rtl/>
          <w:lang w:bidi="ar-OM"/>
        </w:rPr>
        <w:t xml:space="preserve"> رحمه الله</w:t>
      </w:r>
      <w:r w:rsidRPr="005E0B16">
        <w:rPr>
          <w:rFonts w:cs="Arial"/>
          <w:sz w:val="32"/>
          <w:szCs w:val="32"/>
          <w:rtl/>
          <w:lang w:bidi="ar-OM"/>
        </w:rPr>
        <w:t>: إلى أن ختام</w:t>
      </w:r>
      <w:r>
        <w:rPr>
          <w:rFonts w:cs="Arial" w:hint="cs"/>
          <w:sz w:val="32"/>
          <w:szCs w:val="32"/>
          <w:rtl/>
          <w:lang w:bidi="ar-OM"/>
        </w:rPr>
        <w:t xml:space="preserve"> السورة</w:t>
      </w:r>
      <w:r w:rsidRPr="005E0B16">
        <w:rPr>
          <w:rFonts w:cs="Arial"/>
          <w:sz w:val="32"/>
          <w:szCs w:val="32"/>
          <w:rtl/>
          <w:lang w:bidi="ar-OM"/>
        </w:rPr>
        <w:t xml:space="preserve"> بـ "فسبح باسم ربك العظيم" هو الثمرة العملية لكل ما سبق؛ فبعد استعراض أهوال القيامة ومصير الفريقين </w:t>
      </w:r>
      <w:proofErr w:type="spellStart"/>
      <w:r w:rsidRPr="005E0B16">
        <w:rPr>
          <w:rFonts w:cs="Arial"/>
          <w:sz w:val="32"/>
          <w:szCs w:val="32"/>
          <w:rtl/>
          <w:lang w:bidi="ar-OM"/>
        </w:rPr>
        <w:t>وحقّية</w:t>
      </w:r>
      <w:proofErr w:type="spellEnd"/>
      <w:r w:rsidRPr="005E0B16">
        <w:rPr>
          <w:rFonts w:cs="Arial"/>
          <w:sz w:val="32"/>
          <w:szCs w:val="32"/>
          <w:rtl/>
          <w:lang w:bidi="ar-OM"/>
        </w:rPr>
        <w:t xml:space="preserve"> القرآن، لم يبقَ أمام العبد إلا</w:t>
      </w:r>
      <w:r>
        <w:rPr>
          <w:rFonts w:cs="Arial" w:hint="cs"/>
          <w:sz w:val="32"/>
          <w:szCs w:val="32"/>
          <w:rtl/>
          <w:lang w:bidi="ar-OM"/>
        </w:rPr>
        <w:t>ّ</w:t>
      </w:r>
      <w:r w:rsidRPr="005E0B16">
        <w:rPr>
          <w:rFonts w:cs="Arial"/>
          <w:sz w:val="32"/>
          <w:szCs w:val="32"/>
          <w:rtl/>
          <w:lang w:bidi="ar-OM"/>
        </w:rPr>
        <w:t xml:space="preserve"> التسبيح والتعظيم لمالك هذا الملك والملكوت.</w:t>
      </w:r>
    </w:p>
    <w:p w14:paraId="7255F3B1" w14:textId="77777777" w:rsidR="00DA5963" w:rsidRPr="00190D0F" w:rsidRDefault="00DA5963" w:rsidP="00DA5963">
      <w:pPr>
        <w:tabs>
          <w:tab w:val="left" w:pos="720"/>
          <w:tab w:val="left" w:pos="1440"/>
          <w:tab w:val="left" w:pos="2160"/>
          <w:tab w:val="left" w:pos="2880"/>
          <w:tab w:val="left" w:pos="3600"/>
          <w:tab w:val="left" w:pos="4196"/>
        </w:tabs>
        <w:jc w:val="both"/>
        <w:rPr>
          <w:rFonts w:cs="Arial"/>
          <w:sz w:val="32"/>
          <w:szCs w:val="32"/>
          <w:rtl/>
          <w:lang w:bidi="ar-OM"/>
        </w:rPr>
      </w:pPr>
      <w:r w:rsidRPr="005E0B16">
        <w:rPr>
          <w:rFonts w:cs="Arial"/>
          <w:sz w:val="32"/>
          <w:szCs w:val="32"/>
          <w:rtl/>
          <w:lang w:bidi="ar-OM"/>
        </w:rPr>
        <w:t>​</w:t>
      </w:r>
      <w:r>
        <w:rPr>
          <w:rFonts w:cs="Arial"/>
          <w:sz w:val="32"/>
          <w:szCs w:val="32"/>
          <w:rtl/>
          <w:lang w:bidi="ar-OM"/>
        </w:rPr>
        <w:tab/>
      </w:r>
      <w:r>
        <w:rPr>
          <w:rFonts w:cs="Arial" w:hint="cs"/>
          <w:sz w:val="32"/>
          <w:szCs w:val="32"/>
          <w:rtl/>
          <w:lang w:bidi="ar-OM"/>
        </w:rPr>
        <w:t xml:space="preserve">هكذا </w:t>
      </w:r>
      <w:r w:rsidRPr="005E0B16">
        <w:rPr>
          <w:rFonts w:cs="Arial"/>
          <w:sz w:val="32"/>
          <w:szCs w:val="32"/>
          <w:rtl/>
          <w:lang w:bidi="ar-OM"/>
        </w:rPr>
        <w:t>​تأتي الفواصل في هذه الآيات (تبصرون، تذكرون، الوتين، حاجزين، اليقين) بنغمة قوية حاسمة، لتضع حداً لكل ريب. إنها سورة بدأت بـ "الحاقة" (التي تحقق الحق)، وانتهت بـ "حق اليقين"، ليتطابق البدء مع الختام في وحدة موضوعية باهرة</w:t>
      </w:r>
      <w:r>
        <w:rPr>
          <w:rFonts w:cs="Arial" w:hint="cs"/>
          <w:sz w:val="32"/>
          <w:szCs w:val="32"/>
          <w:rtl/>
          <w:lang w:bidi="ar-OM"/>
        </w:rPr>
        <w:t xml:space="preserve">، لا يملك المرء بعدها إلاّ أن يسبح باسم ربه العظيم. </w:t>
      </w:r>
    </w:p>
    <w:p w14:paraId="6672B9DF" w14:textId="77777777" w:rsidR="00DA5963" w:rsidRPr="001B2FA0" w:rsidRDefault="00DA5963" w:rsidP="00DA5963">
      <w:pPr>
        <w:tabs>
          <w:tab w:val="left" w:pos="720"/>
          <w:tab w:val="left" w:pos="1440"/>
          <w:tab w:val="left" w:pos="2160"/>
          <w:tab w:val="left" w:pos="2880"/>
          <w:tab w:val="left" w:pos="3600"/>
          <w:tab w:val="left" w:pos="4196"/>
        </w:tabs>
        <w:rPr>
          <w:rFonts w:cs="Arial"/>
          <w:sz w:val="32"/>
          <w:szCs w:val="32"/>
          <w:lang w:bidi="ar-OM"/>
        </w:rPr>
      </w:pPr>
      <w:r>
        <w:rPr>
          <w:rFonts w:cs="Arial" w:hint="cs"/>
          <w:sz w:val="32"/>
          <w:szCs w:val="32"/>
          <w:rtl/>
          <w:lang w:bidi="ar-OM"/>
        </w:rPr>
        <w:t>*</w:t>
      </w:r>
    </w:p>
    <w:p w14:paraId="5A51817E" w14:textId="77777777" w:rsidR="00DA5963" w:rsidRPr="00D05CB5" w:rsidRDefault="00DA5963" w:rsidP="00DA5963">
      <w:pPr>
        <w:tabs>
          <w:tab w:val="left" w:pos="720"/>
          <w:tab w:val="left" w:pos="1440"/>
          <w:tab w:val="left" w:pos="2160"/>
          <w:tab w:val="left" w:pos="2880"/>
          <w:tab w:val="left" w:pos="3600"/>
          <w:tab w:val="left" w:pos="4196"/>
        </w:tabs>
        <w:rPr>
          <w:rFonts w:cs="Arial"/>
          <w:b/>
          <w:bCs/>
          <w:sz w:val="32"/>
          <w:szCs w:val="32"/>
          <w:rtl/>
        </w:rPr>
      </w:pPr>
      <w:r w:rsidRPr="00D05CB5">
        <w:rPr>
          <w:rFonts w:cs="Arial" w:hint="cs"/>
          <w:b/>
          <w:bCs/>
          <w:sz w:val="32"/>
          <w:szCs w:val="32"/>
          <w:rtl/>
        </w:rPr>
        <w:t>سورة</w:t>
      </w:r>
      <w:r>
        <w:rPr>
          <w:rFonts w:cs="Arial" w:hint="cs"/>
          <w:b/>
          <w:bCs/>
          <w:sz w:val="32"/>
          <w:szCs w:val="32"/>
          <w:rtl/>
        </w:rPr>
        <w:t xml:space="preserve"> المعارج</w:t>
      </w:r>
    </w:p>
    <w:p w14:paraId="03E1A4AE" w14:textId="77777777" w:rsidR="00DA5963" w:rsidRPr="009116E5" w:rsidRDefault="00DA5963" w:rsidP="00DA5963">
      <w:pPr>
        <w:rPr>
          <w:rFonts w:cs="Arial"/>
          <w:sz w:val="32"/>
          <w:szCs w:val="32"/>
          <w:rtl/>
          <w:lang w:bidi="ar-OM"/>
        </w:rPr>
      </w:pPr>
      <w:r w:rsidRPr="009116E5">
        <w:rPr>
          <w:rFonts w:cs="Arial"/>
          <w:sz w:val="32"/>
          <w:szCs w:val="32"/>
          <w:rtl/>
        </w:rPr>
        <w:t>بسم الله الرحمن الرحيم</w:t>
      </w:r>
    </w:p>
    <w:p w14:paraId="02775BE4" w14:textId="77777777" w:rsidR="00DA5963" w:rsidRDefault="00DA5963" w:rsidP="00DA5963">
      <w:pPr>
        <w:jc w:val="both"/>
        <w:rPr>
          <w:rFonts w:cs="Arial"/>
          <w:sz w:val="32"/>
          <w:szCs w:val="32"/>
          <w:rtl/>
          <w:lang w:bidi="ar-OM"/>
        </w:rPr>
      </w:pPr>
      <w:r w:rsidRPr="0075774A">
        <w:rPr>
          <w:rFonts w:cs="Arial"/>
          <w:sz w:val="32"/>
          <w:szCs w:val="32"/>
          <w:rtl/>
        </w:rPr>
        <w:t>سَأَلَ سَائِلٌ بِعَذَابٍ وَاقِعٍ</w:t>
      </w:r>
      <w:r w:rsidRPr="0075774A">
        <w:rPr>
          <w:rFonts w:cs="Arial"/>
          <w:sz w:val="32"/>
          <w:szCs w:val="32"/>
        </w:rPr>
        <w:t xml:space="preserve"> (1) </w:t>
      </w:r>
      <w:hyperlink r:id="rId278" w:history="1">
        <w:r w:rsidRPr="0075774A">
          <w:rPr>
            <w:rFonts w:cs="Arial"/>
            <w:sz w:val="32"/>
            <w:szCs w:val="32"/>
            <w:rtl/>
          </w:rPr>
          <w:t>لِّلْكَافِرِينَ لَيْسَ لَهُ دَافِعٌ</w:t>
        </w:r>
      </w:hyperlink>
      <w:r w:rsidRPr="0075774A">
        <w:rPr>
          <w:rFonts w:cs="Arial"/>
          <w:sz w:val="32"/>
          <w:szCs w:val="32"/>
        </w:rPr>
        <w:t> (</w:t>
      </w:r>
      <w:hyperlink r:id="rId279" w:history="1">
        <w:r w:rsidRPr="0075774A">
          <w:rPr>
            <w:rFonts w:cs="Arial"/>
            <w:sz w:val="32"/>
            <w:szCs w:val="32"/>
          </w:rPr>
          <w:t>2</w:t>
        </w:r>
      </w:hyperlink>
      <w:r w:rsidRPr="0075774A">
        <w:rPr>
          <w:rFonts w:cs="Arial"/>
          <w:sz w:val="32"/>
          <w:szCs w:val="32"/>
        </w:rPr>
        <w:t>) </w:t>
      </w:r>
      <w:hyperlink r:id="rId280" w:history="1">
        <w:r w:rsidRPr="0075774A">
          <w:rPr>
            <w:rFonts w:cs="Arial"/>
            <w:sz w:val="32"/>
            <w:szCs w:val="32"/>
            <w:rtl/>
          </w:rPr>
          <w:t>مِّنَ اللَّهِ ذِي الْمَعَارِجِ</w:t>
        </w:r>
      </w:hyperlink>
      <w:r w:rsidRPr="0075774A">
        <w:rPr>
          <w:rFonts w:cs="Arial"/>
          <w:sz w:val="32"/>
          <w:szCs w:val="32"/>
        </w:rPr>
        <w:t> (</w:t>
      </w:r>
      <w:hyperlink r:id="rId281" w:history="1">
        <w:r w:rsidRPr="0075774A">
          <w:rPr>
            <w:rFonts w:cs="Arial"/>
            <w:sz w:val="32"/>
            <w:szCs w:val="32"/>
          </w:rPr>
          <w:t>3</w:t>
        </w:r>
      </w:hyperlink>
      <w:r w:rsidRPr="0075774A">
        <w:rPr>
          <w:rFonts w:cs="Arial"/>
          <w:sz w:val="32"/>
          <w:szCs w:val="32"/>
        </w:rPr>
        <w:t>) </w:t>
      </w:r>
      <w:hyperlink r:id="rId282" w:history="1">
        <w:r w:rsidRPr="0075774A">
          <w:rPr>
            <w:rFonts w:cs="Arial"/>
            <w:sz w:val="32"/>
            <w:szCs w:val="32"/>
            <w:rtl/>
          </w:rPr>
          <w:t>تَعْرُجُ الْمَلَائِكَةُ وَالرُّوحُ إِلَيْهِ فِي يَوْمٍ كَانَ مِقْدَارُهُ خَمْسِينَ أَلْفَ سَنَةٍ</w:t>
        </w:r>
      </w:hyperlink>
      <w:r w:rsidRPr="0075774A">
        <w:rPr>
          <w:rFonts w:cs="Arial"/>
          <w:sz w:val="32"/>
          <w:szCs w:val="32"/>
        </w:rPr>
        <w:t> (</w:t>
      </w:r>
      <w:hyperlink r:id="rId283" w:history="1">
        <w:r w:rsidRPr="0075774A">
          <w:rPr>
            <w:rFonts w:cs="Arial"/>
            <w:sz w:val="32"/>
            <w:szCs w:val="32"/>
          </w:rPr>
          <w:t>4</w:t>
        </w:r>
      </w:hyperlink>
      <w:r w:rsidRPr="0075774A">
        <w:rPr>
          <w:rFonts w:cs="Arial"/>
          <w:sz w:val="32"/>
          <w:szCs w:val="32"/>
        </w:rPr>
        <w:t>) </w:t>
      </w:r>
      <w:hyperlink r:id="rId284" w:history="1">
        <w:r w:rsidRPr="0075774A">
          <w:rPr>
            <w:rFonts w:cs="Arial"/>
            <w:sz w:val="32"/>
            <w:szCs w:val="32"/>
            <w:rtl/>
          </w:rPr>
          <w:t>فَاصْبِرْ صَبْرًا جَمِيلًا</w:t>
        </w:r>
      </w:hyperlink>
      <w:r w:rsidRPr="0075774A">
        <w:rPr>
          <w:rFonts w:cs="Arial"/>
          <w:sz w:val="32"/>
          <w:szCs w:val="32"/>
        </w:rPr>
        <w:t> (</w:t>
      </w:r>
      <w:hyperlink r:id="rId285" w:history="1">
        <w:r w:rsidRPr="0075774A">
          <w:rPr>
            <w:rFonts w:cs="Arial"/>
            <w:sz w:val="32"/>
            <w:szCs w:val="32"/>
          </w:rPr>
          <w:t>5</w:t>
        </w:r>
      </w:hyperlink>
      <w:r w:rsidRPr="0075774A">
        <w:rPr>
          <w:rFonts w:cs="Arial"/>
          <w:sz w:val="32"/>
          <w:szCs w:val="32"/>
        </w:rPr>
        <w:t>) </w:t>
      </w:r>
      <w:hyperlink r:id="rId286" w:history="1">
        <w:r w:rsidRPr="0075774A">
          <w:rPr>
            <w:rFonts w:cs="Arial"/>
            <w:sz w:val="32"/>
            <w:szCs w:val="32"/>
            <w:rtl/>
          </w:rPr>
          <w:t>إِنَّهُمْ يَرَوْنَهُ بَعِيدًا</w:t>
        </w:r>
      </w:hyperlink>
      <w:r w:rsidRPr="0075774A">
        <w:rPr>
          <w:rFonts w:cs="Arial"/>
          <w:sz w:val="32"/>
          <w:szCs w:val="32"/>
        </w:rPr>
        <w:t> (</w:t>
      </w:r>
      <w:hyperlink r:id="rId287" w:history="1">
        <w:r w:rsidRPr="0075774A">
          <w:rPr>
            <w:rFonts w:cs="Arial"/>
            <w:sz w:val="32"/>
            <w:szCs w:val="32"/>
          </w:rPr>
          <w:t>6</w:t>
        </w:r>
      </w:hyperlink>
      <w:r w:rsidRPr="0075774A">
        <w:rPr>
          <w:rFonts w:cs="Arial"/>
          <w:sz w:val="32"/>
          <w:szCs w:val="32"/>
        </w:rPr>
        <w:t>) </w:t>
      </w:r>
      <w:hyperlink r:id="rId288" w:history="1">
        <w:r w:rsidRPr="0075774A">
          <w:rPr>
            <w:rFonts w:cs="Arial"/>
            <w:sz w:val="32"/>
            <w:szCs w:val="32"/>
            <w:rtl/>
          </w:rPr>
          <w:t>وَنَرَاهُ قَرِيبًا</w:t>
        </w:r>
      </w:hyperlink>
      <w:r w:rsidRPr="0075774A">
        <w:rPr>
          <w:rFonts w:cs="Arial"/>
          <w:sz w:val="32"/>
          <w:szCs w:val="32"/>
        </w:rPr>
        <w:t> (</w:t>
      </w:r>
      <w:hyperlink r:id="rId289" w:history="1">
        <w:r w:rsidRPr="0075774A">
          <w:rPr>
            <w:rFonts w:cs="Arial"/>
            <w:sz w:val="32"/>
            <w:szCs w:val="32"/>
          </w:rPr>
          <w:t>7</w:t>
        </w:r>
      </w:hyperlink>
      <w:r w:rsidRPr="0075774A">
        <w:rPr>
          <w:rFonts w:cs="Arial"/>
          <w:sz w:val="32"/>
          <w:szCs w:val="32"/>
        </w:rPr>
        <w:t>) </w:t>
      </w:r>
      <w:hyperlink r:id="rId290" w:history="1">
        <w:r w:rsidRPr="0075774A">
          <w:rPr>
            <w:rFonts w:cs="Arial"/>
            <w:sz w:val="32"/>
            <w:szCs w:val="32"/>
            <w:rtl/>
          </w:rPr>
          <w:t>يَوْمَ تَكُونُ السَّمَاءُ كَالْمُهْلِ</w:t>
        </w:r>
      </w:hyperlink>
      <w:r w:rsidRPr="0075774A">
        <w:rPr>
          <w:rFonts w:cs="Arial"/>
          <w:sz w:val="32"/>
          <w:szCs w:val="32"/>
        </w:rPr>
        <w:t> (</w:t>
      </w:r>
      <w:hyperlink r:id="rId291" w:history="1">
        <w:r w:rsidRPr="0075774A">
          <w:rPr>
            <w:rFonts w:cs="Arial"/>
            <w:sz w:val="32"/>
            <w:szCs w:val="32"/>
          </w:rPr>
          <w:t>8</w:t>
        </w:r>
      </w:hyperlink>
      <w:r w:rsidRPr="0075774A">
        <w:rPr>
          <w:rFonts w:cs="Arial"/>
          <w:sz w:val="32"/>
          <w:szCs w:val="32"/>
        </w:rPr>
        <w:t>) </w:t>
      </w:r>
      <w:hyperlink r:id="rId292" w:history="1">
        <w:r w:rsidRPr="0075774A">
          <w:rPr>
            <w:rFonts w:cs="Arial"/>
            <w:sz w:val="32"/>
            <w:szCs w:val="32"/>
            <w:rtl/>
          </w:rPr>
          <w:t>وَتَكُونُ الْجِبَالُ كَالْعِهْنِ</w:t>
        </w:r>
      </w:hyperlink>
      <w:r w:rsidRPr="0075774A">
        <w:rPr>
          <w:rFonts w:cs="Arial"/>
          <w:sz w:val="32"/>
          <w:szCs w:val="32"/>
        </w:rPr>
        <w:t> (</w:t>
      </w:r>
      <w:hyperlink r:id="rId293" w:history="1">
        <w:r w:rsidRPr="0075774A">
          <w:rPr>
            <w:rFonts w:cs="Arial"/>
            <w:sz w:val="32"/>
            <w:szCs w:val="32"/>
          </w:rPr>
          <w:t>9</w:t>
        </w:r>
      </w:hyperlink>
      <w:r w:rsidRPr="0075774A">
        <w:rPr>
          <w:rFonts w:cs="Arial"/>
          <w:sz w:val="32"/>
          <w:szCs w:val="32"/>
        </w:rPr>
        <w:t>) </w:t>
      </w:r>
      <w:hyperlink r:id="rId294" w:history="1">
        <w:r w:rsidRPr="0075774A">
          <w:rPr>
            <w:rFonts w:cs="Arial"/>
            <w:sz w:val="32"/>
            <w:szCs w:val="32"/>
            <w:rtl/>
          </w:rPr>
          <w:t>وَلَا يَسْأَلُ حَمِيمٌ حَمِيمًا</w:t>
        </w:r>
      </w:hyperlink>
      <w:r w:rsidRPr="0075774A">
        <w:rPr>
          <w:rFonts w:cs="Arial"/>
          <w:sz w:val="32"/>
          <w:szCs w:val="32"/>
        </w:rPr>
        <w:t> (</w:t>
      </w:r>
      <w:hyperlink r:id="rId295" w:history="1">
        <w:r w:rsidRPr="0075774A">
          <w:rPr>
            <w:rFonts w:cs="Arial"/>
            <w:sz w:val="32"/>
            <w:szCs w:val="32"/>
          </w:rPr>
          <w:t>10</w:t>
        </w:r>
      </w:hyperlink>
      <w:r w:rsidRPr="0075774A">
        <w:rPr>
          <w:rFonts w:cs="Arial"/>
          <w:sz w:val="32"/>
          <w:szCs w:val="32"/>
        </w:rPr>
        <w:t>)</w:t>
      </w:r>
      <w:r w:rsidRPr="0075774A">
        <w:rPr>
          <w:rFonts w:cs="Arial"/>
          <w:sz w:val="32"/>
          <w:szCs w:val="32"/>
          <w:rtl/>
        </w:rPr>
        <w:t xml:space="preserve"> يُبَصَّرُونَهُمْ ۚ يَوَدُّ الْمُجْرِمُ لَوْ يَفْتَدِي مِنْ عَذَابِ يَوْمِئِذٍ بِبَنِيهِ</w:t>
      </w:r>
      <w:r w:rsidRPr="0075774A">
        <w:rPr>
          <w:rFonts w:cs="Arial"/>
          <w:sz w:val="32"/>
          <w:szCs w:val="32"/>
        </w:rPr>
        <w:t xml:space="preserve"> (11) </w:t>
      </w:r>
      <w:hyperlink r:id="rId296" w:history="1">
        <w:r w:rsidRPr="0075774A">
          <w:rPr>
            <w:rFonts w:cs="Arial"/>
            <w:sz w:val="32"/>
            <w:szCs w:val="32"/>
            <w:rtl/>
          </w:rPr>
          <w:t>وَصَاحِبَتِهِ وَأَخِيهِ</w:t>
        </w:r>
      </w:hyperlink>
      <w:r w:rsidRPr="0075774A">
        <w:rPr>
          <w:rFonts w:cs="Arial"/>
          <w:sz w:val="32"/>
          <w:szCs w:val="32"/>
        </w:rPr>
        <w:t> (</w:t>
      </w:r>
      <w:hyperlink r:id="rId297" w:history="1">
        <w:r w:rsidRPr="0075774A">
          <w:rPr>
            <w:rFonts w:cs="Arial"/>
            <w:sz w:val="32"/>
            <w:szCs w:val="32"/>
          </w:rPr>
          <w:t>12</w:t>
        </w:r>
      </w:hyperlink>
      <w:r w:rsidRPr="0075774A">
        <w:rPr>
          <w:rFonts w:cs="Arial"/>
          <w:sz w:val="32"/>
          <w:szCs w:val="32"/>
        </w:rPr>
        <w:t>) </w:t>
      </w:r>
      <w:hyperlink r:id="rId298" w:history="1">
        <w:r w:rsidRPr="0075774A">
          <w:rPr>
            <w:rFonts w:cs="Arial"/>
            <w:sz w:val="32"/>
            <w:szCs w:val="32"/>
            <w:rtl/>
          </w:rPr>
          <w:t>وَفَصِيلَتِهِ الَّتِي تُؤْوِيهِ</w:t>
        </w:r>
      </w:hyperlink>
      <w:r w:rsidRPr="0075774A">
        <w:rPr>
          <w:rFonts w:cs="Arial"/>
          <w:sz w:val="32"/>
          <w:szCs w:val="32"/>
        </w:rPr>
        <w:t> (</w:t>
      </w:r>
      <w:hyperlink r:id="rId299" w:history="1">
        <w:r w:rsidRPr="0075774A">
          <w:rPr>
            <w:rFonts w:cs="Arial"/>
            <w:sz w:val="32"/>
            <w:szCs w:val="32"/>
          </w:rPr>
          <w:t>13</w:t>
        </w:r>
      </w:hyperlink>
      <w:r w:rsidRPr="0075774A">
        <w:rPr>
          <w:rFonts w:cs="Arial"/>
          <w:sz w:val="32"/>
          <w:szCs w:val="32"/>
        </w:rPr>
        <w:t>) </w:t>
      </w:r>
      <w:hyperlink r:id="rId300" w:history="1">
        <w:r w:rsidRPr="0075774A">
          <w:rPr>
            <w:rFonts w:cs="Arial"/>
            <w:sz w:val="32"/>
            <w:szCs w:val="32"/>
            <w:rtl/>
          </w:rPr>
          <w:t>وَمَن فِي الْأَرْضِ جَمِيعًا ثُمَّ يُنجِيهِ</w:t>
        </w:r>
      </w:hyperlink>
      <w:r w:rsidRPr="0075774A">
        <w:rPr>
          <w:rFonts w:cs="Arial"/>
          <w:sz w:val="32"/>
          <w:szCs w:val="32"/>
        </w:rPr>
        <w:t> (</w:t>
      </w:r>
      <w:hyperlink r:id="rId301" w:history="1">
        <w:r w:rsidRPr="0075774A">
          <w:rPr>
            <w:rFonts w:cs="Arial"/>
            <w:sz w:val="32"/>
            <w:szCs w:val="32"/>
          </w:rPr>
          <w:t>14</w:t>
        </w:r>
      </w:hyperlink>
      <w:r w:rsidRPr="0075774A">
        <w:rPr>
          <w:rFonts w:cs="Arial"/>
          <w:sz w:val="32"/>
          <w:szCs w:val="32"/>
        </w:rPr>
        <w:t>) </w:t>
      </w:r>
      <w:hyperlink r:id="rId302" w:history="1">
        <w:r w:rsidRPr="0075774A">
          <w:rPr>
            <w:rFonts w:cs="Arial"/>
            <w:sz w:val="32"/>
            <w:szCs w:val="32"/>
            <w:rtl/>
          </w:rPr>
          <w:t xml:space="preserve">كَلَّا ۖ إِنَّهَا </w:t>
        </w:r>
        <w:proofErr w:type="spellStart"/>
        <w:r w:rsidRPr="0075774A">
          <w:rPr>
            <w:rFonts w:cs="Arial"/>
            <w:sz w:val="32"/>
            <w:szCs w:val="32"/>
            <w:rtl/>
          </w:rPr>
          <w:t>لَظَىٰ</w:t>
        </w:r>
        <w:proofErr w:type="spellEnd"/>
      </w:hyperlink>
      <w:r w:rsidRPr="0075774A">
        <w:rPr>
          <w:rFonts w:cs="Arial"/>
          <w:sz w:val="32"/>
          <w:szCs w:val="32"/>
        </w:rPr>
        <w:t> (</w:t>
      </w:r>
      <w:hyperlink r:id="rId303" w:history="1">
        <w:r w:rsidRPr="0075774A">
          <w:rPr>
            <w:rFonts w:cs="Arial"/>
            <w:sz w:val="32"/>
            <w:szCs w:val="32"/>
          </w:rPr>
          <w:t>15</w:t>
        </w:r>
      </w:hyperlink>
      <w:r w:rsidRPr="0075774A">
        <w:rPr>
          <w:rFonts w:cs="Arial"/>
          <w:sz w:val="32"/>
          <w:szCs w:val="32"/>
        </w:rPr>
        <w:t>) </w:t>
      </w:r>
      <w:hyperlink r:id="rId304" w:history="1">
        <w:r w:rsidRPr="0075774A">
          <w:rPr>
            <w:rFonts w:cs="Arial"/>
            <w:sz w:val="32"/>
            <w:szCs w:val="32"/>
            <w:rtl/>
          </w:rPr>
          <w:t xml:space="preserve">نَزَّاعَةً </w:t>
        </w:r>
        <w:proofErr w:type="spellStart"/>
        <w:r w:rsidRPr="0075774A">
          <w:rPr>
            <w:rFonts w:cs="Arial"/>
            <w:sz w:val="32"/>
            <w:szCs w:val="32"/>
            <w:rtl/>
          </w:rPr>
          <w:t>لِّلشَّوَىٰ</w:t>
        </w:r>
        <w:proofErr w:type="spellEnd"/>
      </w:hyperlink>
      <w:r w:rsidRPr="0075774A">
        <w:rPr>
          <w:rFonts w:cs="Arial"/>
          <w:sz w:val="32"/>
          <w:szCs w:val="32"/>
        </w:rPr>
        <w:t> (</w:t>
      </w:r>
      <w:hyperlink r:id="rId305" w:history="1">
        <w:r w:rsidRPr="0075774A">
          <w:rPr>
            <w:rFonts w:cs="Arial"/>
            <w:sz w:val="32"/>
            <w:szCs w:val="32"/>
          </w:rPr>
          <w:t>16</w:t>
        </w:r>
      </w:hyperlink>
      <w:r w:rsidRPr="0075774A">
        <w:rPr>
          <w:rFonts w:cs="Arial"/>
          <w:sz w:val="32"/>
          <w:szCs w:val="32"/>
        </w:rPr>
        <w:t>) </w:t>
      </w:r>
      <w:hyperlink r:id="rId306" w:history="1">
        <w:r w:rsidRPr="0075774A">
          <w:rPr>
            <w:rFonts w:cs="Arial"/>
            <w:sz w:val="32"/>
            <w:szCs w:val="32"/>
            <w:rtl/>
          </w:rPr>
          <w:t xml:space="preserve">تَدْعُو مَنْ أَدْبَرَ </w:t>
        </w:r>
        <w:proofErr w:type="spellStart"/>
        <w:r w:rsidRPr="0075774A">
          <w:rPr>
            <w:rFonts w:cs="Arial"/>
            <w:sz w:val="32"/>
            <w:szCs w:val="32"/>
            <w:rtl/>
          </w:rPr>
          <w:t>وَتَوَلَّىٰ</w:t>
        </w:r>
        <w:proofErr w:type="spellEnd"/>
      </w:hyperlink>
      <w:r w:rsidRPr="0075774A">
        <w:rPr>
          <w:rFonts w:cs="Arial"/>
          <w:sz w:val="32"/>
          <w:szCs w:val="32"/>
        </w:rPr>
        <w:t> (</w:t>
      </w:r>
      <w:hyperlink r:id="rId307" w:history="1">
        <w:r w:rsidRPr="0075774A">
          <w:rPr>
            <w:rFonts w:cs="Arial"/>
            <w:sz w:val="32"/>
            <w:szCs w:val="32"/>
          </w:rPr>
          <w:t>17</w:t>
        </w:r>
      </w:hyperlink>
      <w:r w:rsidRPr="0075774A">
        <w:rPr>
          <w:rFonts w:cs="Arial"/>
          <w:sz w:val="32"/>
          <w:szCs w:val="32"/>
        </w:rPr>
        <w:t>) </w:t>
      </w:r>
      <w:hyperlink r:id="rId308" w:history="1">
        <w:r w:rsidRPr="0075774A">
          <w:rPr>
            <w:rFonts w:cs="Arial"/>
            <w:sz w:val="32"/>
            <w:szCs w:val="32"/>
            <w:rtl/>
          </w:rPr>
          <w:t xml:space="preserve">وَجَمَعَ </w:t>
        </w:r>
        <w:proofErr w:type="spellStart"/>
        <w:r w:rsidRPr="0075774A">
          <w:rPr>
            <w:rFonts w:cs="Arial"/>
            <w:sz w:val="32"/>
            <w:szCs w:val="32"/>
            <w:rtl/>
          </w:rPr>
          <w:t>فَأَوْعَىٰ</w:t>
        </w:r>
        <w:proofErr w:type="spellEnd"/>
      </w:hyperlink>
      <w:r w:rsidRPr="0075774A">
        <w:rPr>
          <w:rFonts w:cs="Arial"/>
          <w:sz w:val="32"/>
          <w:szCs w:val="32"/>
        </w:rPr>
        <w:t> (</w:t>
      </w:r>
      <w:hyperlink r:id="rId309" w:history="1">
        <w:r w:rsidRPr="0075774A">
          <w:rPr>
            <w:rFonts w:cs="Arial"/>
            <w:sz w:val="32"/>
            <w:szCs w:val="32"/>
          </w:rPr>
          <w:t>18</w:t>
        </w:r>
      </w:hyperlink>
      <w:r w:rsidRPr="0075774A">
        <w:rPr>
          <w:rFonts w:cs="Arial"/>
          <w:sz w:val="32"/>
          <w:szCs w:val="32"/>
        </w:rPr>
        <w:t>)</w:t>
      </w:r>
    </w:p>
    <w:p w14:paraId="380CE18A" w14:textId="77777777" w:rsidR="00DA5963" w:rsidRPr="00405BEC" w:rsidRDefault="00DA5963" w:rsidP="00DA5963">
      <w:pPr>
        <w:jc w:val="both"/>
        <w:rPr>
          <w:rFonts w:cs="Arial"/>
          <w:b/>
          <w:bCs/>
          <w:sz w:val="32"/>
          <w:szCs w:val="32"/>
          <w:rtl/>
          <w:lang w:bidi="ar-OM"/>
        </w:rPr>
      </w:pPr>
      <w:r w:rsidRPr="00405BEC">
        <w:rPr>
          <w:rFonts w:cs="Arial" w:hint="cs"/>
          <w:b/>
          <w:bCs/>
          <w:sz w:val="32"/>
          <w:szCs w:val="32"/>
          <w:rtl/>
        </w:rPr>
        <w:t>مقدمة</w:t>
      </w:r>
    </w:p>
    <w:p w14:paraId="61354F50" w14:textId="77777777" w:rsidR="00DA5963" w:rsidRDefault="00DA5963" w:rsidP="00DA5963">
      <w:pPr>
        <w:jc w:val="both"/>
        <w:rPr>
          <w:rFonts w:cs="Arial"/>
          <w:sz w:val="32"/>
          <w:szCs w:val="32"/>
          <w:rtl/>
        </w:rPr>
      </w:pPr>
      <w:r>
        <w:rPr>
          <w:rFonts w:cs="Arial" w:hint="cs"/>
          <w:sz w:val="32"/>
          <w:szCs w:val="32"/>
          <w:rtl/>
        </w:rPr>
        <w:lastRenderedPageBreak/>
        <w:t xml:space="preserve"> </w:t>
      </w:r>
      <w:r>
        <w:rPr>
          <w:rFonts w:cs="Arial"/>
          <w:sz w:val="32"/>
          <w:szCs w:val="32"/>
          <w:rtl/>
        </w:rPr>
        <w:tab/>
      </w:r>
      <w:r w:rsidRPr="00405BEC">
        <w:rPr>
          <w:rFonts w:cs="Arial"/>
          <w:sz w:val="32"/>
          <w:szCs w:val="32"/>
          <w:rtl/>
        </w:rPr>
        <w:t>هذه الآيات من فواتح سورة المعارج ذروة</w:t>
      </w:r>
      <w:r>
        <w:rPr>
          <w:rFonts w:cs="Arial" w:hint="cs"/>
          <w:sz w:val="32"/>
          <w:szCs w:val="32"/>
          <w:rtl/>
        </w:rPr>
        <w:t xml:space="preserve"> في</w:t>
      </w:r>
      <w:r w:rsidRPr="00405BEC">
        <w:rPr>
          <w:rFonts w:cs="Arial"/>
          <w:sz w:val="32"/>
          <w:szCs w:val="32"/>
          <w:rtl/>
        </w:rPr>
        <w:t xml:space="preserve"> البيان القرآني في تصوير المشاهد النفسية والكونية، وهي </w:t>
      </w:r>
      <w:r>
        <w:rPr>
          <w:rFonts w:cs="Arial" w:hint="cs"/>
          <w:sz w:val="32"/>
          <w:szCs w:val="32"/>
          <w:rtl/>
        </w:rPr>
        <w:t>سفرٌ</w:t>
      </w:r>
      <w:r w:rsidRPr="00405BEC">
        <w:rPr>
          <w:rFonts w:cs="Arial"/>
          <w:sz w:val="32"/>
          <w:szCs w:val="32"/>
          <w:rtl/>
        </w:rPr>
        <w:t xml:space="preserve"> من الرهبة والأمل والعدل الإلهي. </w:t>
      </w:r>
    </w:p>
    <w:p w14:paraId="55309B49" w14:textId="77777777" w:rsidR="00DA5963" w:rsidRPr="00405BEC" w:rsidRDefault="00DA5963" w:rsidP="00DA5963">
      <w:pPr>
        <w:jc w:val="both"/>
        <w:rPr>
          <w:rFonts w:cs="Arial"/>
          <w:b/>
          <w:bCs/>
          <w:sz w:val="32"/>
          <w:szCs w:val="32"/>
          <w:rtl/>
          <w:lang w:bidi="ar-OM"/>
        </w:rPr>
      </w:pPr>
      <w:r w:rsidRPr="00405BEC">
        <w:rPr>
          <w:rFonts w:cs="Arial" w:hint="cs"/>
          <w:b/>
          <w:bCs/>
          <w:sz w:val="32"/>
          <w:szCs w:val="32"/>
          <w:rtl/>
        </w:rPr>
        <w:t>تسمية السورة</w:t>
      </w:r>
    </w:p>
    <w:p w14:paraId="44C21696" w14:textId="77777777" w:rsidR="00DA5963" w:rsidRPr="002F3CE6" w:rsidRDefault="00DA5963" w:rsidP="00DA5963">
      <w:pPr>
        <w:ind w:firstLine="720"/>
        <w:jc w:val="both"/>
        <w:rPr>
          <w:rStyle w:val="t286pc"/>
          <w:rFonts w:ascii="Arial" w:hAnsi="Arial" w:cs="Arial"/>
          <w:color w:val="0A0A0A"/>
          <w:sz w:val="32"/>
          <w:szCs w:val="32"/>
          <w:rtl/>
        </w:rPr>
      </w:pPr>
      <w:r w:rsidRPr="002F3CE6">
        <w:rPr>
          <w:rStyle w:val="a7"/>
          <w:rFonts w:ascii="Arial" w:hAnsi="Arial" w:cs="Arial" w:hint="cs"/>
          <w:color w:val="0A0A0A"/>
          <w:sz w:val="32"/>
          <w:szCs w:val="32"/>
          <w:rtl/>
          <w:lang w:bidi="ar-OM"/>
        </w:rPr>
        <w:t>(</w:t>
      </w:r>
      <w:r w:rsidRPr="002F3CE6">
        <w:rPr>
          <w:rStyle w:val="a7"/>
          <w:rFonts w:ascii="Arial" w:hAnsi="Arial" w:cs="Arial"/>
          <w:color w:val="0A0A0A"/>
          <w:sz w:val="32"/>
          <w:szCs w:val="32"/>
          <w:rtl/>
        </w:rPr>
        <w:t>سورة المعارج</w:t>
      </w:r>
      <w:r w:rsidRPr="002F3CE6">
        <w:rPr>
          <w:rStyle w:val="a7"/>
          <w:rFonts w:ascii="Arial" w:hAnsi="Arial" w:cs="Arial"/>
          <w:color w:val="0A0A0A"/>
          <w:sz w:val="32"/>
          <w:szCs w:val="32"/>
        </w:rPr>
        <w:t>:</w:t>
      </w:r>
      <w:r w:rsidRPr="002F3CE6">
        <w:rPr>
          <w:rStyle w:val="t286pc"/>
          <w:rFonts w:ascii="Arial" w:hAnsi="Arial" w:cs="Arial"/>
          <w:color w:val="0A0A0A"/>
          <w:sz w:val="32"/>
          <w:szCs w:val="32"/>
        </w:rPr>
        <w:t>(</w:t>
      </w:r>
      <w:r w:rsidRPr="002F3CE6">
        <w:rPr>
          <w:rStyle w:val="t286pc"/>
          <w:rFonts w:ascii="Arial" w:hAnsi="Arial" w:cs="Arial"/>
          <w:color w:val="0A0A0A"/>
          <w:sz w:val="32"/>
          <w:szCs w:val="32"/>
          <w:rtl/>
        </w:rPr>
        <w:t xml:space="preserve"> الاسم المشهور والمعروف في المصاحف، </w:t>
      </w:r>
      <w:r w:rsidRPr="002F3CE6">
        <w:rPr>
          <w:rStyle w:val="t286pc"/>
          <w:rFonts w:ascii="Arial" w:hAnsi="Arial" w:cs="Arial" w:hint="cs"/>
          <w:color w:val="0A0A0A"/>
          <w:sz w:val="32"/>
          <w:szCs w:val="32"/>
          <w:rtl/>
        </w:rPr>
        <w:t>باللفظ الواد</w:t>
      </w:r>
      <w:r w:rsidRPr="002F3CE6">
        <w:rPr>
          <w:rStyle w:val="t286pc"/>
          <w:rFonts w:ascii="Arial" w:hAnsi="Arial" w:cs="Arial"/>
          <w:color w:val="0A0A0A"/>
          <w:sz w:val="32"/>
          <w:szCs w:val="32"/>
          <w:rtl/>
        </w:rPr>
        <w:t xml:space="preserve"> في الآية الثالثة </w:t>
      </w:r>
      <w:r w:rsidRPr="002F3CE6">
        <w:rPr>
          <w:rStyle w:val="t286pc"/>
          <w:rFonts w:ascii="Arial" w:hAnsi="Arial" w:cs="Arial" w:hint="cs"/>
          <w:color w:val="0A0A0A"/>
          <w:sz w:val="32"/>
          <w:szCs w:val="32"/>
          <w:rtl/>
        </w:rPr>
        <w:t xml:space="preserve">منها </w:t>
      </w:r>
      <w:r w:rsidRPr="002F3CE6">
        <w:rPr>
          <w:rStyle w:val="t286pc"/>
          <w:rFonts w:ascii="Arial" w:hAnsi="Arial" w:cs="Arial"/>
          <w:color w:val="0A0A0A"/>
          <w:sz w:val="32"/>
          <w:szCs w:val="32"/>
          <w:rtl/>
        </w:rPr>
        <w:t>﴿مِنَ اللَّهِ ذِي الْمَعَارِجِ﴾ [المعارج:3]</w:t>
      </w:r>
      <w:r w:rsidRPr="002F3CE6">
        <w:rPr>
          <w:rStyle w:val="t286pc"/>
          <w:rFonts w:ascii="Arial" w:hAnsi="Arial" w:cs="Arial"/>
          <w:color w:val="0A0A0A"/>
          <w:sz w:val="32"/>
          <w:szCs w:val="32"/>
        </w:rPr>
        <w:t>.</w:t>
      </w:r>
    </w:p>
    <w:p w14:paraId="64E954E0" w14:textId="77777777" w:rsidR="00DA5963" w:rsidRPr="002F3CE6" w:rsidRDefault="00DA5963" w:rsidP="00DA5963">
      <w:pPr>
        <w:ind w:firstLine="720"/>
        <w:jc w:val="both"/>
        <w:rPr>
          <w:rFonts w:cs="Arial"/>
          <w:sz w:val="32"/>
          <w:szCs w:val="32"/>
        </w:rPr>
      </w:pPr>
      <w:r w:rsidRPr="002F3CE6">
        <w:rPr>
          <w:rStyle w:val="t286pc"/>
          <w:rFonts w:ascii="Arial" w:hAnsi="Arial" w:cs="Arial" w:hint="cs"/>
          <w:color w:val="0A0A0A"/>
          <w:sz w:val="32"/>
          <w:szCs w:val="32"/>
          <w:rtl/>
        </w:rPr>
        <w:t>كما سميت (</w:t>
      </w:r>
      <w:r w:rsidRPr="002F3CE6">
        <w:rPr>
          <w:rStyle w:val="a7"/>
          <w:rFonts w:ascii="Arial" w:hAnsi="Arial" w:cs="Arial"/>
          <w:color w:val="0A0A0A"/>
          <w:sz w:val="32"/>
          <w:szCs w:val="32"/>
          <w:rtl/>
        </w:rPr>
        <w:t>سورة سأل سائل</w:t>
      </w:r>
      <w:r w:rsidRPr="002F3CE6">
        <w:rPr>
          <w:rStyle w:val="a7"/>
          <w:rFonts w:ascii="Arial" w:hAnsi="Arial" w:cs="Arial" w:hint="cs"/>
          <w:color w:val="0A0A0A"/>
          <w:sz w:val="32"/>
          <w:szCs w:val="32"/>
          <w:rtl/>
        </w:rPr>
        <w:t>، وذلك</w:t>
      </w:r>
      <w:r w:rsidRPr="002F3CE6">
        <w:rPr>
          <w:rStyle w:val="t286pc"/>
          <w:rFonts w:ascii="Arial" w:hAnsi="Arial" w:cs="Arial"/>
          <w:color w:val="0A0A0A"/>
          <w:sz w:val="32"/>
          <w:szCs w:val="32"/>
          <w:rtl/>
        </w:rPr>
        <w:t xml:space="preserve"> لافتتاحها بقوله تعالى: ﴿سَأَلَ سَائِلٌ بِعَذَابٍ وَاقِعٍ﴾ [المعارج:1]</w:t>
      </w:r>
      <w:r w:rsidRPr="002F3CE6">
        <w:rPr>
          <w:rStyle w:val="t286pc"/>
          <w:rFonts w:ascii="Arial" w:hAnsi="Arial" w:cs="Arial"/>
          <w:color w:val="0A0A0A"/>
          <w:sz w:val="32"/>
          <w:szCs w:val="32"/>
        </w:rPr>
        <w:t>.</w:t>
      </w:r>
      <w:r w:rsidRPr="002F3CE6">
        <w:rPr>
          <w:rStyle w:val="t286pc"/>
          <w:rFonts w:ascii="Arial" w:hAnsi="Arial" w:cs="Arial" w:hint="cs"/>
          <w:color w:val="0A0A0A"/>
          <w:sz w:val="32"/>
          <w:szCs w:val="32"/>
          <w:rtl/>
        </w:rPr>
        <w:t xml:space="preserve"> وأطلق عليها بعضهم (</w:t>
      </w:r>
      <w:r w:rsidRPr="002F3CE6">
        <w:rPr>
          <w:rStyle w:val="a7"/>
          <w:rFonts w:ascii="Arial" w:hAnsi="Arial" w:cs="Arial"/>
          <w:color w:val="0A0A0A"/>
          <w:sz w:val="32"/>
          <w:szCs w:val="32"/>
          <w:rtl/>
        </w:rPr>
        <w:t>سورة الواقع</w:t>
      </w:r>
      <w:r w:rsidRPr="002F3CE6">
        <w:rPr>
          <w:rStyle w:val="a7"/>
          <w:rFonts w:ascii="Arial" w:hAnsi="Arial" w:cs="Arial" w:hint="cs"/>
          <w:color w:val="0A0A0A"/>
          <w:sz w:val="32"/>
          <w:szCs w:val="32"/>
          <w:rtl/>
        </w:rPr>
        <w:t>)</w:t>
      </w:r>
      <w:r w:rsidRPr="002F3CE6">
        <w:rPr>
          <w:rStyle w:val="a7"/>
          <w:rFonts w:ascii="Arial" w:hAnsi="Arial" w:cs="Arial"/>
          <w:color w:val="0A0A0A"/>
          <w:sz w:val="32"/>
          <w:szCs w:val="32"/>
        </w:rPr>
        <w:t>:</w:t>
      </w:r>
      <w:r w:rsidRPr="002F3CE6">
        <w:rPr>
          <w:rStyle w:val="t286pc"/>
          <w:rFonts w:ascii="Arial" w:hAnsi="Arial" w:cs="Arial"/>
          <w:color w:val="0A0A0A"/>
          <w:sz w:val="32"/>
          <w:szCs w:val="32"/>
        </w:rPr>
        <w:t> </w:t>
      </w:r>
      <w:r w:rsidRPr="002F3CE6">
        <w:rPr>
          <w:rStyle w:val="t286pc"/>
          <w:rFonts w:ascii="Arial" w:hAnsi="Arial" w:cs="Arial" w:hint="cs"/>
          <w:color w:val="0A0A0A"/>
          <w:sz w:val="32"/>
          <w:szCs w:val="32"/>
          <w:rtl/>
        </w:rPr>
        <w:t xml:space="preserve">كما في </w:t>
      </w:r>
      <w:r w:rsidRPr="002F3CE6">
        <w:rPr>
          <w:rStyle w:val="t286pc"/>
          <w:rFonts w:ascii="Arial" w:hAnsi="Arial" w:cs="Arial"/>
          <w:color w:val="0A0A0A"/>
          <w:sz w:val="32"/>
          <w:szCs w:val="32"/>
          <w:rtl/>
        </w:rPr>
        <w:t xml:space="preserve">تفسير </w:t>
      </w:r>
      <w:proofErr w:type="gramStart"/>
      <w:r w:rsidRPr="002F3CE6">
        <w:rPr>
          <w:rStyle w:val="t286pc"/>
          <w:rFonts w:ascii="Arial" w:hAnsi="Arial" w:cs="Arial"/>
          <w:color w:val="0A0A0A"/>
          <w:sz w:val="32"/>
          <w:szCs w:val="32"/>
          <w:rtl/>
        </w:rPr>
        <w:t>كـ"</w:t>
      </w:r>
      <w:proofErr w:type="gramEnd"/>
      <w:r w:rsidRPr="002F3CE6">
        <w:rPr>
          <w:rStyle w:val="t286pc"/>
          <w:rFonts w:ascii="Arial" w:hAnsi="Arial" w:cs="Arial"/>
          <w:color w:val="0A0A0A"/>
          <w:sz w:val="32"/>
          <w:szCs w:val="32"/>
          <w:rtl/>
        </w:rPr>
        <w:t>الإتقان" لورود</w:t>
      </w:r>
      <w:r w:rsidRPr="002F3CE6">
        <w:rPr>
          <w:rStyle w:val="t286pc"/>
          <w:rFonts w:ascii="Arial" w:hAnsi="Arial" w:cs="Arial" w:hint="cs"/>
          <w:color w:val="0A0A0A"/>
          <w:sz w:val="32"/>
          <w:szCs w:val="32"/>
          <w:rtl/>
        </w:rPr>
        <w:t xml:space="preserve"> كلمة (الواقع) </w:t>
      </w:r>
      <w:r w:rsidRPr="002F3CE6">
        <w:rPr>
          <w:rStyle w:val="t286pc"/>
          <w:rFonts w:ascii="Arial" w:hAnsi="Arial" w:cs="Arial"/>
          <w:color w:val="0A0A0A"/>
          <w:sz w:val="32"/>
          <w:szCs w:val="32"/>
          <w:rtl/>
        </w:rPr>
        <w:t>في الآية الأولى</w:t>
      </w:r>
      <w:r w:rsidRPr="002F3CE6">
        <w:rPr>
          <w:rFonts w:cs="Arial" w:hint="cs"/>
          <w:sz w:val="32"/>
          <w:szCs w:val="32"/>
          <w:rtl/>
        </w:rPr>
        <w:t>.</w:t>
      </w:r>
    </w:p>
    <w:p w14:paraId="666A1427" w14:textId="77777777" w:rsidR="00DA5963" w:rsidRPr="00405BEC" w:rsidRDefault="00DA5963" w:rsidP="00DA5963">
      <w:pPr>
        <w:jc w:val="both"/>
        <w:rPr>
          <w:rFonts w:cs="Arial"/>
          <w:b/>
          <w:bCs/>
          <w:sz w:val="32"/>
          <w:szCs w:val="32"/>
          <w:rtl/>
        </w:rPr>
      </w:pPr>
      <w:r w:rsidRPr="00405BEC">
        <w:rPr>
          <w:rFonts w:cs="Arial" w:hint="cs"/>
          <w:b/>
          <w:bCs/>
          <w:sz w:val="32"/>
          <w:szCs w:val="32"/>
          <w:rtl/>
        </w:rPr>
        <w:t>سبب النزول</w:t>
      </w:r>
    </w:p>
    <w:p w14:paraId="0E9402E6" w14:textId="77777777" w:rsidR="00DA5963" w:rsidRDefault="00DA5963" w:rsidP="00DA5963">
      <w:pPr>
        <w:jc w:val="both"/>
        <w:rPr>
          <w:rFonts w:cs="Arial"/>
          <w:sz w:val="32"/>
          <w:szCs w:val="32"/>
          <w:rtl/>
        </w:rPr>
      </w:pPr>
      <w:r w:rsidRPr="00405BEC">
        <w:rPr>
          <w:rFonts w:cs="Arial"/>
          <w:sz w:val="32"/>
          <w:szCs w:val="32"/>
          <w:rtl/>
        </w:rPr>
        <w:t>​</w:t>
      </w:r>
      <w:r>
        <w:rPr>
          <w:rFonts w:cs="Arial"/>
          <w:sz w:val="32"/>
          <w:szCs w:val="32"/>
          <w:rtl/>
        </w:rPr>
        <w:tab/>
      </w:r>
      <w:r w:rsidRPr="00405BEC">
        <w:rPr>
          <w:rFonts w:cs="Arial"/>
          <w:sz w:val="32"/>
          <w:szCs w:val="32"/>
          <w:rtl/>
        </w:rPr>
        <w:t>نزلت هذه الآيات رداً على استهزاء المشركين (كـالنضر بن الحارث) الذين استعجلوا العذاب تهكماً</w:t>
      </w:r>
      <w:r>
        <w:rPr>
          <w:rFonts w:cs="Arial" w:hint="cs"/>
          <w:sz w:val="32"/>
          <w:szCs w:val="32"/>
          <w:rtl/>
        </w:rPr>
        <w:t xml:space="preserve">، وذلك أن هؤلاء لمّا خوّفهم النبي صلى الله عليه وسلم بالعذاب، وسمعوا الآيات قالوا: سلوا عنه محمد، فأنزل الله السورة. </w:t>
      </w:r>
    </w:p>
    <w:p w14:paraId="5F3FE627" w14:textId="77777777" w:rsidR="00DA5963" w:rsidRPr="00405BEC" w:rsidRDefault="00DA5963" w:rsidP="00DA5963">
      <w:pPr>
        <w:jc w:val="both"/>
        <w:rPr>
          <w:rFonts w:cs="Arial"/>
          <w:sz w:val="32"/>
          <w:szCs w:val="32"/>
          <w:rtl/>
        </w:rPr>
      </w:pPr>
      <w:r>
        <w:rPr>
          <w:rFonts w:cs="Arial"/>
          <w:sz w:val="32"/>
          <w:szCs w:val="32"/>
          <w:rtl/>
        </w:rPr>
        <w:tab/>
      </w:r>
      <w:r>
        <w:rPr>
          <w:rFonts w:cs="Arial" w:hint="cs"/>
          <w:sz w:val="32"/>
          <w:szCs w:val="32"/>
          <w:rtl/>
          <w:lang w:bidi="ar-OM"/>
        </w:rPr>
        <w:t xml:space="preserve">قال ابن عاشور -رحمه الله-: وثمة فائدة عظيمة في أسباب النزول، وهي أن في نزول القرآن عند حدوث حوادث دلالة على إعجازه من ناحية الارتجال، وهي إحدى طريقتين لبلغاء العرب في أقوالهم؛ فنزوله على حوادث يقطع دعوى من </w:t>
      </w:r>
      <w:r>
        <w:rPr>
          <w:rFonts w:cs="Arial" w:hint="cs"/>
          <w:b/>
          <w:bCs/>
          <w:sz w:val="32"/>
          <w:szCs w:val="32"/>
          <w:rtl/>
          <w:lang w:bidi="ar-OM"/>
        </w:rPr>
        <w:t>ا</w:t>
      </w:r>
      <w:r>
        <w:rPr>
          <w:rFonts w:cs="Arial" w:hint="cs"/>
          <w:sz w:val="32"/>
          <w:szCs w:val="32"/>
          <w:rtl/>
          <w:lang w:bidi="ar-OM"/>
        </w:rPr>
        <w:t>د</w:t>
      </w:r>
      <w:r>
        <w:rPr>
          <w:rFonts w:cs="Arial" w:hint="cs"/>
          <w:b/>
          <w:bCs/>
          <w:sz w:val="32"/>
          <w:szCs w:val="32"/>
          <w:rtl/>
          <w:lang w:bidi="ar-OM"/>
        </w:rPr>
        <w:t>ّ</w:t>
      </w:r>
      <w:r>
        <w:rPr>
          <w:rFonts w:cs="Arial" w:hint="cs"/>
          <w:sz w:val="32"/>
          <w:szCs w:val="32"/>
          <w:rtl/>
          <w:lang w:bidi="ar-OM"/>
        </w:rPr>
        <w:t>عوا أنه أساطير الأولين</w:t>
      </w:r>
      <w:r w:rsidRPr="007B2829">
        <w:rPr>
          <w:rFonts w:cs="Arial"/>
          <w:sz w:val="32"/>
          <w:szCs w:val="32"/>
        </w:rPr>
        <w:t>]</w:t>
      </w:r>
      <w:r w:rsidRPr="007B2829">
        <w:rPr>
          <w:rFonts w:cs="Arial"/>
          <w:sz w:val="32"/>
          <w:szCs w:val="32"/>
          <w:rtl/>
        </w:rPr>
        <w:footnoteReference w:id="14"/>
      </w:r>
      <w:r w:rsidRPr="007B2829">
        <w:rPr>
          <w:rFonts w:cs="Arial"/>
          <w:sz w:val="32"/>
          <w:szCs w:val="32"/>
        </w:rPr>
        <w:t>[</w:t>
      </w:r>
      <w:r w:rsidRPr="007B2829">
        <w:rPr>
          <w:rFonts w:cs="Arial" w:hint="cs"/>
          <w:sz w:val="32"/>
          <w:szCs w:val="32"/>
          <w:rtl/>
        </w:rPr>
        <w:t>.</w:t>
      </w:r>
      <w:r>
        <w:rPr>
          <w:rFonts w:cs="Arial" w:hint="cs"/>
          <w:sz w:val="32"/>
          <w:szCs w:val="32"/>
          <w:rtl/>
          <w:lang w:bidi="ar-OM"/>
        </w:rPr>
        <w:t xml:space="preserve">  </w:t>
      </w:r>
    </w:p>
    <w:p w14:paraId="316D53A4" w14:textId="77777777" w:rsidR="00DA5963" w:rsidRPr="00405BEC" w:rsidRDefault="00DA5963" w:rsidP="00DA5963">
      <w:pPr>
        <w:jc w:val="both"/>
        <w:rPr>
          <w:rFonts w:cs="Arial"/>
          <w:sz w:val="32"/>
          <w:szCs w:val="32"/>
          <w:rtl/>
        </w:rPr>
      </w:pPr>
      <w:r w:rsidRPr="00405BEC">
        <w:rPr>
          <w:rFonts w:cs="Arial"/>
          <w:sz w:val="32"/>
          <w:szCs w:val="32"/>
          <w:rtl/>
        </w:rPr>
        <w:t>​</w:t>
      </w:r>
    </w:p>
    <w:p w14:paraId="4A2E7C84" w14:textId="77777777" w:rsidR="00DA5963" w:rsidRDefault="00DA5963" w:rsidP="00DA5963">
      <w:pPr>
        <w:ind w:firstLine="720"/>
        <w:jc w:val="both"/>
        <w:rPr>
          <w:rFonts w:cs="Arial"/>
          <w:sz w:val="32"/>
          <w:szCs w:val="32"/>
          <w:rtl/>
        </w:rPr>
      </w:pPr>
      <w:r w:rsidRPr="00405BEC">
        <w:rPr>
          <w:rFonts w:cs="Arial"/>
          <w:sz w:val="32"/>
          <w:szCs w:val="32"/>
          <w:rtl/>
        </w:rPr>
        <w:t>​</w:t>
      </w:r>
    </w:p>
    <w:p w14:paraId="746BA7CC" w14:textId="77777777" w:rsidR="00DA5963" w:rsidRDefault="00DA5963" w:rsidP="00DA5963">
      <w:pPr>
        <w:ind w:firstLine="720"/>
        <w:jc w:val="both"/>
        <w:rPr>
          <w:rFonts w:cs="Arial"/>
          <w:sz w:val="32"/>
          <w:szCs w:val="32"/>
          <w:rtl/>
        </w:rPr>
      </w:pPr>
      <w:r>
        <w:rPr>
          <w:rFonts w:cs="Arial" w:hint="cs"/>
          <w:sz w:val="32"/>
          <w:szCs w:val="32"/>
          <w:rtl/>
        </w:rPr>
        <w:t>(</w:t>
      </w:r>
      <w:r w:rsidRPr="00405BEC">
        <w:rPr>
          <w:rFonts w:cs="Arial"/>
          <w:sz w:val="32"/>
          <w:szCs w:val="32"/>
          <w:rtl/>
        </w:rPr>
        <w:t>سأل سائل بعذاب</w:t>
      </w:r>
      <w:r>
        <w:rPr>
          <w:rFonts w:cs="Arial" w:hint="cs"/>
          <w:sz w:val="32"/>
          <w:szCs w:val="32"/>
          <w:rtl/>
        </w:rPr>
        <w:t>)</w:t>
      </w:r>
      <w:r w:rsidRPr="00405BEC">
        <w:rPr>
          <w:rFonts w:cs="Arial"/>
          <w:sz w:val="32"/>
          <w:szCs w:val="32"/>
          <w:rtl/>
        </w:rPr>
        <w:t>: الباء هنا قال عنها ابن عاشور إنها للمصاحبة أو بمعنى "عن"، أي استخبر عن عذاب واقع</w:t>
      </w:r>
      <w:r>
        <w:rPr>
          <w:rFonts w:cs="Arial" w:hint="cs"/>
          <w:sz w:val="32"/>
          <w:szCs w:val="32"/>
          <w:rtl/>
        </w:rPr>
        <w:t>، كما جاء في سبب النزول، وقيل:</w:t>
      </w:r>
      <w:r w:rsidRPr="00405BEC">
        <w:rPr>
          <w:rFonts w:cs="Arial"/>
          <w:sz w:val="32"/>
          <w:szCs w:val="32"/>
          <w:rtl/>
        </w:rPr>
        <w:t xml:space="preserve"> دعا به</w:t>
      </w:r>
      <w:r>
        <w:rPr>
          <w:rFonts w:cs="Arial" w:hint="cs"/>
          <w:sz w:val="32"/>
          <w:szCs w:val="32"/>
          <w:rtl/>
        </w:rPr>
        <w:t>.</w:t>
      </w:r>
    </w:p>
    <w:p w14:paraId="611120C3" w14:textId="77777777" w:rsidR="00DA5963" w:rsidRDefault="00DA5963" w:rsidP="00DA5963">
      <w:pPr>
        <w:jc w:val="both"/>
        <w:rPr>
          <w:rFonts w:cs="Arial"/>
          <w:sz w:val="32"/>
          <w:szCs w:val="32"/>
          <w:rtl/>
        </w:rPr>
      </w:pPr>
      <w:r w:rsidRPr="00405BEC">
        <w:rPr>
          <w:rFonts w:cs="Arial"/>
          <w:sz w:val="32"/>
          <w:szCs w:val="32"/>
          <w:rtl/>
        </w:rPr>
        <w:t>(</w:t>
      </w:r>
      <w:hyperlink r:id="rId310" w:history="1">
        <w:r w:rsidRPr="0075774A">
          <w:rPr>
            <w:rFonts w:cs="Arial"/>
            <w:sz w:val="32"/>
            <w:szCs w:val="32"/>
            <w:rtl/>
          </w:rPr>
          <w:t>مِّنَ اللَّهِ ذِي الْمَعَارِجِ</w:t>
        </w:r>
      </w:hyperlink>
      <w:r w:rsidRPr="00405BEC">
        <w:rPr>
          <w:rFonts w:cs="Arial"/>
          <w:sz w:val="32"/>
          <w:szCs w:val="32"/>
          <w:rtl/>
        </w:rPr>
        <w:t xml:space="preserve">). </w:t>
      </w:r>
      <w:r>
        <w:rPr>
          <w:rFonts w:cs="Arial" w:hint="cs"/>
          <w:sz w:val="32"/>
          <w:szCs w:val="32"/>
          <w:rtl/>
        </w:rPr>
        <w:t>قال ابن عباس رضي الله عنهما: أي: ذي السماوات، سماها معارج لأن الملائكة تعرج فيها، لذا قال بعدها:</w:t>
      </w:r>
    </w:p>
    <w:p w14:paraId="6922C928" w14:textId="77777777" w:rsidR="00DA5963" w:rsidRDefault="00DA5963" w:rsidP="00DA5963">
      <w:pPr>
        <w:ind w:firstLine="720"/>
        <w:jc w:val="both"/>
        <w:rPr>
          <w:rFonts w:cs="Arial"/>
          <w:sz w:val="32"/>
          <w:szCs w:val="32"/>
          <w:rtl/>
        </w:rPr>
      </w:pPr>
      <w:r>
        <w:rPr>
          <w:rFonts w:cs="Arial" w:hint="cs"/>
          <w:sz w:val="32"/>
          <w:szCs w:val="32"/>
          <w:rtl/>
        </w:rPr>
        <w:t>(</w:t>
      </w:r>
      <w:hyperlink r:id="rId311" w:history="1">
        <w:r w:rsidRPr="0075774A">
          <w:rPr>
            <w:rFonts w:cs="Arial"/>
            <w:sz w:val="32"/>
            <w:szCs w:val="32"/>
            <w:rtl/>
          </w:rPr>
          <w:t>تَعْرُجُ الْمَلَائِكَةُ وَالرُّوحُ إِلَيْهِ فِي يَوْمٍ كَانَ مِقْدَارُهُ خَمْسِينَ أَلْفَ سَنَةٍ</w:t>
        </w:r>
      </w:hyperlink>
      <w:r>
        <w:rPr>
          <w:rFonts w:cs="Arial" w:hint="cs"/>
          <w:sz w:val="32"/>
          <w:szCs w:val="32"/>
          <w:rtl/>
        </w:rPr>
        <w:t xml:space="preserve">)، </w:t>
      </w:r>
      <w:r w:rsidRPr="00405BEC">
        <w:rPr>
          <w:rFonts w:cs="Arial"/>
          <w:sz w:val="32"/>
          <w:szCs w:val="32"/>
          <w:rtl/>
        </w:rPr>
        <w:t>والروح (جبريل) خصه بالذكر تشريفاً.</w:t>
      </w:r>
    </w:p>
    <w:p w14:paraId="768BE815" w14:textId="77777777" w:rsidR="00DA5963" w:rsidRDefault="00DA5963" w:rsidP="00DA5963">
      <w:pPr>
        <w:ind w:firstLine="720"/>
        <w:jc w:val="both"/>
        <w:rPr>
          <w:rFonts w:cs="Arial"/>
          <w:sz w:val="32"/>
          <w:szCs w:val="32"/>
          <w:rtl/>
        </w:rPr>
      </w:pPr>
      <w:r>
        <w:rPr>
          <w:rFonts w:cs="Arial" w:hint="cs"/>
          <w:sz w:val="32"/>
          <w:szCs w:val="32"/>
          <w:rtl/>
        </w:rPr>
        <w:lastRenderedPageBreak/>
        <w:t xml:space="preserve">قال الإمام البغوي: أراد أنّ موقفهم للحساب حتى يفصل بين الناس خمسون ألف سنة من سني الدنيا، يعني: مقدار طوله هذا دون غيره، لأن يوم القيامة له أول وليس له آخر، لأنه يوم ممدود، ولو كان له آخر لكان منقطعاً. </w:t>
      </w:r>
    </w:p>
    <w:p w14:paraId="705364B0" w14:textId="77777777" w:rsidR="00DA5963" w:rsidRDefault="00DA5963" w:rsidP="00DA5963">
      <w:pPr>
        <w:ind w:firstLine="720"/>
        <w:jc w:val="both"/>
        <w:rPr>
          <w:rFonts w:cs="Arial"/>
          <w:sz w:val="32"/>
          <w:szCs w:val="32"/>
          <w:rtl/>
        </w:rPr>
      </w:pPr>
      <w:r>
        <w:rPr>
          <w:rFonts w:cs="Arial" w:hint="cs"/>
          <w:sz w:val="32"/>
          <w:szCs w:val="32"/>
          <w:rtl/>
        </w:rPr>
        <w:t>قال: وروى ابن أبي طلحة عن ابن عباس رضي الله عنهما قال: هو يوم القيامة يكون على الكافرين مقدار خمسين ألف سنة.</w:t>
      </w:r>
    </w:p>
    <w:p w14:paraId="4A4AA5E7" w14:textId="77777777" w:rsidR="00DA5963" w:rsidRPr="00AC0AEE" w:rsidRDefault="00DA5963" w:rsidP="00DA5963">
      <w:pPr>
        <w:pStyle w:val="5"/>
        <w:shd w:val="clear" w:color="auto" w:fill="FFFFFF"/>
        <w:bidi/>
        <w:spacing w:before="0" w:beforeAutospacing="0"/>
        <w:ind w:firstLine="720"/>
        <w:jc w:val="both"/>
        <w:rPr>
          <w:b w:val="0"/>
          <w:bCs w:val="0"/>
          <w:color w:val="555555"/>
        </w:rPr>
      </w:pPr>
      <w:r w:rsidRPr="00AC0AEE">
        <w:rPr>
          <w:rFonts w:cs="Arial" w:hint="cs"/>
          <w:b w:val="0"/>
          <w:bCs w:val="0"/>
          <w:sz w:val="32"/>
          <w:szCs w:val="32"/>
          <w:rtl/>
        </w:rPr>
        <w:t>عن أبي سعيد الخدري رضي الله عنه</w:t>
      </w:r>
      <w:r w:rsidRPr="00AC0AEE">
        <w:rPr>
          <w:rFonts w:asciiTheme="minorHAnsi" w:eastAsiaTheme="minorHAnsi" w:hAnsiTheme="minorHAnsi" w:cs="Arial" w:hint="cs"/>
          <w:b w:val="0"/>
          <w:bCs w:val="0"/>
          <w:kern w:val="2"/>
          <w:sz w:val="32"/>
          <w:szCs w:val="32"/>
          <w:rtl/>
          <w14:ligatures w14:val="standardContextual"/>
        </w:rPr>
        <w:t xml:space="preserve">: </w:t>
      </w:r>
      <w:r w:rsidRPr="00AC0AEE">
        <w:rPr>
          <w:rFonts w:asciiTheme="minorHAnsi" w:eastAsiaTheme="minorHAnsi" w:hAnsiTheme="minorHAnsi" w:cs="Arial"/>
          <w:b w:val="0"/>
          <w:bCs w:val="0"/>
          <w:kern w:val="2"/>
          <w:sz w:val="32"/>
          <w:szCs w:val="32"/>
          <w:rtl/>
          <w14:ligatures w14:val="standardContextual"/>
        </w:rPr>
        <w:t>قيلَ: يا رَسولَ اللهِ، يَومٌ كان مِقدارُه خَمسينَ ألفَ سَنةٍ ما أطولَ هذا اليَومَ! فقال: والذي نَفسي بيَدِه إنَّه لَيُخَفَّفُ عَنِ المُؤمِنِ حَتَّى يَكونَ أهونَ عليه مِن صَلاةٍ مَكتوبةٍ يُصَلِّيها في الدُّنيا</w:t>
      </w:r>
      <w:r w:rsidRPr="007B2829">
        <w:rPr>
          <w:rFonts w:cs="Arial"/>
          <w:b w:val="0"/>
          <w:bCs w:val="0"/>
          <w:sz w:val="32"/>
          <w:szCs w:val="32"/>
        </w:rPr>
        <w:t>]</w:t>
      </w:r>
      <w:r w:rsidRPr="007B2829">
        <w:rPr>
          <w:rFonts w:cs="Arial"/>
          <w:b w:val="0"/>
          <w:bCs w:val="0"/>
          <w:sz w:val="32"/>
          <w:szCs w:val="32"/>
          <w:rtl/>
        </w:rPr>
        <w:footnoteReference w:id="15"/>
      </w:r>
      <w:r w:rsidRPr="007B2829">
        <w:rPr>
          <w:rFonts w:cs="Arial"/>
          <w:b w:val="0"/>
          <w:bCs w:val="0"/>
          <w:sz w:val="32"/>
          <w:szCs w:val="32"/>
        </w:rPr>
        <w:t>[</w:t>
      </w:r>
      <w:r w:rsidRPr="007B2829">
        <w:rPr>
          <w:rFonts w:cs="Arial" w:hint="cs"/>
          <w:b w:val="0"/>
          <w:bCs w:val="0"/>
          <w:sz w:val="32"/>
          <w:szCs w:val="32"/>
          <w:rtl/>
        </w:rPr>
        <w:t>.</w:t>
      </w:r>
    </w:p>
    <w:p w14:paraId="2CCB7366" w14:textId="77777777" w:rsidR="00DA5963" w:rsidRDefault="00DA5963" w:rsidP="00DA5963">
      <w:pPr>
        <w:ind w:firstLine="720"/>
        <w:jc w:val="both"/>
        <w:rPr>
          <w:rFonts w:cs="Arial"/>
          <w:sz w:val="32"/>
          <w:szCs w:val="32"/>
          <w:rtl/>
        </w:rPr>
      </w:pPr>
      <w:r>
        <w:rPr>
          <w:rFonts w:cs="Arial" w:hint="cs"/>
          <w:sz w:val="32"/>
          <w:szCs w:val="32"/>
          <w:rtl/>
        </w:rPr>
        <w:t xml:space="preserve">وبين وصف الله سبحانه نفسه </w:t>
      </w:r>
      <w:proofErr w:type="spellStart"/>
      <w:proofErr w:type="gramStart"/>
      <w:r>
        <w:rPr>
          <w:rFonts w:cs="Arial" w:hint="cs"/>
          <w:sz w:val="32"/>
          <w:szCs w:val="32"/>
          <w:rtl/>
        </w:rPr>
        <w:t>ب</w:t>
      </w:r>
      <w:r w:rsidRPr="00405BEC">
        <w:rPr>
          <w:rFonts w:cs="Arial"/>
          <w:sz w:val="32"/>
          <w:szCs w:val="32"/>
          <w:rtl/>
        </w:rPr>
        <w:t>"</w:t>
      </w:r>
      <w:proofErr w:type="gramEnd"/>
      <w:r>
        <w:rPr>
          <w:rFonts w:cs="Arial" w:hint="cs"/>
          <w:sz w:val="32"/>
          <w:szCs w:val="32"/>
          <w:rtl/>
        </w:rPr>
        <w:t>ذي</w:t>
      </w:r>
      <w:proofErr w:type="spellEnd"/>
      <w:r>
        <w:rPr>
          <w:rFonts w:cs="Arial" w:hint="cs"/>
          <w:sz w:val="32"/>
          <w:szCs w:val="32"/>
          <w:rtl/>
        </w:rPr>
        <w:t xml:space="preserve"> </w:t>
      </w:r>
      <w:r w:rsidRPr="00405BEC">
        <w:rPr>
          <w:rFonts w:cs="Arial"/>
          <w:sz w:val="32"/>
          <w:szCs w:val="32"/>
          <w:rtl/>
        </w:rPr>
        <w:t xml:space="preserve">المعارج" وبين حال الإنسان؛ </w:t>
      </w:r>
      <w:r>
        <w:rPr>
          <w:rFonts w:cs="Arial" w:hint="cs"/>
          <w:sz w:val="32"/>
          <w:szCs w:val="32"/>
          <w:rtl/>
        </w:rPr>
        <w:t xml:space="preserve">وبين وصف الإنسان بأنه هلوع مقابلة؛ </w:t>
      </w:r>
      <w:r w:rsidRPr="00405BEC">
        <w:rPr>
          <w:rFonts w:cs="Arial"/>
          <w:sz w:val="32"/>
          <w:szCs w:val="32"/>
          <w:rtl/>
        </w:rPr>
        <w:t>فالله ذو المعارج العالية، والإنسان بطبعه (هلوع) يسفل بنفسه، ولا يرتفع في تلك المعارج إلا بالصلاة.</w:t>
      </w:r>
    </w:p>
    <w:p w14:paraId="1416D9CA" w14:textId="77777777" w:rsidR="00DA5963" w:rsidRDefault="00DA5963" w:rsidP="00DA5963">
      <w:pPr>
        <w:ind w:firstLine="720"/>
        <w:jc w:val="both"/>
        <w:rPr>
          <w:rFonts w:cs="Arial"/>
          <w:sz w:val="32"/>
          <w:szCs w:val="32"/>
          <w:rtl/>
        </w:rPr>
      </w:pPr>
      <w:r>
        <w:rPr>
          <w:rFonts w:cs="Arial" w:hint="cs"/>
          <w:sz w:val="32"/>
          <w:szCs w:val="32"/>
          <w:rtl/>
        </w:rPr>
        <w:t>(</w:t>
      </w:r>
      <w:r w:rsidRPr="00405BEC">
        <w:rPr>
          <w:rFonts w:cs="Arial"/>
          <w:sz w:val="32"/>
          <w:szCs w:val="32"/>
          <w:rtl/>
        </w:rPr>
        <w:t>يوم</w:t>
      </w:r>
      <w:r>
        <w:rPr>
          <w:rFonts w:cs="Arial" w:hint="cs"/>
          <w:sz w:val="32"/>
          <w:szCs w:val="32"/>
          <w:rtl/>
        </w:rPr>
        <w:t>)</w:t>
      </w:r>
      <w:r w:rsidRPr="00405BEC">
        <w:rPr>
          <w:rFonts w:cs="Arial"/>
          <w:sz w:val="32"/>
          <w:szCs w:val="32"/>
          <w:rtl/>
        </w:rPr>
        <w:t xml:space="preserve">: ظرف متعلق بـ </w:t>
      </w:r>
      <w:r>
        <w:rPr>
          <w:rFonts w:cs="Arial" w:hint="cs"/>
          <w:sz w:val="32"/>
          <w:szCs w:val="32"/>
          <w:rtl/>
        </w:rPr>
        <w:t>(</w:t>
      </w:r>
      <w:r w:rsidRPr="00405BEC">
        <w:rPr>
          <w:rFonts w:cs="Arial"/>
          <w:sz w:val="32"/>
          <w:szCs w:val="32"/>
          <w:rtl/>
        </w:rPr>
        <w:t>واقع</w:t>
      </w:r>
      <w:r>
        <w:rPr>
          <w:rFonts w:cs="Arial" w:hint="cs"/>
          <w:sz w:val="32"/>
          <w:szCs w:val="32"/>
          <w:rtl/>
        </w:rPr>
        <w:t>)</w:t>
      </w:r>
      <w:r w:rsidRPr="00405BEC">
        <w:rPr>
          <w:rFonts w:cs="Arial"/>
          <w:sz w:val="32"/>
          <w:szCs w:val="32"/>
          <w:rtl/>
        </w:rPr>
        <w:t xml:space="preserve"> أو بـ "فاصبر"، وفي هذا دلالة على أن الصبر مرتبط باستحضار هول ذلك اليوم.</w:t>
      </w:r>
    </w:p>
    <w:p w14:paraId="4BADC3AB" w14:textId="77777777" w:rsidR="00DA5963" w:rsidRDefault="00DA5963" w:rsidP="00DA5963">
      <w:pPr>
        <w:ind w:firstLine="720"/>
        <w:jc w:val="both"/>
        <w:rPr>
          <w:rFonts w:cs="Arial"/>
          <w:sz w:val="32"/>
          <w:szCs w:val="32"/>
          <w:rtl/>
        </w:rPr>
      </w:pPr>
      <w:r>
        <w:rPr>
          <w:rFonts w:cs="Arial" w:hint="cs"/>
          <w:sz w:val="32"/>
          <w:szCs w:val="32"/>
          <w:rtl/>
        </w:rPr>
        <w:t>(</w:t>
      </w:r>
      <w:hyperlink r:id="rId312" w:history="1">
        <w:r w:rsidRPr="0075774A">
          <w:rPr>
            <w:rFonts w:cs="Arial"/>
            <w:sz w:val="32"/>
            <w:szCs w:val="32"/>
            <w:rtl/>
          </w:rPr>
          <w:t>فَاصْبِرْ صَبْرًا جَمِيلًا</w:t>
        </w:r>
      </w:hyperlink>
      <w:r>
        <w:rPr>
          <w:rFonts w:cs="Arial" w:hint="cs"/>
          <w:sz w:val="32"/>
          <w:szCs w:val="32"/>
          <w:rtl/>
        </w:rPr>
        <w:t>) يا محمد صلى الله عليه وسلم على تكذيبهم، وذلك قبل أن يؤمر بالقتال.</w:t>
      </w:r>
    </w:p>
    <w:p w14:paraId="6438542E" w14:textId="77777777" w:rsidR="00DA5963" w:rsidRPr="00405BEC" w:rsidRDefault="00DA5963" w:rsidP="00DA5963">
      <w:pPr>
        <w:ind w:firstLine="720"/>
        <w:jc w:val="both"/>
        <w:rPr>
          <w:rFonts w:cs="Arial"/>
          <w:sz w:val="32"/>
          <w:szCs w:val="32"/>
          <w:rtl/>
        </w:rPr>
      </w:pPr>
      <w:r w:rsidRPr="00405BEC">
        <w:rPr>
          <w:rFonts w:cs="Arial"/>
          <w:sz w:val="32"/>
          <w:szCs w:val="32"/>
          <w:rtl/>
        </w:rPr>
        <w:t>المقابلة الوجدانية: (إنهم يرونه بعيداً، ونراه قريباً). فرق شاسع بين رؤية المخلوق المحجوب بالزمن، ورؤية الخالق الذي لا يحده زمان. البعد هنا بعد "استبعاد" والقرابة قرابة "تحقق"</w:t>
      </w:r>
      <w:r>
        <w:rPr>
          <w:rFonts w:cs="Arial" w:hint="cs"/>
          <w:sz w:val="32"/>
          <w:szCs w:val="32"/>
          <w:rtl/>
        </w:rPr>
        <w:t xml:space="preserve">، فكل ما هو آت قريب، </w:t>
      </w:r>
    </w:p>
    <w:p w14:paraId="6002597A" w14:textId="77777777" w:rsidR="00DA5963" w:rsidRPr="00405BEC" w:rsidRDefault="00DA5963" w:rsidP="00DA5963">
      <w:pPr>
        <w:jc w:val="both"/>
        <w:rPr>
          <w:rFonts w:cs="Arial"/>
          <w:sz w:val="32"/>
          <w:szCs w:val="32"/>
          <w:rtl/>
        </w:rPr>
      </w:pPr>
      <w:r w:rsidRPr="00405BEC">
        <w:rPr>
          <w:rFonts w:cs="Arial"/>
          <w:sz w:val="32"/>
          <w:szCs w:val="32"/>
          <w:rtl/>
        </w:rPr>
        <w:t>​</w:t>
      </w:r>
      <w:r>
        <w:rPr>
          <w:rFonts w:cs="Arial"/>
          <w:sz w:val="32"/>
          <w:szCs w:val="32"/>
          <w:rtl/>
        </w:rPr>
        <w:tab/>
      </w:r>
      <w:r>
        <w:rPr>
          <w:rFonts w:cs="Arial" w:hint="cs"/>
          <w:sz w:val="32"/>
          <w:szCs w:val="32"/>
          <w:rtl/>
        </w:rPr>
        <w:t>قوله تعالى</w:t>
      </w:r>
      <w:r w:rsidRPr="00405BEC">
        <w:rPr>
          <w:rFonts w:cs="Arial"/>
          <w:sz w:val="32"/>
          <w:szCs w:val="32"/>
          <w:rtl/>
        </w:rPr>
        <w:t xml:space="preserve"> (</w:t>
      </w:r>
      <w:hyperlink r:id="rId313" w:history="1">
        <w:r w:rsidRPr="0075774A">
          <w:rPr>
            <w:rFonts w:cs="Arial"/>
            <w:sz w:val="32"/>
            <w:szCs w:val="32"/>
            <w:rtl/>
          </w:rPr>
          <w:t>يَوْمَ تَكُونُ السَّمَاءُ كَالْمُهْلِ</w:t>
        </w:r>
      </w:hyperlink>
      <w:r>
        <w:rPr>
          <w:rFonts w:cs="Arial" w:hint="cs"/>
          <w:sz w:val="32"/>
          <w:szCs w:val="32"/>
          <w:rtl/>
        </w:rPr>
        <w:t>) قيل: كالزيت المغلي، وقال الحس: كالفضة إذا أذيب</w:t>
      </w:r>
      <w:r>
        <w:rPr>
          <w:rFonts w:cs="Arial" w:hint="cs"/>
          <w:sz w:val="32"/>
          <w:szCs w:val="32"/>
          <w:rtl/>
          <w:lang w:bidi="ar-OM"/>
        </w:rPr>
        <w:t>، (</w:t>
      </w:r>
      <w:r w:rsidRPr="0075774A">
        <w:rPr>
          <w:rFonts w:cs="Arial"/>
          <w:sz w:val="32"/>
          <w:szCs w:val="32"/>
        </w:rPr>
        <w:t> </w:t>
      </w:r>
      <w:hyperlink r:id="rId314" w:history="1">
        <w:r w:rsidRPr="0075774A">
          <w:rPr>
            <w:rFonts w:cs="Arial"/>
            <w:sz w:val="32"/>
            <w:szCs w:val="32"/>
            <w:rtl/>
          </w:rPr>
          <w:t>وَتَكُونُ الْجِبَالُ كَالْعِهْنِ</w:t>
        </w:r>
      </w:hyperlink>
      <w:r w:rsidRPr="00405BEC">
        <w:rPr>
          <w:rFonts w:cs="Arial"/>
          <w:sz w:val="32"/>
          <w:szCs w:val="32"/>
          <w:rtl/>
        </w:rPr>
        <w:t>)</w:t>
      </w:r>
      <w:r>
        <w:rPr>
          <w:rFonts w:cs="Arial" w:hint="cs"/>
          <w:sz w:val="32"/>
          <w:szCs w:val="32"/>
          <w:rtl/>
        </w:rPr>
        <w:t xml:space="preserve">، كالصوف المصبوغ، ولا يقال للصوف عهن إلاّ إذا كان مصبوغا، </w:t>
      </w:r>
      <w:r w:rsidRPr="00405BEC">
        <w:rPr>
          <w:rFonts w:cs="Arial"/>
          <w:sz w:val="32"/>
          <w:szCs w:val="32"/>
          <w:rtl/>
        </w:rPr>
        <w:t>تفكك الصلابة الكونية؛ فالسماء الصلبة تذوب كالزيت المغلي،</w:t>
      </w:r>
      <w:r>
        <w:rPr>
          <w:rFonts w:cs="Arial" w:hint="cs"/>
          <w:sz w:val="32"/>
          <w:szCs w:val="32"/>
          <w:rtl/>
        </w:rPr>
        <w:t xml:space="preserve"> أو كالفضة المذابة،</w:t>
      </w:r>
      <w:r w:rsidRPr="00405BEC">
        <w:rPr>
          <w:rFonts w:cs="Arial"/>
          <w:sz w:val="32"/>
          <w:szCs w:val="32"/>
          <w:rtl/>
        </w:rPr>
        <w:t xml:space="preserve"> والجبال الراسية تتهشم كالصوف </w:t>
      </w:r>
      <w:r>
        <w:rPr>
          <w:rFonts w:cs="Arial" w:hint="cs"/>
          <w:sz w:val="32"/>
          <w:szCs w:val="32"/>
          <w:rtl/>
        </w:rPr>
        <w:t xml:space="preserve">المصبوغ </w:t>
      </w:r>
      <w:r w:rsidRPr="00405BEC">
        <w:rPr>
          <w:rFonts w:cs="Arial"/>
          <w:sz w:val="32"/>
          <w:szCs w:val="32"/>
          <w:rtl/>
        </w:rPr>
        <w:t>المنفوش.</w:t>
      </w:r>
    </w:p>
    <w:p w14:paraId="552F8552" w14:textId="77777777" w:rsidR="00DA5963" w:rsidRDefault="00DA5963" w:rsidP="00DA5963">
      <w:pPr>
        <w:jc w:val="both"/>
        <w:rPr>
          <w:rFonts w:cs="Arial"/>
          <w:sz w:val="32"/>
          <w:szCs w:val="32"/>
          <w:rtl/>
        </w:rPr>
      </w:pPr>
      <w:r w:rsidRPr="00405BEC">
        <w:rPr>
          <w:rFonts w:cs="Arial"/>
          <w:sz w:val="32"/>
          <w:szCs w:val="32"/>
          <w:rtl/>
        </w:rPr>
        <w:t>​</w:t>
      </w:r>
      <w:r>
        <w:rPr>
          <w:rFonts w:cs="Arial"/>
          <w:sz w:val="32"/>
          <w:szCs w:val="32"/>
          <w:rtl/>
        </w:rPr>
        <w:tab/>
      </w:r>
      <w:r>
        <w:rPr>
          <w:rFonts w:cs="Arial" w:hint="cs"/>
          <w:sz w:val="32"/>
          <w:szCs w:val="32"/>
          <w:rtl/>
        </w:rPr>
        <w:t xml:space="preserve">قوله تعالى </w:t>
      </w:r>
      <w:r w:rsidRPr="00405BEC">
        <w:rPr>
          <w:rFonts w:cs="Arial"/>
          <w:sz w:val="32"/>
          <w:szCs w:val="32"/>
          <w:rtl/>
        </w:rPr>
        <w:t>(</w:t>
      </w:r>
      <w:r w:rsidRPr="0075774A">
        <w:rPr>
          <w:rFonts w:cs="Arial"/>
          <w:sz w:val="32"/>
          <w:szCs w:val="32"/>
          <w:rtl/>
        </w:rPr>
        <w:t>يَوَدُّ الْمُجْرِمُ لَوْ يَفْتَدِي مِنْ عَذَابِ يَوْمِئِذٍ بِبَنِيهِ</w:t>
      </w:r>
      <w:r w:rsidRPr="0075774A">
        <w:rPr>
          <w:rFonts w:cs="Arial"/>
          <w:sz w:val="32"/>
          <w:szCs w:val="32"/>
        </w:rPr>
        <w:t xml:space="preserve"> (11) </w:t>
      </w:r>
      <w:hyperlink r:id="rId315" w:history="1">
        <w:r w:rsidRPr="0075774A">
          <w:rPr>
            <w:rFonts w:cs="Arial"/>
            <w:sz w:val="32"/>
            <w:szCs w:val="32"/>
            <w:rtl/>
          </w:rPr>
          <w:t>وَصَاحِبَتِهِ وَأَخِيهِ</w:t>
        </w:r>
      </w:hyperlink>
      <w:r w:rsidRPr="0075774A">
        <w:rPr>
          <w:rFonts w:cs="Arial"/>
          <w:sz w:val="32"/>
          <w:szCs w:val="32"/>
        </w:rPr>
        <w:t> (</w:t>
      </w:r>
      <w:hyperlink r:id="rId316" w:history="1">
        <w:r w:rsidRPr="0075774A">
          <w:rPr>
            <w:rFonts w:cs="Arial"/>
            <w:sz w:val="32"/>
            <w:szCs w:val="32"/>
          </w:rPr>
          <w:t>12</w:t>
        </w:r>
      </w:hyperlink>
      <w:r w:rsidRPr="0075774A">
        <w:rPr>
          <w:rFonts w:cs="Arial"/>
          <w:sz w:val="32"/>
          <w:szCs w:val="32"/>
        </w:rPr>
        <w:t>) </w:t>
      </w:r>
      <w:hyperlink r:id="rId317" w:history="1">
        <w:r w:rsidRPr="0075774A">
          <w:rPr>
            <w:rFonts w:cs="Arial"/>
            <w:sz w:val="32"/>
            <w:szCs w:val="32"/>
            <w:rtl/>
          </w:rPr>
          <w:t>وَفَصِيلَتِهِ الَّتِي تُؤْوِيهِ</w:t>
        </w:r>
      </w:hyperlink>
      <w:r w:rsidRPr="0075774A">
        <w:rPr>
          <w:rFonts w:cs="Arial"/>
          <w:sz w:val="32"/>
          <w:szCs w:val="32"/>
        </w:rPr>
        <w:t> (</w:t>
      </w:r>
      <w:hyperlink r:id="rId318" w:history="1">
        <w:r w:rsidRPr="0075774A">
          <w:rPr>
            <w:rFonts w:cs="Arial"/>
            <w:sz w:val="32"/>
            <w:szCs w:val="32"/>
          </w:rPr>
          <w:t>13</w:t>
        </w:r>
      </w:hyperlink>
      <w:r w:rsidRPr="0075774A">
        <w:rPr>
          <w:rFonts w:cs="Arial"/>
          <w:sz w:val="32"/>
          <w:szCs w:val="32"/>
        </w:rPr>
        <w:t>) </w:t>
      </w:r>
      <w:hyperlink r:id="rId319" w:history="1">
        <w:r w:rsidRPr="0075774A">
          <w:rPr>
            <w:rFonts w:cs="Arial"/>
            <w:sz w:val="32"/>
            <w:szCs w:val="32"/>
            <w:rtl/>
          </w:rPr>
          <w:t>وَمَن فِي الْأَرْضِ جَمِيعًا ثُمَّ يُنجِيهِ</w:t>
        </w:r>
      </w:hyperlink>
      <w:r w:rsidRPr="0075774A">
        <w:rPr>
          <w:rFonts w:cs="Arial"/>
          <w:sz w:val="32"/>
          <w:szCs w:val="32"/>
        </w:rPr>
        <w:t> (</w:t>
      </w:r>
      <w:hyperlink r:id="rId320" w:history="1">
        <w:r w:rsidRPr="0075774A">
          <w:rPr>
            <w:rFonts w:cs="Arial"/>
            <w:sz w:val="32"/>
            <w:szCs w:val="32"/>
          </w:rPr>
          <w:t>14</w:t>
        </w:r>
      </w:hyperlink>
      <w:r w:rsidRPr="0075774A">
        <w:rPr>
          <w:rFonts w:cs="Arial"/>
          <w:sz w:val="32"/>
          <w:szCs w:val="32"/>
        </w:rPr>
        <w:t>) </w:t>
      </w:r>
      <w:r w:rsidRPr="00405BEC">
        <w:rPr>
          <w:rFonts w:cs="Arial"/>
          <w:sz w:val="32"/>
          <w:szCs w:val="32"/>
          <w:rtl/>
        </w:rPr>
        <w:t xml:space="preserve">). ترتيب يوحي </w:t>
      </w:r>
      <w:r w:rsidRPr="00405BEC">
        <w:rPr>
          <w:rFonts w:cs="Arial"/>
          <w:sz w:val="32"/>
          <w:szCs w:val="32"/>
          <w:rtl/>
        </w:rPr>
        <w:lastRenderedPageBreak/>
        <w:t>بتدرج التضحية؛ يبدأ بالأقرب فالأبعد، ليصل في النهاية إلى "من في الأرض جميعاً" لبيان شدة الهلع.</w:t>
      </w:r>
    </w:p>
    <w:p w14:paraId="1B1A7920" w14:textId="77777777" w:rsidR="00DA5963" w:rsidRDefault="00DA5963" w:rsidP="00DA5963">
      <w:pPr>
        <w:jc w:val="both"/>
        <w:rPr>
          <w:sz w:val="32"/>
          <w:szCs w:val="32"/>
          <w:rtl/>
          <w:lang w:bidi="ar-OM"/>
        </w:rPr>
      </w:pPr>
      <w:r>
        <w:rPr>
          <w:rFonts w:cs="Arial"/>
          <w:sz w:val="32"/>
          <w:szCs w:val="32"/>
          <w:rtl/>
        </w:rPr>
        <w:tab/>
      </w:r>
      <w:r>
        <w:rPr>
          <w:rFonts w:cs="Arial" w:hint="cs"/>
          <w:sz w:val="32"/>
          <w:szCs w:val="32"/>
          <w:rtl/>
        </w:rPr>
        <w:t>(</w:t>
      </w:r>
      <w:hyperlink r:id="rId321" w:history="1">
        <w:r w:rsidRPr="0075774A">
          <w:rPr>
            <w:rFonts w:cs="Arial"/>
            <w:sz w:val="32"/>
            <w:szCs w:val="32"/>
            <w:rtl/>
          </w:rPr>
          <w:t>وَلَا يَسْأَلُ حَمِيمٌ حَمِيمًا</w:t>
        </w:r>
      </w:hyperlink>
      <w:r>
        <w:rPr>
          <w:rFonts w:cs="Arial" w:hint="cs"/>
          <w:sz w:val="32"/>
          <w:szCs w:val="32"/>
          <w:rtl/>
        </w:rPr>
        <w:t xml:space="preserve">) لا يسأل قريب قريباً، لشغل كل بنفسه، يوضحه قوله سبحانه </w:t>
      </w:r>
      <w:r>
        <w:rPr>
          <w:rFonts w:hint="cs"/>
          <w:sz w:val="32"/>
          <w:szCs w:val="32"/>
          <w:rtl/>
          <w:lang w:bidi="ar-OM"/>
        </w:rPr>
        <w:t>(</w:t>
      </w:r>
      <w:r w:rsidRPr="006B14E8">
        <w:rPr>
          <w:sz w:val="32"/>
          <w:szCs w:val="32"/>
          <w:rtl/>
          <w:lang w:bidi="ar-OM"/>
        </w:rPr>
        <w:t>لِكُلِّ امْرِئٍ مِنْهُمْ يَوْمَئِذٍ شَأْنٌ يُغْنِيهِ</w:t>
      </w:r>
      <w:r>
        <w:rPr>
          <w:rFonts w:hint="cs"/>
          <w:sz w:val="32"/>
          <w:szCs w:val="32"/>
          <w:rtl/>
          <w:lang w:bidi="ar-OM"/>
        </w:rPr>
        <w:t xml:space="preserve">) أي: يشغله عن شأن غيره. </w:t>
      </w:r>
    </w:p>
    <w:p w14:paraId="61A58E66" w14:textId="77777777" w:rsidR="00DA5963" w:rsidRDefault="00DA5963" w:rsidP="00DA5963">
      <w:pPr>
        <w:pStyle w:val="5"/>
        <w:shd w:val="clear" w:color="auto" w:fill="FFFFFF"/>
        <w:bidi/>
        <w:spacing w:before="0"/>
        <w:jc w:val="both"/>
        <w:rPr>
          <w:b w:val="0"/>
          <w:bCs w:val="0"/>
          <w:color w:val="555555"/>
          <w:rtl/>
          <w:lang w:bidi="ar-OM"/>
        </w:rPr>
      </w:pPr>
      <w:r>
        <w:rPr>
          <w:sz w:val="32"/>
          <w:szCs w:val="32"/>
          <w:rtl/>
          <w:lang w:bidi="ar-OM"/>
        </w:rPr>
        <w:tab/>
      </w:r>
      <w:r w:rsidRPr="00B43E0E">
        <w:rPr>
          <w:rFonts w:asciiTheme="minorHAnsi" w:eastAsiaTheme="minorHAnsi" w:hAnsiTheme="minorHAnsi" w:cstheme="minorBidi" w:hint="cs"/>
          <w:b w:val="0"/>
          <w:bCs w:val="0"/>
          <w:kern w:val="2"/>
          <w:sz w:val="32"/>
          <w:szCs w:val="32"/>
          <w:rtl/>
          <w:lang w:bidi="ar-OM"/>
          <w14:ligatures w14:val="standardContextual"/>
        </w:rPr>
        <w:t xml:space="preserve">عن عائشة رضي الله عنها عن النبي صلى الله عليه وسلم قال: </w:t>
      </w:r>
      <w:r w:rsidRPr="00B43E0E">
        <w:rPr>
          <w:rFonts w:asciiTheme="minorHAnsi" w:eastAsiaTheme="minorHAnsi" w:hAnsiTheme="minorHAnsi" w:cstheme="minorBidi"/>
          <w:b w:val="0"/>
          <w:bCs w:val="0"/>
          <w:kern w:val="2"/>
          <w:sz w:val="32"/>
          <w:szCs w:val="32"/>
          <w:rtl/>
          <w:lang w:bidi="ar-OM"/>
          <w14:ligatures w14:val="standardContextual"/>
        </w:rPr>
        <w:t xml:space="preserve">تُحشَرونَ حُفاةً عُراةً غُرلًا، قالت عائِشةُ: فقُلتُ: يا رَسولَ اللهِ، الرِّجالُ والنِّساءُ يَنظُرُ بَعضُهم إلى بَعضٍ! فقال: الأمرُ أشَدُّ مِن أن يُهمَّهم </w:t>
      </w:r>
      <w:proofErr w:type="gramStart"/>
      <w:r w:rsidRPr="00B43E0E">
        <w:rPr>
          <w:rFonts w:asciiTheme="minorHAnsi" w:eastAsiaTheme="minorHAnsi" w:hAnsiTheme="minorHAnsi" w:cstheme="minorBidi"/>
          <w:b w:val="0"/>
          <w:bCs w:val="0"/>
          <w:kern w:val="2"/>
          <w:sz w:val="32"/>
          <w:szCs w:val="32"/>
          <w:rtl/>
          <w:lang w:bidi="ar-OM"/>
          <w14:ligatures w14:val="standardContextual"/>
        </w:rPr>
        <w:t>ذاكِ</w:t>
      </w:r>
      <w:r w:rsidRPr="00B43E0E">
        <w:rPr>
          <w:rFonts w:hint="cs"/>
          <w:b w:val="0"/>
          <w:bCs w:val="0"/>
          <w:sz w:val="32"/>
          <w:szCs w:val="32"/>
          <w:rtl/>
          <w:lang w:bidi="ar-OM"/>
        </w:rPr>
        <w:t>[</w:t>
      </w:r>
      <w:proofErr w:type="gramEnd"/>
      <w:r w:rsidRPr="00B43E0E">
        <w:rPr>
          <w:b w:val="0"/>
          <w:bCs w:val="0"/>
          <w:sz w:val="32"/>
          <w:szCs w:val="32"/>
          <w:rtl/>
          <w:lang w:bidi="ar-OM"/>
        </w:rPr>
        <w:footnoteReference w:id="16"/>
      </w:r>
      <w:r w:rsidRPr="00B43E0E">
        <w:rPr>
          <w:rFonts w:hint="cs"/>
          <w:b w:val="0"/>
          <w:bCs w:val="0"/>
          <w:sz w:val="32"/>
          <w:szCs w:val="32"/>
          <w:rtl/>
          <w:lang w:bidi="ar-OM"/>
        </w:rPr>
        <w:t>]</w:t>
      </w:r>
      <w:r w:rsidRPr="00B43E0E">
        <w:rPr>
          <w:rFonts w:hint="cs"/>
          <w:b w:val="0"/>
          <w:bCs w:val="0"/>
          <w:color w:val="555555"/>
          <w:rtl/>
          <w:lang w:bidi="ar-OM"/>
        </w:rPr>
        <w:t>.</w:t>
      </w:r>
    </w:p>
    <w:p w14:paraId="2754CDBA" w14:textId="77777777" w:rsidR="00DA5963" w:rsidRDefault="00DA5963" w:rsidP="00DA5963">
      <w:pPr>
        <w:pStyle w:val="5"/>
        <w:shd w:val="clear" w:color="auto" w:fill="FFFFFF"/>
        <w:bidi/>
        <w:spacing w:before="0"/>
        <w:jc w:val="both"/>
        <w:rPr>
          <w:b w:val="0"/>
          <w:bCs w:val="0"/>
          <w:color w:val="555555"/>
          <w:rtl/>
          <w:lang w:bidi="ar-OM"/>
        </w:rPr>
      </w:pPr>
      <w:r>
        <w:rPr>
          <w:b w:val="0"/>
          <w:bCs w:val="0"/>
          <w:color w:val="555555"/>
          <w:rtl/>
          <w:lang w:bidi="ar-OM"/>
        </w:rPr>
        <w:tab/>
      </w:r>
      <w:r w:rsidRPr="00E8430D">
        <w:rPr>
          <w:rFonts w:asciiTheme="minorHAnsi" w:eastAsiaTheme="minorHAnsi" w:hAnsiTheme="minorHAnsi" w:cstheme="minorBidi" w:hint="cs"/>
          <w:b w:val="0"/>
          <w:bCs w:val="0"/>
          <w:kern w:val="2"/>
          <w:sz w:val="32"/>
          <w:szCs w:val="32"/>
          <w:rtl/>
          <w:lang w:bidi="ar-OM"/>
          <w14:ligatures w14:val="standardContextual"/>
        </w:rPr>
        <w:t>(يبصرونهم) قيل: يرونهم، وقيل: يعرّفونهم، أي ي</w:t>
      </w:r>
      <w:r>
        <w:rPr>
          <w:rFonts w:asciiTheme="minorHAnsi" w:eastAsiaTheme="minorHAnsi" w:hAnsiTheme="minorHAnsi" w:cstheme="minorBidi" w:hint="cs"/>
          <w:b w:val="0"/>
          <w:bCs w:val="0"/>
          <w:kern w:val="2"/>
          <w:sz w:val="32"/>
          <w:szCs w:val="32"/>
          <w:rtl/>
          <w:lang w:bidi="ar-OM"/>
          <w14:ligatures w14:val="standardContextual"/>
        </w:rPr>
        <w:t>ُ</w:t>
      </w:r>
      <w:r w:rsidRPr="00E8430D">
        <w:rPr>
          <w:rFonts w:asciiTheme="minorHAnsi" w:eastAsiaTheme="minorHAnsi" w:hAnsiTheme="minorHAnsi" w:cstheme="minorBidi" w:hint="cs"/>
          <w:b w:val="0"/>
          <w:bCs w:val="0"/>
          <w:kern w:val="2"/>
          <w:sz w:val="32"/>
          <w:szCs w:val="32"/>
          <w:rtl/>
          <w:lang w:bidi="ar-OM"/>
          <w14:ligatures w14:val="standardContextual"/>
        </w:rPr>
        <w:t>عر</w:t>
      </w:r>
      <w:r>
        <w:rPr>
          <w:rFonts w:asciiTheme="minorHAnsi" w:eastAsiaTheme="minorHAnsi" w:hAnsiTheme="minorHAnsi" w:cstheme="minorBidi" w:hint="cs"/>
          <w:b w:val="0"/>
          <w:bCs w:val="0"/>
          <w:kern w:val="2"/>
          <w:sz w:val="32"/>
          <w:szCs w:val="32"/>
          <w:rtl/>
          <w:lang w:bidi="ar-OM"/>
          <w14:ligatures w14:val="standardContextual"/>
        </w:rPr>
        <w:t>ّ</w:t>
      </w:r>
      <w:r w:rsidRPr="00E8430D">
        <w:rPr>
          <w:rFonts w:asciiTheme="minorHAnsi" w:eastAsiaTheme="minorHAnsi" w:hAnsiTheme="minorHAnsi" w:cstheme="minorBidi" w:hint="cs"/>
          <w:b w:val="0"/>
          <w:bCs w:val="0"/>
          <w:kern w:val="2"/>
          <w:sz w:val="32"/>
          <w:szCs w:val="32"/>
          <w:rtl/>
          <w:lang w:bidi="ar-OM"/>
          <w14:ligatures w14:val="standardContextual"/>
        </w:rPr>
        <w:t xml:space="preserve">ف الحميم </w:t>
      </w:r>
      <w:proofErr w:type="gramStart"/>
      <w:r w:rsidRPr="00E8430D">
        <w:rPr>
          <w:rFonts w:asciiTheme="minorHAnsi" w:eastAsiaTheme="minorHAnsi" w:hAnsiTheme="minorHAnsi" w:cstheme="minorBidi" w:hint="cs"/>
          <w:b w:val="0"/>
          <w:bCs w:val="0"/>
          <w:kern w:val="2"/>
          <w:sz w:val="32"/>
          <w:szCs w:val="32"/>
          <w:rtl/>
          <w:lang w:bidi="ar-OM"/>
          <w14:ligatures w14:val="standardContextual"/>
        </w:rPr>
        <w:t>حميمه</w:t>
      </w:r>
      <w:proofErr w:type="gramEnd"/>
      <w:r>
        <w:rPr>
          <w:rFonts w:asciiTheme="minorHAnsi" w:eastAsiaTheme="minorHAnsi" w:hAnsiTheme="minorHAnsi" w:cstheme="minorBidi" w:hint="cs"/>
          <w:b w:val="0"/>
          <w:bCs w:val="0"/>
          <w:kern w:val="2"/>
          <w:sz w:val="32"/>
          <w:szCs w:val="32"/>
          <w:rtl/>
          <w:lang w:bidi="ar-OM"/>
          <w14:ligatures w14:val="standardContextual"/>
        </w:rPr>
        <w:t xml:space="preserve"> حتى يعرفه، ومع ذلك لا </w:t>
      </w:r>
      <w:proofErr w:type="spellStart"/>
      <w:r>
        <w:rPr>
          <w:rFonts w:asciiTheme="minorHAnsi" w:eastAsiaTheme="minorHAnsi" w:hAnsiTheme="minorHAnsi" w:cstheme="minorBidi" w:hint="cs"/>
          <w:b w:val="0"/>
          <w:bCs w:val="0"/>
          <w:kern w:val="2"/>
          <w:sz w:val="32"/>
          <w:szCs w:val="32"/>
          <w:rtl/>
          <w:lang w:bidi="ar-OM"/>
          <w14:ligatures w14:val="standardContextual"/>
        </w:rPr>
        <w:t>يسألة</w:t>
      </w:r>
      <w:proofErr w:type="spellEnd"/>
      <w:r>
        <w:rPr>
          <w:rFonts w:asciiTheme="minorHAnsi" w:eastAsiaTheme="minorHAnsi" w:hAnsiTheme="minorHAnsi" w:cstheme="minorBidi" w:hint="cs"/>
          <w:b w:val="0"/>
          <w:bCs w:val="0"/>
          <w:kern w:val="2"/>
          <w:sz w:val="32"/>
          <w:szCs w:val="32"/>
          <w:rtl/>
          <w:lang w:bidi="ar-OM"/>
          <w14:ligatures w14:val="standardContextual"/>
        </w:rPr>
        <w:t xml:space="preserve"> عن شأنه لشغله بشأن نفسه.</w:t>
      </w:r>
    </w:p>
    <w:p w14:paraId="7B6516E8" w14:textId="77777777" w:rsidR="00DA5963" w:rsidRPr="009E50C3" w:rsidRDefault="00DA5963" w:rsidP="00DA5963">
      <w:pPr>
        <w:pStyle w:val="5"/>
        <w:shd w:val="clear" w:color="auto" w:fill="FFFFFF"/>
        <w:bidi/>
        <w:spacing w:before="0"/>
        <w:jc w:val="both"/>
        <w:rPr>
          <w:rFonts w:asciiTheme="minorHAnsi" w:eastAsiaTheme="minorHAnsi" w:hAnsiTheme="minorHAnsi" w:cstheme="minorBidi"/>
          <w:b w:val="0"/>
          <w:bCs w:val="0"/>
          <w:kern w:val="2"/>
          <w:sz w:val="32"/>
          <w:szCs w:val="32"/>
          <w:rtl/>
          <w:lang w:bidi="ar-OM"/>
          <w14:ligatures w14:val="standardContextual"/>
        </w:rPr>
      </w:pPr>
      <w:r w:rsidRPr="009E50C3">
        <w:rPr>
          <w:rFonts w:asciiTheme="minorHAnsi" w:eastAsiaTheme="minorHAnsi" w:hAnsiTheme="minorHAnsi" w:cstheme="minorBidi"/>
          <w:b w:val="0"/>
          <w:bCs w:val="0"/>
          <w:kern w:val="2"/>
          <w:sz w:val="32"/>
          <w:szCs w:val="32"/>
          <w:rtl/>
          <w:lang w:bidi="ar-OM"/>
          <w14:ligatures w14:val="standardContextual"/>
        </w:rPr>
        <w:tab/>
      </w:r>
      <w:r w:rsidRPr="009E50C3">
        <w:rPr>
          <w:rFonts w:asciiTheme="minorHAnsi" w:eastAsiaTheme="minorHAnsi" w:hAnsiTheme="minorHAnsi" w:cstheme="minorBidi" w:hint="cs"/>
          <w:b w:val="0"/>
          <w:bCs w:val="0"/>
          <w:kern w:val="2"/>
          <w:sz w:val="32"/>
          <w:szCs w:val="32"/>
          <w:rtl/>
          <w:lang w:bidi="ar-OM"/>
          <w14:ligatures w14:val="standardContextual"/>
        </w:rPr>
        <w:t>(</w:t>
      </w:r>
      <w:r w:rsidRPr="009E50C3">
        <w:rPr>
          <w:rFonts w:asciiTheme="minorHAnsi" w:eastAsiaTheme="minorHAnsi" w:hAnsiTheme="minorHAnsi" w:cstheme="minorBidi"/>
          <w:b w:val="0"/>
          <w:bCs w:val="0"/>
          <w:kern w:val="2"/>
          <w:sz w:val="32"/>
          <w:szCs w:val="32"/>
          <w:rtl/>
          <w:lang w:bidi="ar-OM"/>
          <w14:ligatures w14:val="standardContextual"/>
        </w:rPr>
        <w:t>َ</w:t>
      </w:r>
      <w:r w:rsidRPr="009E50C3">
        <w:rPr>
          <w:rFonts w:asciiTheme="minorHAnsi" w:eastAsiaTheme="minorHAnsi" w:hAnsiTheme="minorHAnsi" w:cstheme="minorBidi" w:hint="cs"/>
          <w:b w:val="0"/>
          <w:bCs w:val="0"/>
          <w:kern w:val="2"/>
          <w:sz w:val="32"/>
          <w:szCs w:val="32"/>
          <w:rtl/>
          <w:lang w:bidi="ar-OM"/>
          <w14:ligatures w14:val="standardContextual"/>
        </w:rPr>
        <w:t>ك</w:t>
      </w:r>
      <w:r w:rsidRPr="009E50C3">
        <w:rPr>
          <w:rFonts w:asciiTheme="minorHAnsi" w:eastAsiaTheme="minorHAnsi" w:hAnsiTheme="minorHAnsi" w:cstheme="minorBidi"/>
          <w:b w:val="0"/>
          <w:bCs w:val="0"/>
          <w:kern w:val="2"/>
          <w:sz w:val="32"/>
          <w:szCs w:val="32"/>
          <w:rtl/>
          <w:lang w:bidi="ar-OM"/>
          <w14:ligatures w14:val="standardContextual"/>
        </w:rPr>
        <w:t xml:space="preserve">لَّا </w:t>
      </w:r>
      <w:proofErr w:type="gramStart"/>
      <w:r w:rsidRPr="009E50C3">
        <w:rPr>
          <w:rFonts w:asciiTheme="minorHAnsi" w:eastAsiaTheme="minorHAnsi" w:hAnsiTheme="minorHAnsi" w:cstheme="minorBidi"/>
          <w:b w:val="0"/>
          <w:bCs w:val="0"/>
          <w:kern w:val="2"/>
          <w:sz w:val="32"/>
          <w:szCs w:val="32"/>
          <w:rtl/>
          <w:lang w:bidi="ar-OM"/>
          <w14:ligatures w14:val="standardContextual"/>
        </w:rPr>
        <w:t xml:space="preserve">ۖ </w:t>
      </w:r>
      <w:r>
        <w:rPr>
          <w:rFonts w:asciiTheme="minorHAnsi" w:eastAsiaTheme="minorHAnsi" w:hAnsiTheme="minorHAnsi" w:cstheme="minorBidi" w:hint="cs"/>
          <w:b w:val="0"/>
          <w:bCs w:val="0"/>
          <w:kern w:val="2"/>
          <w:sz w:val="32"/>
          <w:szCs w:val="32"/>
          <w:rtl/>
          <w:lang w:bidi="ar-OM"/>
          <w14:ligatures w14:val="standardContextual"/>
        </w:rPr>
        <w:t>)</w:t>
      </w:r>
      <w:proofErr w:type="gramEnd"/>
      <w:r>
        <w:rPr>
          <w:rFonts w:asciiTheme="minorHAnsi" w:eastAsiaTheme="minorHAnsi" w:hAnsiTheme="minorHAnsi" w:cstheme="minorBidi" w:hint="cs"/>
          <w:b w:val="0"/>
          <w:bCs w:val="0"/>
          <w:kern w:val="2"/>
          <w:sz w:val="32"/>
          <w:szCs w:val="32"/>
          <w:rtl/>
          <w:lang w:bidi="ar-OM"/>
          <w14:ligatures w14:val="standardContextual"/>
        </w:rPr>
        <w:t xml:space="preserve"> أي: لا ينجيه من عذاب الله شيء، ثمّ ابتدأ فقال: (</w:t>
      </w:r>
      <w:r w:rsidRPr="009E50C3">
        <w:rPr>
          <w:rFonts w:asciiTheme="minorHAnsi" w:eastAsiaTheme="minorHAnsi" w:hAnsiTheme="minorHAnsi" w:cstheme="minorBidi"/>
          <w:b w:val="0"/>
          <w:bCs w:val="0"/>
          <w:kern w:val="2"/>
          <w:sz w:val="32"/>
          <w:szCs w:val="32"/>
          <w:rtl/>
          <w:lang w:bidi="ar-OM"/>
          <w14:ligatures w14:val="standardContextual"/>
        </w:rPr>
        <w:t xml:space="preserve">إِنَّهَا </w:t>
      </w:r>
      <w:proofErr w:type="spellStart"/>
      <w:r w:rsidRPr="009E50C3">
        <w:rPr>
          <w:rFonts w:asciiTheme="minorHAnsi" w:eastAsiaTheme="minorHAnsi" w:hAnsiTheme="minorHAnsi" w:cstheme="minorBidi"/>
          <w:b w:val="0"/>
          <w:bCs w:val="0"/>
          <w:kern w:val="2"/>
          <w:sz w:val="32"/>
          <w:szCs w:val="32"/>
          <w:rtl/>
          <w:lang w:bidi="ar-OM"/>
          <w14:ligatures w14:val="standardContextual"/>
        </w:rPr>
        <w:t>لَظَىٰ</w:t>
      </w:r>
      <w:proofErr w:type="spellEnd"/>
      <w:r w:rsidRPr="009E50C3">
        <w:rPr>
          <w:rFonts w:asciiTheme="minorHAnsi" w:eastAsiaTheme="minorHAnsi" w:hAnsiTheme="minorHAnsi" w:cstheme="minorBidi" w:hint="cs"/>
          <w:b w:val="0"/>
          <w:bCs w:val="0"/>
          <w:kern w:val="2"/>
          <w:sz w:val="32"/>
          <w:szCs w:val="32"/>
          <w:rtl/>
          <w:lang w:bidi="ar-OM"/>
          <w14:ligatures w14:val="standardContextual"/>
        </w:rPr>
        <w:t>)</w:t>
      </w:r>
      <w:r>
        <w:rPr>
          <w:rFonts w:asciiTheme="minorHAnsi" w:eastAsiaTheme="minorHAnsi" w:hAnsiTheme="minorHAnsi" w:cstheme="minorBidi" w:hint="cs"/>
          <w:b w:val="0"/>
          <w:bCs w:val="0"/>
          <w:kern w:val="2"/>
          <w:sz w:val="32"/>
          <w:szCs w:val="32"/>
          <w:rtl/>
          <w:lang w:bidi="ar-OM"/>
          <w14:ligatures w14:val="standardContextual"/>
        </w:rPr>
        <w:t xml:space="preserve">، وهو اسم من أسماء جهنم، سميت بذلك لأنها تتلظى أي: تتلهب. </w:t>
      </w:r>
    </w:p>
    <w:p w14:paraId="702CC747" w14:textId="77777777" w:rsidR="00DA5963" w:rsidRDefault="00DA5963" w:rsidP="00DA5963">
      <w:pPr>
        <w:jc w:val="both"/>
        <w:rPr>
          <w:rFonts w:cs="Arial"/>
          <w:sz w:val="32"/>
          <w:szCs w:val="32"/>
          <w:rtl/>
        </w:rPr>
      </w:pPr>
      <w:r w:rsidRPr="00405BEC">
        <w:rPr>
          <w:rFonts w:cs="Arial"/>
          <w:sz w:val="32"/>
          <w:szCs w:val="32"/>
          <w:rtl/>
        </w:rPr>
        <w:t>​</w:t>
      </w:r>
      <w:r>
        <w:rPr>
          <w:rFonts w:cs="Arial"/>
          <w:sz w:val="32"/>
          <w:szCs w:val="32"/>
          <w:rtl/>
        </w:rPr>
        <w:tab/>
      </w:r>
      <w:r>
        <w:rPr>
          <w:rFonts w:cs="Arial" w:hint="cs"/>
          <w:sz w:val="32"/>
          <w:szCs w:val="32"/>
          <w:rtl/>
        </w:rPr>
        <w:t>(</w:t>
      </w:r>
      <w:r w:rsidRPr="00405BEC">
        <w:rPr>
          <w:rFonts w:cs="Arial"/>
          <w:sz w:val="32"/>
          <w:szCs w:val="32"/>
          <w:rtl/>
        </w:rPr>
        <w:t>نزاعة للشوى</w:t>
      </w:r>
      <w:r>
        <w:rPr>
          <w:rFonts w:cs="Arial" w:hint="cs"/>
          <w:sz w:val="32"/>
          <w:szCs w:val="32"/>
          <w:rtl/>
        </w:rPr>
        <w:t>)</w:t>
      </w:r>
      <w:r w:rsidRPr="00405BEC">
        <w:rPr>
          <w:rFonts w:cs="Arial"/>
          <w:sz w:val="32"/>
          <w:szCs w:val="32"/>
          <w:rtl/>
        </w:rPr>
        <w:t xml:space="preserve">: اختيار "الشوى" (جلدة الرأس أو الأطراف) يوحي بحدة </w:t>
      </w:r>
      <w:r>
        <w:rPr>
          <w:rFonts w:cs="Arial" w:hint="cs"/>
          <w:sz w:val="32"/>
          <w:szCs w:val="32"/>
          <w:rtl/>
        </w:rPr>
        <w:t xml:space="preserve">وشدة </w:t>
      </w:r>
      <w:r w:rsidRPr="00405BEC">
        <w:rPr>
          <w:rFonts w:cs="Arial"/>
          <w:sz w:val="32"/>
          <w:szCs w:val="32"/>
          <w:rtl/>
        </w:rPr>
        <w:t>العذاب وتخصيص مكامن الإدراك والحركة</w:t>
      </w:r>
      <w:r>
        <w:rPr>
          <w:rFonts w:cs="Arial" w:hint="cs"/>
          <w:sz w:val="32"/>
          <w:szCs w:val="32"/>
          <w:rtl/>
        </w:rPr>
        <w:t xml:space="preserve"> عند الإنسان</w:t>
      </w:r>
      <w:r w:rsidRPr="00405BEC">
        <w:rPr>
          <w:rFonts w:cs="Arial"/>
          <w:sz w:val="32"/>
          <w:szCs w:val="32"/>
          <w:rtl/>
        </w:rPr>
        <w:t>.</w:t>
      </w:r>
    </w:p>
    <w:p w14:paraId="00E5D885" w14:textId="77777777" w:rsidR="00DA5963" w:rsidRDefault="00DA5963" w:rsidP="00DA5963">
      <w:pPr>
        <w:jc w:val="both"/>
        <w:rPr>
          <w:rFonts w:cs="Arial"/>
          <w:sz w:val="32"/>
          <w:szCs w:val="32"/>
          <w:rtl/>
        </w:rPr>
      </w:pPr>
      <w:r>
        <w:rPr>
          <w:rFonts w:cs="Arial"/>
          <w:sz w:val="32"/>
          <w:szCs w:val="32"/>
          <w:rtl/>
        </w:rPr>
        <w:tab/>
      </w:r>
      <w:r>
        <w:rPr>
          <w:rFonts w:cs="Arial" w:hint="cs"/>
          <w:sz w:val="32"/>
          <w:szCs w:val="32"/>
          <w:rtl/>
        </w:rPr>
        <w:t>نظرت إليها نظرة لم تدع لها</w:t>
      </w:r>
      <w:r>
        <w:rPr>
          <w:rFonts w:cs="Arial"/>
          <w:sz w:val="32"/>
          <w:szCs w:val="32"/>
          <w:rtl/>
        </w:rPr>
        <w:tab/>
      </w:r>
      <w:r>
        <w:rPr>
          <w:rFonts w:cs="Arial"/>
          <w:sz w:val="32"/>
          <w:szCs w:val="32"/>
          <w:rtl/>
        </w:rPr>
        <w:tab/>
      </w:r>
      <w:r>
        <w:rPr>
          <w:rFonts w:cs="Arial" w:hint="cs"/>
          <w:sz w:val="32"/>
          <w:szCs w:val="32"/>
          <w:rtl/>
        </w:rPr>
        <w:t>شواة بقلبي دون أن تتصدعا</w:t>
      </w:r>
    </w:p>
    <w:p w14:paraId="0CB0252F" w14:textId="77777777" w:rsidR="00DA5963" w:rsidRDefault="00DA5963" w:rsidP="00DA5963">
      <w:pPr>
        <w:ind w:firstLine="720"/>
        <w:jc w:val="both"/>
        <w:rPr>
          <w:rFonts w:cs="Arial"/>
          <w:sz w:val="32"/>
          <w:szCs w:val="32"/>
          <w:rtl/>
          <w:lang w:bidi="ar-OM"/>
        </w:rPr>
      </w:pPr>
      <w:r>
        <w:rPr>
          <w:rFonts w:cs="Arial" w:hint="cs"/>
          <w:sz w:val="32"/>
          <w:szCs w:val="32"/>
          <w:rtl/>
        </w:rPr>
        <w:t>(</w:t>
      </w:r>
      <w:hyperlink r:id="rId322" w:history="1">
        <w:r w:rsidRPr="0075774A">
          <w:rPr>
            <w:rFonts w:cs="Arial"/>
            <w:sz w:val="32"/>
            <w:szCs w:val="32"/>
            <w:rtl/>
          </w:rPr>
          <w:t>تَدْعُو</w:t>
        </w:r>
        <w:r>
          <w:rPr>
            <w:rFonts w:cs="Arial" w:hint="cs"/>
            <w:sz w:val="32"/>
            <w:szCs w:val="32"/>
            <w:rtl/>
          </w:rPr>
          <w:t>اْ) أي: النار، تدعو</w:t>
        </w:r>
        <w:r w:rsidRPr="0075774A">
          <w:rPr>
            <w:rFonts w:cs="Arial"/>
            <w:sz w:val="32"/>
            <w:szCs w:val="32"/>
            <w:rtl/>
          </w:rPr>
          <w:t xml:space="preserve"> </w:t>
        </w:r>
        <w:r>
          <w:rPr>
            <w:rFonts w:cs="Arial" w:hint="cs"/>
            <w:sz w:val="32"/>
            <w:szCs w:val="32"/>
            <w:rtl/>
          </w:rPr>
          <w:t>إلى نفسها (</w:t>
        </w:r>
        <w:r w:rsidRPr="0075774A">
          <w:rPr>
            <w:rFonts w:cs="Arial"/>
            <w:sz w:val="32"/>
            <w:szCs w:val="32"/>
            <w:rtl/>
          </w:rPr>
          <w:t>مَنْ أَدْبَرَ</w:t>
        </w:r>
        <w:r>
          <w:rPr>
            <w:rFonts w:cs="Arial" w:hint="cs"/>
            <w:sz w:val="32"/>
            <w:szCs w:val="32"/>
            <w:rtl/>
          </w:rPr>
          <w:t>) عن الإيمان، (</w:t>
        </w:r>
        <w:proofErr w:type="spellStart"/>
        <w:r w:rsidRPr="0075774A">
          <w:rPr>
            <w:rFonts w:cs="Arial"/>
            <w:sz w:val="32"/>
            <w:szCs w:val="32"/>
            <w:rtl/>
          </w:rPr>
          <w:t>وَتَوَلَّىٰ</w:t>
        </w:r>
        <w:proofErr w:type="spellEnd"/>
      </w:hyperlink>
      <w:r>
        <w:rPr>
          <w:rFonts w:cs="Arial" w:hint="cs"/>
          <w:sz w:val="32"/>
          <w:szCs w:val="32"/>
          <w:rtl/>
        </w:rPr>
        <w:t>)</w:t>
      </w:r>
      <w:r>
        <w:rPr>
          <w:rFonts w:cs="Arial" w:hint="cs"/>
          <w:sz w:val="32"/>
          <w:szCs w:val="32"/>
          <w:rtl/>
          <w:lang w:bidi="ar-OM"/>
        </w:rPr>
        <w:t xml:space="preserve"> عن الحق، فتقول: إليّ يا مشرك، إليّ يا منافق، إليّ </w:t>
      </w:r>
      <w:proofErr w:type="spellStart"/>
      <w:r>
        <w:rPr>
          <w:rFonts w:cs="Arial" w:hint="cs"/>
          <w:sz w:val="32"/>
          <w:szCs w:val="32"/>
          <w:rtl/>
          <w:lang w:bidi="ar-OM"/>
        </w:rPr>
        <w:t>إليّ</w:t>
      </w:r>
      <w:proofErr w:type="spellEnd"/>
      <w:r>
        <w:rPr>
          <w:rFonts w:cs="Arial" w:hint="cs"/>
          <w:sz w:val="32"/>
          <w:szCs w:val="32"/>
          <w:rtl/>
          <w:lang w:bidi="ar-OM"/>
        </w:rPr>
        <w:t>.</w:t>
      </w:r>
    </w:p>
    <w:p w14:paraId="5C8F3EC3" w14:textId="77777777" w:rsidR="00DA5963" w:rsidRDefault="00DA5963" w:rsidP="00DA5963">
      <w:pPr>
        <w:ind w:firstLine="720"/>
        <w:jc w:val="both"/>
        <w:rPr>
          <w:rFonts w:cs="Arial"/>
          <w:sz w:val="32"/>
          <w:szCs w:val="32"/>
          <w:rtl/>
          <w:lang w:bidi="ar-OM"/>
        </w:rPr>
      </w:pPr>
      <w:r>
        <w:rPr>
          <w:rFonts w:cs="Arial" w:hint="cs"/>
          <w:sz w:val="32"/>
          <w:szCs w:val="32"/>
          <w:rtl/>
          <w:lang w:bidi="ar-OM"/>
        </w:rPr>
        <w:t>(</w:t>
      </w:r>
      <w:hyperlink r:id="rId323" w:history="1">
        <w:r w:rsidRPr="0075774A">
          <w:rPr>
            <w:rFonts w:cs="Arial"/>
            <w:sz w:val="32"/>
            <w:szCs w:val="32"/>
            <w:rtl/>
          </w:rPr>
          <w:t>وَجَمَعَ</w:t>
        </w:r>
        <w:r>
          <w:rPr>
            <w:rFonts w:cs="Arial" w:hint="cs"/>
            <w:sz w:val="32"/>
            <w:szCs w:val="32"/>
            <w:rtl/>
          </w:rPr>
          <w:t xml:space="preserve">) أي: جمع </w:t>
        </w:r>
        <w:proofErr w:type="gramStart"/>
        <w:r>
          <w:rPr>
            <w:rFonts w:cs="Arial" w:hint="cs"/>
            <w:sz w:val="32"/>
            <w:szCs w:val="32"/>
            <w:rtl/>
          </w:rPr>
          <w:t xml:space="preserve">المال، </w:t>
        </w:r>
        <w:r w:rsidRPr="0075774A">
          <w:rPr>
            <w:rFonts w:cs="Arial"/>
            <w:sz w:val="32"/>
            <w:szCs w:val="32"/>
            <w:rtl/>
          </w:rPr>
          <w:t xml:space="preserve"> </w:t>
        </w:r>
        <w:r>
          <w:rPr>
            <w:rFonts w:cs="Arial" w:hint="cs"/>
            <w:sz w:val="32"/>
            <w:szCs w:val="32"/>
            <w:rtl/>
          </w:rPr>
          <w:t>(</w:t>
        </w:r>
        <w:proofErr w:type="spellStart"/>
        <w:proofErr w:type="gramEnd"/>
        <w:r w:rsidRPr="0075774A">
          <w:rPr>
            <w:rFonts w:cs="Arial"/>
            <w:sz w:val="32"/>
            <w:szCs w:val="32"/>
            <w:rtl/>
          </w:rPr>
          <w:t>فَأَوْعَىٰ</w:t>
        </w:r>
        <w:proofErr w:type="spellEnd"/>
      </w:hyperlink>
      <w:r>
        <w:rPr>
          <w:rFonts w:cs="Arial" w:hint="cs"/>
          <w:sz w:val="32"/>
          <w:szCs w:val="32"/>
          <w:rtl/>
        </w:rPr>
        <w:t>)</w:t>
      </w:r>
      <w:r>
        <w:rPr>
          <w:rFonts w:cs="Arial" w:hint="cs"/>
          <w:sz w:val="32"/>
          <w:szCs w:val="32"/>
          <w:rtl/>
          <w:lang w:bidi="ar-OM"/>
        </w:rPr>
        <w:t xml:space="preserve"> أمسكه في الوعاء، لم يؤد حق الله منه.</w:t>
      </w:r>
    </w:p>
    <w:p w14:paraId="7E679724" w14:textId="77777777" w:rsidR="00DA5963" w:rsidRPr="00405BEC" w:rsidRDefault="00DA5963" w:rsidP="00DA5963">
      <w:pPr>
        <w:jc w:val="both"/>
        <w:rPr>
          <w:rFonts w:cs="Arial"/>
          <w:sz w:val="32"/>
          <w:szCs w:val="32"/>
          <w:rtl/>
          <w:lang w:bidi="ar-OM"/>
        </w:rPr>
      </w:pPr>
      <w:r>
        <w:rPr>
          <w:rFonts w:cs="Arial" w:hint="cs"/>
          <w:sz w:val="32"/>
          <w:szCs w:val="32"/>
          <w:rtl/>
        </w:rPr>
        <w:t>*(</w:t>
      </w:r>
      <w:r w:rsidRPr="00CB4440">
        <w:rPr>
          <w:rFonts w:cs="Arial"/>
          <w:sz w:val="32"/>
          <w:szCs w:val="32"/>
          <w:rtl/>
        </w:rPr>
        <w:t>إِنَّ الْإِنسَانَ خُلِقَ هَلُوعًا</w:t>
      </w:r>
      <w:r w:rsidRPr="00CB4440">
        <w:rPr>
          <w:rFonts w:cs="Arial"/>
          <w:sz w:val="32"/>
          <w:szCs w:val="32"/>
        </w:rPr>
        <w:t xml:space="preserve"> (19) </w:t>
      </w:r>
      <w:hyperlink r:id="rId324" w:history="1">
        <w:r w:rsidRPr="00CB4440">
          <w:rPr>
            <w:rFonts w:cs="Arial"/>
            <w:sz w:val="32"/>
            <w:szCs w:val="32"/>
            <w:rtl/>
          </w:rPr>
          <w:t>إِذَا مَسَّهُ الشَّرُّ جَزُوعًا</w:t>
        </w:r>
      </w:hyperlink>
      <w:r w:rsidRPr="00CB4440">
        <w:rPr>
          <w:rFonts w:cs="Arial"/>
          <w:sz w:val="32"/>
          <w:szCs w:val="32"/>
        </w:rPr>
        <w:t> (</w:t>
      </w:r>
      <w:hyperlink r:id="rId325" w:history="1">
        <w:r w:rsidRPr="00CB4440">
          <w:rPr>
            <w:rFonts w:cs="Arial"/>
            <w:sz w:val="32"/>
            <w:szCs w:val="32"/>
          </w:rPr>
          <w:t>20</w:t>
        </w:r>
      </w:hyperlink>
      <w:r w:rsidRPr="00CB4440">
        <w:rPr>
          <w:rFonts w:cs="Arial"/>
          <w:sz w:val="32"/>
          <w:szCs w:val="32"/>
        </w:rPr>
        <w:t>) </w:t>
      </w:r>
      <w:hyperlink r:id="rId326" w:history="1">
        <w:r w:rsidRPr="00CB4440">
          <w:rPr>
            <w:rFonts w:cs="Arial"/>
            <w:sz w:val="32"/>
            <w:szCs w:val="32"/>
            <w:rtl/>
          </w:rPr>
          <w:t>وَإِذَا مَسَّهُ الْخَيْرُ مَنُوعًا</w:t>
        </w:r>
      </w:hyperlink>
      <w:r w:rsidRPr="00CB4440">
        <w:rPr>
          <w:rFonts w:cs="Arial"/>
          <w:sz w:val="32"/>
          <w:szCs w:val="32"/>
        </w:rPr>
        <w:t> (</w:t>
      </w:r>
      <w:hyperlink r:id="rId327" w:history="1">
        <w:r w:rsidRPr="00CB4440">
          <w:rPr>
            <w:rFonts w:cs="Arial"/>
            <w:sz w:val="32"/>
            <w:szCs w:val="32"/>
          </w:rPr>
          <w:t>21</w:t>
        </w:r>
      </w:hyperlink>
      <w:r w:rsidRPr="00CB4440">
        <w:rPr>
          <w:rFonts w:cs="Arial"/>
          <w:sz w:val="32"/>
          <w:szCs w:val="32"/>
        </w:rPr>
        <w:t>) </w:t>
      </w:r>
      <w:hyperlink r:id="rId328" w:history="1">
        <w:r w:rsidRPr="00CB4440">
          <w:rPr>
            <w:rFonts w:cs="Arial"/>
            <w:sz w:val="32"/>
            <w:szCs w:val="32"/>
            <w:rtl/>
          </w:rPr>
          <w:t>إِلَّا الْمُصَلِّينَ</w:t>
        </w:r>
      </w:hyperlink>
      <w:r>
        <w:rPr>
          <w:rFonts w:cs="Arial"/>
          <w:sz w:val="32"/>
          <w:szCs w:val="32"/>
        </w:rPr>
        <w:t xml:space="preserve">22) </w:t>
      </w:r>
      <w:r w:rsidRPr="00CB4440">
        <w:rPr>
          <w:rFonts w:cs="Arial" w:hint="cs"/>
          <w:sz w:val="32"/>
          <w:szCs w:val="32"/>
          <w:rtl/>
        </w:rPr>
        <w:t>)</w:t>
      </w:r>
      <w:r>
        <w:rPr>
          <w:rFonts w:cs="Arial" w:hint="cs"/>
          <w:sz w:val="32"/>
          <w:szCs w:val="32"/>
          <w:rtl/>
          <w:lang w:bidi="ar-OM"/>
        </w:rPr>
        <w:t>)</w:t>
      </w:r>
    </w:p>
    <w:p w14:paraId="671E2F92" w14:textId="77777777" w:rsidR="00DA5963" w:rsidRPr="00405BEC" w:rsidRDefault="00DA5963" w:rsidP="00DA5963">
      <w:pPr>
        <w:jc w:val="both"/>
        <w:rPr>
          <w:rFonts w:cs="Arial"/>
          <w:sz w:val="32"/>
          <w:szCs w:val="32"/>
          <w:rtl/>
        </w:rPr>
      </w:pPr>
      <w:r w:rsidRPr="00405BEC">
        <w:rPr>
          <w:rFonts w:cs="Arial"/>
          <w:sz w:val="32"/>
          <w:szCs w:val="32"/>
          <w:rtl/>
        </w:rPr>
        <w:t>​"هلوعاً": صيغة مبالغة تعبر عن شدة الاضطراب الداخلي.</w:t>
      </w:r>
    </w:p>
    <w:p w14:paraId="0C13D8AC" w14:textId="77777777" w:rsidR="00DA5963" w:rsidRPr="00405BEC" w:rsidRDefault="00DA5963" w:rsidP="00DA5963">
      <w:pPr>
        <w:jc w:val="both"/>
        <w:rPr>
          <w:rFonts w:cs="Arial"/>
          <w:sz w:val="32"/>
          <w:szCs w:val="32"/>
          <w:rtl/>
        </w:rPr>
      </w:pPr>
      <w:r w:rsidRPr="00405BEC">
        <w:rPr>
          <w:rFonts w:cs="Arial"/>
          <w:sz w:val="32"/>
          <w:szCs w:val="32"/>
          <w:rtl/>
        </w:rPr>
        <w:t>​</w:t>
      </w:r>
      <w:r>
        <w:rPr>
          <w:rFonts w:cs="Arial"/>
          <w:sz w:val="32"/>
          <w:szCs w:val="32"/>
          <w:rtl/>
        </w:rPr>
        <w:tab/>
      </w:r>
      <w:r>
        <w:rPr>
          <w:rFonts w:cs="Arial" w:hint="cs"/>
          <w:sz w:val="32"/>
          <w:szCs w:val="32"/>
          <w:rtl/>
        </w:rPr>
        <w:t xml:space="preserve">فقوله </w:t>
      </w:r>
      <w:proofErr w:type="spellStart"/>
      <w:r>
        <w:rPr>
          <w:rFonts w:cs="Arial" w:hint="cs"/>
          <w:sz w:val="32"/>
          <w:szCs w:val="32"/>
          <w:rtl/>
        </w:rPr>
        <w:t>سبحانة</w:t>
      </w:r>
      <w:proofErr w:type="spellEnd"/>
      <w:r>
        <w:rPr>
          <w:rFonts w:cs="Arial" w:hint="cs"/>
          <w:sz w:val="32"/>
          <w:szCs w:val="32"/>
          <w:rtl/>
        </w:rPr>
        <w:t>:</w:t>
      </w:r>
      <w:r w:rsidRPr="00405BEC">
        <w:rPr>
          <w:rFonts w:cs="Arial"/>
          <w:sz w:val="32"/>
          <w:szCs w:val="32"/>
          <w:rtl/>
        </w:rPr>
        <w:t xml:space="preserve"> (</w:t>
      </w:r>
      <w:r>
        <w:rPr>
          <w:rFonts w:cs="Arial" w:hint="cs"/>
          <w:sz w:val="32"/>
          <w:szCs w:val="32"/>
          <w:rtl/>
        </w:rPr>
        <w:t xml:space="preserve">إن الإنسان </w:t>
      </w:r>
      <w:r w:rsidRPr="00405BEC">
        <w:rPr>
          <w:rFonts w:cs="Arial"/>
          <w:sz w:val="32"/>
          <w:szCs w:val="32"/>
          <w:rtl/>
        </w:rPr>
        <w:t>خلق هلوعاً)، توصيف للفطرة البشرية حين تنقطع عن الله</w:t>
      </w:r>
      <w:r>
        <w:rPr>
          <w:rFonts w:cs="Arial" w:hint="cs"/>
          <w:sz w:val="32"/>
          <w:szCs w:val="32"/>
          <w:rtl/>
        </w:rPr>
        <w:t>،</w:t>
      </w:r>
      <w:r w:rsidRPr="00405BEC">
        <w:rPr>
          <w:rFonts w:cs="Arial"/>
          <w:sz w:val="32"/>
          <w:szCs w:val="32"/>
          <w:rtl/>
        </w:rPr>
        <w:t xml:space="preserve"> فالإنسان بدون إيمان هو ريشة في مهب الريح (جزوع عند الشر، منوع عند الخير)، أما الإيمان فهو "محور الارتكاز" الذي يمنحه التوازن.</w:t>
      </w:r>
    </w:p>
    <w:p w14:paraId="706BEFC9" w14:textId="77777777" w:rsidR="00DA5963" w:rsidRPr="00405BEC" w:rsidRDefault="00DA5963" w:rsidP="00DA5963">
      <w:pPr>
        <w:jc w:val="both"/>
        <w:rPr>
          <w:rFonts w:cs="Arial"/>
          <w:sz w:val="32"/>
          <w:szCs w:val="32"/>
          <w:rtl/>
        </w:rPr>
      </w:pPr>
      <w:r w:rsidRPr="00405BEC">
        <w:rPr>
          <w:rFonts w:cs="Arial"/>
          <w:sz w:val="32"/>
          <w:szCs w:val="32"/>
          <w:rtl/>
        </w:rPr>
        <w:lastRenderedPageBreak/>
        <w:t>​</w:t>
      </w:r>
      <w:r>
        <w:rPr>
          <w:rFonts w:cs="Arial"/>
          <w:sz w:val="32"/>
          <w:szCs w:val="32"/>
          <w:rtl/>
        </w:rPr>
        <w:tab/>
      </w:r>
      <w:r>
        <w:rPr>
          <w:rFonts w:cs="Arial" w:hint="cs"/>
          <w:sz w:val="32"/>
          <w:szCs w:val="32"/>
          <w:rtl/>
        </w:rPr>
        <w:t xml:space="preserve">فقوله سبحانه: (خلق </w:t>
      </w:r>
      <w:r w:rsidRPr="00405BEC">
        <w:rPr>
          <w:rFonts w:cs="Arial"/>
          <w:sz w:val="32"/>
          <w:szCs w:val="32"/>
          <w:rtl/>
        </w:rPr>
        <w:t>هلوعاً</w:t>
      </w:r>
      <w:r>
        <w:rPr>
          <w:rFonts w:cs="Arial" w:hint="cs"/>
          <w:sz w:val="32"/>
          <w:szCs w:val="32"/>
          <w:rtl/>
        </w:rPr>
        <w:t xml:space="preserve">) تصف </w:t>
      </w:r>
      <w:r w:rsidRPr="00405BEC">
        <w:rPr>
          <w:rFonts w:cs="Arial"/>
          <w:sz w:val="32"/>
          <w:szCs w:val="32"/>
          <w:rtl/>
        </w:rPr>
        <w:t xml:space="preserve">شدة الحرص والاضطراب </w:t>
      </w:r>
      <w:r>
        <w:rPr>
          <w:rFonts w:cs="Arial" w:hint="cs"/>
          <w:sz w:val="32"/>
          <w:szCs w:val="32"/>
          <w:rtl/>
        </w:rPr>
        <w:t>و</w:t>
      </w:r>
      <w:r w:rsidRPr="00405BEC">
        <w:rPr>
          <w:rFonts w:cs="Arial"/>
          <w:sz w:val="32"/>
          <w:szCs w:val="32"/>
          <w:rtl/>
        </w:rPr>
        <w:t>ضياع السكينة</w:t>
      </w:r>
      <w:r>
        <w:rPr>
          <w:rFonts w:cs="Arial" w:hint="cs"/>
          <w:sz w:val="32"/>
          <w:szCs w:val="32"/>
          <w:rtl/>
        </w:rPr>
        <w:t>، والهلوع: هو الحريص على ما لا يحل له، قال سعيد بن جبير: حريصاً، وقال عكرمة: ضجوراً.</w:t>
      </w:r>
    </w:p>
    <w:p w14:paraId="77DADFC9" w14:textId="77777777" w:rsidR="00DA5963" w:rsidRPr="00405BEC" w:rsidRDefault="00DA5963" w:rsidP="00DA5963">
      <w:pPr>
        <w:ind w:firstLine="720"/>
        <w:jc w:val="both"/>
        <w:rPr>
          <w:rFonts w:cs="Arial"/>
          <w:sz w:val="32"/>
          <w:szCs w:val="32"/>
          <w:rtl/>
        </w:rPr>
      </w:pPr>
      <w:r>
        <w:rPr>
          <w:rFonts w:cs="Arial" w:hint="cs"/>
          <w:sz w:val="32"/>
          <w:szCs w:val="32"/>
          <w:rtl/>
        </w:rPr>
        <w:t>كما أنّ (</w:t>
      </w:r>
      <w:r w:rsidRPr="00405BEC">
        <w:rPr>
          <w:rFonts w:cs="Arial"/>
          <w:sz w:val="32"/>
          <w:szCs w:val="32"/>
          <w:rtl/>
        </w:rPr>
        <w:t>جزوعاً</w:t>
      </w:r>
      <w:r>
        <w:rPr>
          <w:rFonts w:cs="Arial" w:hint="cs"/>
          <w:sz w:val="32"/>
          <w:szCs w:val="32"/>
          <w:rtl/>
        </w:rPr>
        <w:t>) تبيّن</w:t>
      </w:r>
      <w:r w:rsidRPr="00405BEC">
        <w:rPr>
          <w:rFonts w:cs="Arial"/>
          <w:sz w:val="32"/>
          <w:szCs w:val="32"/>
          <w:rtl/>
        </w:rPr>
        <w:t xml:space="preserve"> قلة صبر</w:t>
      </w:r>
      <w:r>
        <w:rPr>
          <w:rFonts w:cs="Arial" w:hint="cs"/>
          <w:sz w:val="32"/>
          <w:szCs w:val="32"/>
          <w:rtl/>
        </w:rPr>
        <w:t xml:space="preserve"> الإنسان</w:t>
      </w:r>
      <w:r w:rsidRPr="00405BEC">
        <w:rPr>
          <w:rFonts w:cs="Arial"/>
          <w:sz w:val="32"/>
          <w:szCs w:val="32"/>
          <w:rtl/>
        </w:rPr>
        <w:t xml:space="preserve"> عند الابتلاء</w:t>
      </w:r>
      <w:r>
        <w:rPr>
          <w:rFonts w:cs="Arial" w:hint="cs"/>
          <w:sz w:val="32"/>
          <w:szCs w:val="32"/>
          <w:rtl/>
        </w:rPr>
        <w:t>، فهو</w:t>
      </w:r>
      <w:r w:rsidRPr="00405BEC">
        <w:rPr>
          <w:rFonts w:cs="Arial"/>
          <w:sz w:val="32"/>
          <w:szCs w:val="32"/>
          <w:rtl/>
        </w:rPr>
        <w:t xml:space="preserve"> القنوط والي</w:t>
      </w:r>
      <w:r>
        <w:rPr>
          <w:rFonts w:cs="Arial" w:hint="cs"/>
          <w:sz w:val="32"/>
          <w:szCs w:val="32"/>
          <w:rtl/>
        </w:rPr>
        <w:t>ؤو</w:t>
      </w:r>
      <w:r w:rsidRPr="00405BEC">
        <w:rPr>
          <w:rFonts w:cs="Arial"/>
          <w:sz w:val="32"/>
          <w:szCs w:val="32"/>
          <w:rtl/>
        </w:rPr>
        <w:t>س</w:t>
      </w:r>
    </w:p>
    <w:p w14:paraId="22C82645" w14:textId="77777777" w:rsidR="00DA5963" w:rsidRPr="0075774A" w:rsidRDefault="00DA5963" w:rsidP="00DA5963">
      <w:pPr>
        <w:jc w:val="both"/>
        <w:rPr>
          <w:rFonts w:cs="Arial"/>
          <w:sz w:val="32"/>
          <w:szCs w:val="32"/>
          <w:rtl/>
        </w:rPr>
      </w:pPr>
      <w:r>
        <w:rPr>
          <w:rFonts w:cs="Arial" w:hint="cs"/>
          <w:sz w:val="32"/>
          <w:szCs w:val="32"/>
          <w:rtl/>
        </w:rPr>
        <w:t>وقوله: (</w:t>
      </w:r>
      <w:r w:rsidRPr="00405BEC">
        <w:rPr>
          <w:rFonts w:cs="Arial"/>
          <w:sz w:val="32"/>
          <w:szCs w:val="32"/>
          <w:rtl/>
        </w:rPr>
        <w:t>منوعاً</w:t>
      </w:r>
      <w:r>
        <w:rPr>
          <w:rFonts w:cs="Arial" w:hint="cs"/>
          <w:sz w:val="32"/>
          <w:szCs w:val="32"/>
          <w:rtl/>
        </w:rPr>
        <w:t>)</w:t>
      </w:r>
      <w:r w:rsidRPr="00405BEC">
        <w:rPr>
          <w:rFonts w:cs="Arial"/>
          <w:sz w:val="32"/>
          <w:szCs w:val="32"/>
          <w:rtl/>
        </w:rPr>
        <w:t xml:space="preserve"> </w:t>
      </w:r>
      <w:r>
        <w:rPr>
          <w:rFonts w:cs="Arial" w:hint="cs"/>
          <w:sz w:val="32"/>
          <w:szCs w:val="32"/>
          <w:rtl/>
        </w:rPr>
        <w:t xml:space="preserve">تصف </w:t>
      </w:r>
      <w:r w:rsidRPr="00405BEC">
        <w:rPr>
          <w:rFonts w:cs="Arial"/>
          <w:sz w:val="32"/>
          <w:szCs w:val="32"/>
          <w:rtl/>
        </w:rPr>
        <w:t>شدة إمساك</w:t>
      </w:r>
      <w:r>
        <w:rPr>
          <w:rFonts w:cs="Arial" w:hint="cs"/>
          <w:sz w:val="32"/>
          <w:szCs w:val="32"/>
          <w:rtl/>
        </w:rPr>
        <w:t xml:space="preserve"> الإنسان</w:t>
      </w:r>
      <w:r w:rsidRPr="00405BEC">
        <w:rPr>
          <w:rFonts w:cs="Arial"/>
          <w:sz w:val="32"/>
          <w:szCs w:val="32"/>
          <w:rtl/>
        </w:rPr>
        <w:t xml:space="preserve"> عند النعمة </w:t>
      </w:r>
      <w:r>
        <w:rPr>
          <w:rFonts w:cs="Arial" w:hint="cs"/>
          <w:sz w:val="32"/>
          <w:szCs w:val="32"/>
          <w:rtl/>
        </w:rPr>
        <w:t>و</w:t>
      </w:r>
      <w:r w:rsidRPr="00405BEC">
        <w:rPr>
          <w:rFonts w:cs="Arial"/>
          <w:sz w:val="32"/>
          <w:szCs w:val="32"/>
          <w:rtl/>
        </w:rPr>
        <w:t>بخل</w:t>
      </w:r>
      <w:r>
        <w:rPr>
          <w:rFonts w:cs="Arial" w:hint="cs"/>
          <w:sz w:val="32"/>
          <w:szCs w:val="32"/>
          <w:rtl/>
        </w:rPr>
        <w:t>ه</w:t>
      </w:r>
      <w:r w:rsidRPr="00405BEC">
        <w:rPr>
          <w:rFonts w:cs="Arial"/>
          <w:sz w:val="32"/>
          <w:szCs w:val="32"/>
          <w:rtl/>
        </w:rPr>
        <w:t xml:space="preserve"> </w:t>
      </w:r>
      <w:proofErr w:type="spellStart"/>
      <w:r w:rsidRPr="00405BEC">
        <w:rPr>
          <w:rFonts w:cs="Arial"/>
          <w:sz w:val="32"/>
          <w:szCs w:val="32"/>
          <w:rtl/>
        </w:rPr>
        <w:t>وأناني</w:t>
      </w:r>
      <w:r>
        <w:rPr>
          <w:rFonts w:cs="Arial" w:hint="cs"/>
          <w:sz w:val="32"/>
          <w:szCs w:val="32"/>
          <w:rtl/>
        </w:rPr>
        <w:t>ته</w:t>
      </w:r>
      <w:proofErr w:type="spellEnd"/>
      <w:r>
        <w:rPr>
          <w:rFonts w:cs="Arial" w:hint="cs"/>
          <w:sz w:val="32"/>
          <w:szCs w:val="32"/>
          <w:rtl/>
        </w:rPr>
        <w:t xml:space="preserve">. ولا ينجو من ذلك إلاّ </w:t>
      </w:r>
      <w:r w:rsidRPr="00405BEC">
        <w:rPr>
          <w:rFonts w:cs="Arial"/>
          <w:sz w:val="32"/>
          <w:szCs w:val="32"/>
          <w:rtl/>
        </w:rPr>
        <w:t xml:space="preserve">المصلين </w:t>
      </w:r>
      <w:r>
        <w:rPr>
          <w:rFonts w:cs="Arial" w:hint="cs"/>
          <w:sz w:val="32"/>
          <w:szCs w:val="32"/>
          <w:rtl/>
        </w:rPr>
        <w:t xml:space="preserve">لأنهم </w:t>
      </w:r>
      <w:r w:rsidRPr="00405BEC">
        <w:rPr>
          <w:rFonts w:cs="Arial"/>
          <w:sz w:val="32"/>
          <w:szCs w:val="32"/>
          <w:rtl/>
        </w:rPr>
        <w:t xml:space="preserve">موصولون بالله </w:t>
      </w:r>
      <w:r>
        <w:rPr>
          <w:rFonts w:cs="Arial" w:hint="cs"/>
          <w:sz w:val="32"/>
          <w:szCs w:val="32"/>
          <w:rtl/>
        </w:rPr>
        <w:t xml:space="preserve">فلهم </w:t>
      </w:r>
      <w:r w:rsidRPr="00405BEC">
        <w:rPr>
          <w:rFonts w:cs="Arial"/>
          <w:sz w:val="32"/>
          <w:szCs w:val="32"/>
          <w:rtl/>
        </w:rPr>
        <w:t>الطمأنينة والسخاء</w:t>
      </w:r>
      <w:r>
        <w:rPr>
          <w:rFonts w:cs="Arial" w:hint="cs"/>
          <w:sz w:val="32"/>
          <w:szCs w:val="32"/>
          <w:rtl/>
        </w:rPr>
        <w:t>.</w:t>
      </w:r>
    </w:p>
    <w:p w14:paraId="7370EF78" w14:textId="77777777" w:rsidR="00DA5963" w:rsidRDefault="00DA5963" w:rsidP="00DA5963">
      <w:pPr>
        <w:ind w:firstLine="720"/>
        <w:jc w:val="both"/>
        <w:rPr>
          <w:rFonts w:cs="Arial"/>
          <w:sz w:val="32"/>
          <w:szCs w:val="32"/>
          <w:rtl/>
        </w:rPr>
      </w:pPr>
      <w:r>
        <w:rPr>
          <w:rFonts w:cs="Arial" w:hint="cs"/>
          <w:sz w:val="32"/>
          <w:szCs w:val="32"/>
          <w:rtl/>
        </w:rPr>
        <w:t>(</w:t>
      </w:r>
      <w:r w:rsidRPr="00405BEC">
        <w:rPr>
          <w:rFonts w:cs="Arial"/>
          <w:sz w:val="32"/>
          <w:szCs w:val="32"/>
          <w:rtl/>
        </w:rPr>
        <w:t>إلا</w:t>
      </w:r>
      <w:r>
        <w:rPr>
          <w:rFonts w:cs="Arial" w:hint="cs"/>
          <w:sz w:val="32"/>
          <w:szCs w:val="32"/>
          <w:rtl/>
        </w:rPr>
        <w:t>ّ</w:t>
      </w:r>
      <w:r w:rsidRPr="00405BEC">
        <w:rPr>
          <w:rFonts w:cs="Arial"/>
          <w:sz w:val="32"/>
          <w:szCs w:val="32"/>
          <w:rtl/>
        </w:rPr>
        <w:t xml:space="preserve"> المصلين</w:t>
      </w:r>
      <w:r>
        <w:rPr>
          <w:rFonts w:cs="Arial" w:hint="cs"/>
          <w:sz w:val="32"/>
          <w:szCs w:val="32"/>
          <w:rtl/>
        </w:rPr>
        <w:t>)</w:t>
      </w:r>
      <w:r w:rsidRPr="00405BEC">
        <w:rPr>
          <w:rFonts w:cs="Arial"/>
          <w:sz w:val="32"/>
          <w:szCs w:val="32"/>
          <w:rtl/>
        </w:rPr>
        <w:t>: استثناء متصل من "الإنسان"، وهو استثناء عظيم يخرج الفئة المؤمنة من جبلّة "الهلع" و"الجزع".</w:t>
      </w:r>
      <w:r>
        <w:rPr>
          <w:rFonts w:cs="Arial" w:hint="cs"/>
          <w:sz w:val="32"/>
          <w:szCs w:val="32"/>
          <w:rtl/>
        </w:rPr>
        <w:t xml:space="preserve"> وهنا استثنى الجمع من الوحدان، لأن الإنسان في معنى الجمع، كقوله تعالى: </w:t>
      </w:r>
      <w:r w:rsidRPr="00085A72">
        <w:rPr>
          <w:rFonts w:cs="Arial"/>
          <w:sz w:val="32"/>
          <w:szCs w:val="32"/>
          <w:rtl/>
          <w:lang w:bidi="ar-OM"/>
        </w:rPr>
        <w:t xml:space="preserve">﴿إِنَّ الْإِنسَانَ لَفِي خُسْرٍ﴾، </w:t>
      </w:r>
      <w:r>
        <w:rPr>
          <w:rFonts w:cs="Arial" w:hint="cs"/>
          <w:sz w:val="32"/>
          <w:szCs w:val="32"/>
          <w:rtl/>
        </w:rPr>
        <w:t>(</w:t>
      </w:r>
      <w:r w:rsidRPr="00085A72">
        <w:rPr>
          <w:rFonts w:cs="Arial"/>
          <w:sz w:val="32"/>
          <w:szCs w:val="32"/>
          <w:rtl/>
          <w:lang w:bidi="ar-OM"/>
        </w:rPr>
        <w:t>فـ(ال</w:t>
      </w:r>
      <w:r w:rsidRPr="00085A72">
        <w:rPr>
          <w:rFonts w:cs="Arial"/>
          <w:sz w:val="32"/>
          <w:szCs w:val="32"/>
          <w:rtl/>
        </w:rPr>
        <w:t xml:space="preserve">) </w:t>
      </w:r>
      <w:r w:rsidRPr="00997CB3">
        <w:rPr>
          <w:rFonts w:cs="Arial"/>
          <w:sz w:val="32"/>
          <w:szCs w:val="32"/>
          <w:rtl/>
        </w:rPr>
        <w:t>تفيد الاستغراق (أي استغراق الجنس أو العموم) هو قول جمهور المفسرين والنحاة</w:t>
      </w:r>
      <w:r w:rsidRPr="00085A72">
        <w:rPr>
          <w:rFonts w:cs="Arial"/>
          <w:sz w:val="32"/>
          <w:szCs w:val="32"/>
          <w:rtl/>
        </w:rPr>
        <w:t>، تدل على أن الأصل في جنس الإنسان</w:t>
      </w:r>
      <w:r w:rsidRPr="00085A72">
        <w:rPr>
          <w:rFonts w:cs="Arial"/>
          <w:sz w:val="32"/>
          <w:szCs w:val="32"/>
          <w:rtl/>
          <w:lang w:bidi="ar-OM"/>
        </w:rPr>
        <w:t xml:space="preserve"> الخسارة إلا من استُثني</w:t>
      </w:r>
      <w:r>
        <w:rPr>
          <w:rFonts w:cs="Arial" w:hint="cs"/>
          <w:sz w:val="32"/>
          <w:szCs w:val="32"/>
          <w:rtl/>
        </w:rPr>
        <w:t>.</w:t>
      </w:r>
    </w:p>
    <w:p w14:paraId="4E9FB698" w14:textId="77777777" w:rsidR="00DA5963" w:rsidRDefault="00DA5963" w:rsidP="00DA5963">
      <w:pPr>
        <w:ind w:firstLine="720"/>
        <w:jc w:val="both"/>
        <w:rPr>
          <w:rFonts w:cs="Arial"/>
          <w:sz w:val="32"/>
          <w:szCs w:val="32"/>
          <w:rtl/>
        </w:rPr>
      </w:pPr>
      <w:r w:rsidRPr="000240BD">
        <w:rPr>
          <w:rFonts w:cs="Arial" w:hint="cs"/>
          <w:sz w:val="32"/>
          <w:szCs w:val="32"/>
          <w:rtl/>
        </w:rPr>
        <w:t>(</w:t>
      </w:r>
      <w:r w:rsidRPr="000240BD">
        <w:rPr>
          <w:rFonts w:cs="Arial"/>
          <w:sz w:val="32"/>
          <w:szCs w:val="32"/>
          <w:rtl/>
        </w:rPr>
        <w:t xml:space="preserve">الَّذِينَ هُمْ </w:t>
      </w:r>
      <w:proofErr w:type="spellStart"/>
      <w:r w:rsidRPr="000240BD">
        <w:rPr>
          <w:rFonts w:cs="Arial"/>
          <w:sz w:val="32"/>
          <w:szCs w:val="32"/>
          <w:rtl/>
        </w:rPr>
        <w:t>عَلَىٰ</w:t>
      </w:r>
      <w:proofErr w:type="spellEnd"/>
      <w:r w:rsidRPr="000240BD">
        <w:rPr>
          <w:rFonts w:cs="Arial"/>
          <w:sz w:val="32"/>
          <w:szCs w:val="32"/>
          <w:rtl/>
        </w:rPr>
        <w:t xml:space="preserve"> صَلَاتِهِمْ دَائِمُونَ</w:t>
      </w:r>
      <w:r w:rsidRPr="000240BD">
        <w:rPr>
          <w:rFonts w:cs="Arial" w:hint="cs"/>
          <w:sz w:val="32"/>
          <w:szCs w:val="32"/>
          <w:rtl/>
        </w:rPr>
        <w:t>) يقيمونها في أوقاتها، يعني: الفرائض، (</w:t>
      </w:r>
      <w:hyperlink r:id="rId329" w:history="1">
        <w:r w:rsidRPr="000240BD">
          <w:rPr>
            <w:rFonts w:cs="Arial"/>
            <w:sz w:val="32"/>
            <w:szCs w:val="32"/>
            <w:rtl/>
          </w:rPr>
          <w:t>وَالَّذِينَ فِي أَمْوَالِهِمْ حَقٌّ مَّعْلُومٌ</w:t>
        </w:r>
      </w:hyperlink>
      <w:r w:rsidRPr="000240BD">
        <w:rPr>
          <w:rFonts w:cs="Arial" w:hint="cs"/>
          <w:sz w:val="32"/>
          <w:szCs w:val="32"/>
          <w:rtl/>
        </w:rPr>
        <w:t xml:space="preserve">، </w:t>
      </w:r>
      <w:r w:rsidRPr="000240BD">
        <w:rPr>
          <w:rFonts w:cs="Arial"/>
          <w:sz w:val="32"/>
          <w:szCs w:val="32"/>
          <w:rtl/>
        </w:rPr>
        <w:t>لِّلسَّائِلِ وَالْمَحْرُومِ</w:t>
      </w:r>
      <w:r w:rsidRPr="000240BD">
        <w:rPr>
          <w:rFonts w:cs="Arial" w:hint="cs"/>
          <w:sz w:val="32"/>
          <w:szCs w:val="32"/>
          <w:rtl/>
        </w:rPr>
        <w:t>) هذه تقابل قوله سبحانه في (الإنسان</w:t>
      </w:r>
      <w:proofErr w:type="gramStart"/>
      <w:r w:rsidRPr="000240BD">
        <w:rPr>
          <w:rFonts w:cs="Arial" w:hint="cs"/>
          <w:sz w:val="32"/>
          <w:szCs w:val="32"/>
          <w:rtl/>
        </w:rPr>
        <w:t>) :</w:t>
      </w:r>
      <w:proofErr w:type="gramEnd"/>
      <w:r w:rsidRPr="000240BD">
        <w:rPr>
          <w:rFonts w:cs="Arial" w:hint="cs"/>
          <w:sz w:val="32"/>
          <w:szCs w:val="32"/>
          <w:rtl/>
        </w:rPr>
        <w:t xml:space="preserve"> (وجمع فأوعى)، </w:t>
      </w:r>
    </w:p>
    <w:p w14:paraId="602CC38D" w14:textId="77777777" w:rsidR="00DA5963" w:rsidRDefault="00DA5963" w:rsidP="00DA5963">
      <w:pPr>
        <w:jc w:val="both"/>
        <w:rPr>
          <w:rFonts w:cs="Arial"/>
          <w:sz w:val="32"/>
          <w:szCs w:val="32"/>
          <w:rtl/>
        </w:rPr>
      </w:pPr>
      <w:r>
        <w:rPr>
          <w:rFonts w:cs="Arial" w:hint="cs"/>
          <w:sz w:val="32"/>
          <w:szCs w:val="32"/>
          <w:rtl/>
        </w:rPr>
        <w:t>*(</w:t>
      </w:r>
      <w:hyperlink r:id="rId330" w:history="1">
        <w:r w:rsidRPr="009B2F1E">
          <w:rPr>
            <w:rFonts w:cs="Arial"/>
            <w:sz w:val="32"/>
            <w:szCs w:val="32"/>
            <w:rtl/>
          </w:rPr>
          <w:t>وَالَّذِينَ يُصَدِّقُونَ بِيَوْمِ الدِّينِ</w:t>
        </w:r>
      </w:hyperlink>
      <w:r w:rsidRPr="009B2F1E">
        <w:rPr>
          <w:rFonts w:cs="Arial"/>
          <w:sz w:val="32"/>
          <w:szCs w:val="32"/>
        </w:rPr>
        <w:t> (</w:t>
      </w:r>
      <w:hyperlink r:id="rId331" w:history="1">
        <w:r w:rsidRPr="009B2F1E">
          <w:rPr>
            <w:rFonts w:cs="Arial"/>
            <w:sz w:val="32"/>
            <w:szCs w:val="32"/>
          </w:rPr>
          <w:t>26</w:t>
        </w:r>
      </w:hyperlink>
      <w:r w:rsidRPr="009B2F1E">
        <w:rPr>
          <w:rFonts w:cs="Arial"/>
          <w:sz w:val="32"/>
          <w:szCs w:val="32"/>
        </w:rPr>
        <w:t>) </w:t>
      </w:r>
      <w:hyperlink r:id="rId332" w:history="1">
        <w:r w:rsidRPr="009B2F1E">
          <w:rPr>
            <w:rFonts w:cs="Arial"/>
            <w:sz w:val="32"/>
            <w:szCs w:val="32"/>
            <w:rtl/>
          </w:rPr>
          <w:t>وَالَّذِينَ هُم مِّنْ عَذَابِ رَبِّهِم مُّشْفِقُونَ</w:t>
        </w:r>
      </w:hyperlink>
      <w:r w:rsidRPr="009B2F1E">
        <w:rPr>
          <w:rFonts w:cs="Arial"/>
          <w:sz w:val="32"/>
          <w:szCs w:val="32"/>
        </w:rPr>
        <w:t> (</w:t>
      </w:r>
      <w:hyperlink r:id="rId333" w:history="1">
        <w:r w:rsidRPr="009B2F1E">
          <w:rPr>
            <w:rFonts w:cs="Arial"/>
            <w:sz w:val="32"/>
            <w:szCs w:val="32"/>
          </w:rPr>
          <w:t>27</w:t>
        </w:r>
      </w:hyperlink>
      <w:r w:rsidRPr="009B2F1E">
        <w:rPr>
          <w:rFonts w:cs="Arial"/>
          <w:sz w:val="32"/>
          <w:szCs w:val="32"/>
        </w:rPr>
        <w:t>) </w:t>
      </w:r>
      <w:hyperlink r:id="rId334" w:history="1">
        <w:r w:rsidRPr="009B2F1E">
          <w:rPr>
            <w:rFonts w:cs="Arial"/>
            <w:sz w:val="32"/>
            <w:szCs w:val="32"/>
            <w:rtl/>
          </w:rPr>
          <w:t>إِنَّ عَذَابَ رَبِّهِمْ غَيْرُ مَأْمُونٍ</w:t>
        </w:r>
      </w:hyperlink>
      <w:r w:rsidRPr="009B2F1E">
        <w:rPr>
          <w:rFonts w:cs="Arial"/>
          <w:sz w:val="32"/>
          <w:szCs w:val="32"/>
        </w:rPr>
        <w:t> (</w:t>
      </w:r>
      <w:hyperlink r:id="rId335" w:history="1">
        <w:r w:rsidRPr="009B2F1E">
          <w:rPr>
            <w:rFonts w:cs="Arial"/>
            <w:sz w:val="32"/>
            <w:szCs w:val="32"/>
          </w:rPr>
          <w:t>28</w:t>
        </w:r>
      </w:hyperlink>
      <w:r w:rsidRPr="009B2F1E">
        <w:rPr>
          <w:rFonts w:cs="Arial"/>
          <w:sz w:val="32"/>
          <w:szCs w:val="32"/>
        </w:rPr>
        <w:t>) </w:t>
      </w:r>
      <w:hyperlink r:id="rId336" w:history="1">
        <w:r w:rsidRPr="009B2F1E">
          <w:rPr>
            <w:rFonts w:cs="Arial"/>
            <w:sz w:val="32"/>
            <w:szCs w:val="32"/>
            <w:rtl/>
          </w:rPr>
          <w:t>وَالَّذِينَ هُمْ لِفُرُوجِهِمْ حَافِظُونَ</w:t>
        </w:r>
      </w:hyperlink>
      <w:r w:rsidRPr="009B2F1E">
        <w:rPr>
          <w:rFonts w:cs="Arial"/>
          <w:sz w:val="32"/>
          <w:szCs w:val="32"/>
        </w:rPr>
        <w:t> (</w:t>
      </w:r>
      <w:hyperlink r:id="rId337" w:history="1">
        <w:r w:rsidRPr="009B2F1E">
          <w:rPr>
            <w:rFonts w:cs="Arial"/>
            <w:sz w:val="32"/>
            <w:szCs w:val="32"/>
          </w:rPr>
          <w:t>29</w:t>
        </w:r>
      </w:hyperlink>
      <w:r w:rsidRPr="009B2F1E">
        <w:rPr>
          <w:rFonts w:cs="Arial"/>
          <w:sz w:val="32"/>
          <w:szCs w:val="32"/>
        </w:rPr>
        <w:t>) </w:t>
      </w:r>
      <w:hyperlink r:id="rId338" w:history="1">
        <w:r w:rsidRPr="009B2F1E">
          <w:rPr>
            <w:rFonts w:cs="Arial"/>
            <w:sz w:val="32"/>
            <w:szCs w:val="32"/>
            <w:rtl/>
          </w:rPr>
          <w:t xml:space="preserve">إِلَّا </w:t>
        </w:r>
        <w:proofErr w:type="spellStart"/>
        <w:r w:rsidRPr="009B2F1E">
          <w:rPr>
            <w:rFonts w:cs="Arial"/>
            <w:sz w:val="32"/>
            <w:szCs w:val="32"/>
            <w:rtl/>
          </w:rPr>
          <w:t>عَلَىٰ</w:t>
        </w:r>
        <w:proofErr w:type="spellEnd"/>
        <w:r w:rsidRPr="009B2F1E">
          <w:rPr>
            <w:rFonts w:cs="Arial"/>
            <w:sz w:val="32"/>
            <w:szCs w:val="32"/>
            <w:rtl/>
          </w:rPr>
          <w:t xml:space="preserve"> أَزْوَاجِهِمْ أَوْ مَا مَلَكَتْ أَيْمَانُهُمْ فَإِنَّهُمْ غَيْرُ مَلُومِينَ</w:t>
        </w:r>
      </w:hyperlink>
      <w:r w:rsidRPr="009B2F1E">
        <w:rPr>
          <w:rFonts w:cs="Arial"/>
          <w:sz w:val="32"/>
          <w:szCs w:val="32"/>
        </w:rPr>
        <w:t> (</w:t>
      </w:r>
      <w:hyperlink r:id="rId339" w:history="1">
        <w:r w:rsidRPr="009B2F1E">
          <w:rPr>
            <w:rFonts w:cs="Arial"/>
            <w:sz w:val="32"/>
            <w:szCs w:val="32"/>
          </w:rPr>
          <w:t>30</w:t>
        </w:r>
      </w:hyperlink>
      <w:r w:rsidRPr="009B2F1E">
        <w:rPr>
          <w:rFonts w:cs="Arial"/>
          <w:sz w:val="32"/>
          <w:szCs w:val="32"/>
        </w:rPr>
        <w:t>) </w:t>
      </w:r>
      <w:hyperlink r:id="rId340" w:history="1">
        <w:r w:rsidRPr="009B2F1E">
          <w:rPr>
            <w:rFonts w:cs="Arial"/>
            <w:sz w:val="32"/>
            <w:szCs w:val="32"/>
            <w:rtl/>
          </w:rPr>
          <w:t xml:space="preserve">فَمَنِ </w:t>
        </w:r>
        <w:proofErr w:type="spellStart"/>
        <w:r w:rsidRPr="009B2F1E">
          <w:rPr>
            <w:rFonts w:cs="Arial"/>
            <w:sz w:val="32"/>
            <w:szCs w:val="32"/>
            <w:rtl/>
          </w:rPr>
          <w:t>ابْتَغَىٰ</w:t>
        </w:r>
        <w:proofErr w:type="spellEnd"/>
        <w:r w:rsidRPr="009B2F1E">
          <w:rPr>
            <w:rFonts w:cs="Arial"/>
            <w:sz w:val="32"/>
            <w:szCs w:val="32"/>
            <w:rtl/>
          </w:rPr>
          <w:t xml:space="preserve"> وَرَاءَ </w:t>
        </w:r>
        <w:proofErr w:type="spellStart"/>
        <w:r w:rsidRPr="009B2F1E">
          <w:rPr>
            <w:rFonts w:cs="Arial"/>
            <w:sz w:val="32"/>
            <w:szCs w:val="32"/>
            <w:rtl/>
          </w:rPr>
          <w:t>ذَٰلِكَ</w:t>
        </w:r>
        <w:proofErr w:type="spellEnd"/>
        <w:r w:rsidRPr="009B2F1E">
          <w:rPr>
            <w:rFonts w:cs="Arial"/>
            <w:sz w:val="32"/>
            <w:szCs w:val="32"/>
            <w:rtl/>
          </w:rPr>
          <w:t xml:space="preserve"> </w:t>
        </w:r>
        <w:proofErr w:type="spellStart"/>
        <w:r w:rsidRPr="009B2F1E">
          <w:rPr>
            <w:rFonts w:cs="Arial"/>
            <w:sz w:val="32"/>
            <w:szCs w:val="32"/>
            <w:rtl/>
          </w:rPr>
          <w:t>فَأُولَٰئِكَ</w:t>
        </w:r>
        <w:proofErr w:type="spellEnd"/>
        <w:r w:rsidRPr="009B2F1E">
          <w:rPr>
            <w:rFonts w:cs="Arial"/>
            <w:sz w:val="32"/>
            <w:szCs w:val="32"/>
            <w:rtl/>
          </w:rPr>
          <w:t xml:space="preserve"> هُمُ الْعَادُونَ</w:t>
        </w:r>
      </w:hyperlink>
      <w:r w:rsidRPr="009B2F1E">
        <w:rPr>
          <w:rFonts w:cs="Arial"/>
          <w:sz w:val="32"/>
          <w:szCs w:val="32"/>
        </w:rPr>
        <w:t> (</w:t>
      </w:r>
      <w:hyperlink r:id="rId341" w:history="1">
        <w:r w:rsidRPr="009B2F1E">
          <w:rPr>
            <w:rFonts w:cs="Arial"/>
            <w:sz w:val="32"/>
            <w:szCs w:val="32"/>
          </w:rPr>
          <w:t>31</w:t>
        </w:r>
      </w:hyperlink>
      <w:r w:rsidRPr="009B2F1E">
        <w:rPr>
          <w:rFonts w:cs="Arial"/>
          <w:sz w:val="32"/>
          <w:szCs w:val="32"/>
        </w:rPr>
        <w:t>) </w:t>
      </w:r>
      <w:hyperlink r:id="rId342" w:history="1">
        <w:r w:rsidRPr="009B2F1E">
          <w:rPr>
            <w:rFonts w:cs="Arial"/>
            <w:sz w:val="32"/>
            <w:szCs w:val="32"/>
            <w:rtl/>
          </w:rPr>
          <w:t>وَالَّذِينَ هُمْ لِأَمَانَاتِهِمْ وَعَهْدِهِمْ رَاعُونَ</w:t>
        </w:r>
      </w:hyperlink>
      <w:r w:rsidRPr="009B2F1E">
        <w:rPr>
          <w:rFonts w:cs="Arial"/>
          <w:sz w:val="32"/>
          <w:szCs w:val="32"/>
        </w:rPr>
        <w:t> (</w:t>
      </w:r>
      <w:hyperlink r:id="rId343" w:history="1">
        <w:r w:rsidRPr="009B2F1E">
          <w:rPr>
            <w:rFonts w:cs="Arial"/>
            <w:sz w:val="32"/>
            <w:szCs w:val="32"/>
          </w:rPr>
          <w:t>32</w:t>
        </w:r>
      </w:hyperlink>
      <w:r w:rsidRPr="009B2F1E">
        <w:rPr>
          <w:rFonts w:cs="Arial"/>
          <w:sz w:val="32"/>
          <w:szCs w:val="32"/>
        </w:rPr>
        <w:t>) </w:t>
      </w:r>
      <w:hyperlink r:id="rId344" w:history="1">
        <w:r w:rsidRPr="009B2F1E">
          <w:rPr>
            <w:rFonts w:cs="Arial"/>
            <w:sz w:val="32"/>
            <w:szCs w:val="32"/>
            <w:rtl/>
          </w:rPr>
          <w:t>وَالَّذِينَ هُم بِشَهَادَاتِهِمْ قَائِمُونَ</w:t>
        </w:r>
      </w:hyperlink>
      <w:r w:rsidRPr="009B2F1E">
        <w:rPr>
          <w:rFonts w:cs="Arial"/>
          <w:sz w:val="32"/>
          <w:szCs w:val="32"/>
        </w:rPr>
        <w:t> (</w:t>
      </w:r>
      <w:hyperlink r:id="rId345" w:history="1">
        <w:r w:rsidRPr="009B2F1E">
          <w:rPr>
            <w:rFonts w:cs="Arial"/>
            <w:sz w:val="32"/>
            <w:szCs w:val="32"/>
          </w:rPr>
          <w:t>33</w:t>
        </w:r>
      </w:hyperlink>
      <w:r w:rsidRPr="009B2F1E">
        <w:rPr>
          <w:rFonts w:cs="Arial"/>
          <w:sz w:val="32"/>
          <w:szCs w:val="32"/>
        </w:rPr>
        <w:t>) </w:t>
      </w:r>
      <w:hyperlink r:id="rId346" w:history="1">
        <w:r w:rsidRPr="009B2F1E">
          <w:rPr>
            <w:rFonts w:cs="Arial"/>
            <w:sz w:val="32"/>
            <w:szCs w:val="32"/>
            <w:rtl/>
          </w:rPr>
          <w:t xml:space="preserve">وَالَّذِينَ هُمْ </w:t>
        </w:r>
        <w:proofErr w:type="spellStart"/>
        <w:r w:rsidRPr="009B2F1E">
          <w:rPr>
            <w:rFonts w:cs="Arial"/>
            <w:sz w:val="32"/>
            <w:szCs w:val="32"/>
            <w:rtl/>
          </w:rPr>
          <w:t>عَلَىٰ</w:t>
        </w:r>
        <w:proofErr w:type="spellEnd"/>
        <w:r w:rsidRPr="009B2F1E">
          <w:rPr>
            <w:rFonts w:cs="Arial"/>
            <w:sz w:val="32"/>
            <w:szCs w:val="32"/>
            <w:rtl/>
          </w:rPr>
          <w:t xml:space="preserve"> صَلَاتِهِمْ يُحَافِظُونَ</w:t>
        </w:r>
      </w:hyperlink>
      <w:r w:rsidRPr="009B2F1E">
        <w:rPr>
          <w:rFonts w:cs="Arial"/>
          <w:sz w:val="32"/>
          <w:szCs w:val="32"/>
        </w:rPr>
        <w:t> (</w:t>
      </w:r>
      <w:hyperlink r:id="rId347" w:history="1">
        <w:r w:rsidRPr="009B2F1E">
          <w:rPr>
            <w:rFonts w:cs="Arial"/>
            <w:sz w:val="32"/>
            <w:szCs w:val="32"/>
          </w:rPr>
          <w:t>34</w:t>
        </w:r>
      </w:hyperlink>
      <w:r w:rsidRPr="009B2F1E">
        <w:rPr>
          <w:rFonts w:cs="Arial"/>
          <w:sz w:val="32"/>
          <w:szCs w:val="32"/>
        </w:rPr>
        <w:t>) </w:t>
      </w:r>
      <w:hyperlink r:id="rId348" w:history="1">
        <w:proofErr w:type="spellStart"/>
        <w:r w:rsidRPr="009B2F1E">
          <w:rPr>
            <w:rFonts w:cs="Arial"/>
            <w:sz w:val="32"/>
            <w:szCs w:val="32"/>
            <w:rtl/>
          </w:rPr>
          <w:t>أُولَٰئِكَ</w:t>
        </w:r>
        <w:proofErr w:type="spellEnd"/>
        <w:r w:rsidRPr="009B2F1E">
          <w:rPr>
            <w:rFonts w:cs="Arial"/>
            <w:sz w:val="32"/>
            <w:szCs w:val="32"/>
            <w:rtl/>
          </w:rPr>
          <w:t xml:space="preserve"> فِي جَنَّاتٍ مُّكْرَمُونَ</w:t>
        </w:r>
      </w:hyperlink>
      <w:r w:rsidRPr="009B2F1E">
        <w:rPr>
          <w:rFonts w:cs="Arial"/>
          <w:sz w:val="32"/>
          <w:szCs w:val="32"/>
        </w:rPr>
        <w:t> (</w:t>
      </w:r>
      <w:hyperlink r:id="rId349" w:history="1">
        <w:r w:rsidRPr="009B2F1E">
          <w:rPr>
            <w:rFonts w:cs="Arial"/>
            <w:sz w:val="32"/>
            <w:szCs w:val="32"/>
          </w:rPr>
          <w:t>35</w:t>
        </w:r>
      </w:hyperlink>
      <w:r w:rsidRPr="009B2F1E">
        <w:rPr>
          <w:rFonts w:cs="Arial"/>
          <w:sz w:val="32"/>
          <w:szCs w:val="32"/>
        </w:rPr>
        <w:t>)</w:t>
      </w:r>
      <w:r w:rsidRPr="009B2F1E">
        <w:rPr>
          <w:rFonts w:cs="Arial" w:hint="cs"/>
          <w:sz w:val="32"/>
          <w:szCs w:val="32"/>
          <w:rtl/>
        </w:rPr>
        <w:t>)</w:t>
      </w:r>
    </w:p>
    <w:p w14:paraId="3056EC5D" w14:textId="77777777" w:rsidR="00DA5963" w:rsidRPr="001F0A18" w:rsidRDefault="00DA5963" w:rsidP="00DA5963">
      <w:pPr>
        <w:jc w:val="both"/>
        <w:rPr>
          <w:rFonts w:cs="Arial"/>
          <w:sz w:val="32"/>
          <w:szCs w:val="32"/>
          <w:rtl/>
        </w:rPr>
      </w:pPr>
      <w:r>
        <w:rPr>
          <w:rFonts w:cs="Arial"/>
          <w:sz w:val="32"/>
          <w:szCs w:val="32"/>
          <w:rtl/>
        </w:rPr>
        <w:tab/>
      </w:r>
      <w:r w:rsidRPr="001F0A18">
        <w:rPr>
          <w:rFonts w:cs="Arial" w:hint="cs"/>
          <w:sz w:val="32"/>
          <w:szCs w:val="32"/>
          <w:rtl/>
        </w:rPr>
        <w:t>(</w:t>
      </w:r>
      <w:r w:rsidRPr="001F0A18">
        <w:rPr>
          <w:rFonts w:cs="Arial"/>
          <w:sz w:val="32"/>
          <w:szCs w:val="32"/>
          <w:rtl/>
        </w:rPr>
        <w:t>فَمَالِ الَّذِينَ كَفَرُوا</w:t>
      </w:r>
      <w:r w:rsidRPr="001F0A18">
        <w:rPr>
          <w:rFonts w:cs="Arial" w:hint="cs"/>
          <w:sz w:val="32"/>
          <w:szCs w:val="32"/>
          <w:rtl/>
        </w:rPr>
        <w:t>) أي: فما بالهم،</w:t>
      </w:r>
      <w:r w:rsidRPr="001F0A18">
        <w:rPr>
          <w:rFonts w:cs="Arial"/>
          <w:sz w:val="32"/>
          <w:szCs w:val="32"/>
          <w:rtl/>
        </w:rPr>
        <w:t xml:space="preserve"> </w:t>
      </w:r>
      <w:r w:rsidRPr="001F0A18">
        <w:rPr>
          <w:rFonts w:cs="Arial" w:hint="cs"/>
          <w:sz w:val="32"/>
          <w:szCs w:val="32"/>
          <w:rtl/>
        </w:rPr>
        <w:t>(</w:t>
      </w:r>
      <w:r w:rsidRPr="001F0A18">
        <w:rPr>
          <w:rFonts w:cs="Arial"/>
          <w:sz w:val="32"/>
          <w:szCs w:val="32"/>
          <w:rtl/>
        </w:rPr>
        <w:t>قِبَلَكَ مُهْطِعِينَ</w:t>
      </w:r>
      <w:r w:rsidRPr="001F0A18">
        <w:rPr>
          <w:rFonts w:cs="Arial" w:hint="cs"/>
          <w:sz w:val="32"/>
          <w:szCs w:val="32"/>
          <w:rtl/>
        </w:rPr>
        <w:t>) مسرعين، مقبلين إليك، مادي أعناقهم، ومديمي النظر إليك، متطلعين نحوك.</w:t>
      </w:r>
    </w:p>
    <w:p w14:paraId="11B67418" w14:textId="77777777" w:rsidR="00DA5963" w:rsidRPr="001F0A18" w:rsidRDefault="00DA5963" w:rsidP="00DA5963">
      <w:pPr>
        <w:jc w:val="both"/>
        <w:rPr>
          <w:rFonts w:cs="Arial"/>
          <w:sz w:val="32"/>
          <w:szCs w:val="32"/>
          <w:rtl/>
        </w:rPr>
      </w:pPr>
      <w:r w:rsidRPr="001F0A18">
        <w:rPr>
          <w:rFonts w:cs="Arial"/>
          <w:sz w:val="32"/>
          <w:szCs w:val="32"/>
          <w:rtl/>
        </w:rPr>
        <w:tab/>
      </w:r>
      <w:r w:rsidRPr="001F0A18">
        <w:rPr>
          <w:rFonts w:cs="Arial" w:hint="cs"/>
          <w:sz w:val="32"/>
          <w:szCs w:val="32"/>
          <w:rtl/>
        </w:rPr>
        <w:t>نزلت في جماعة من الكفار كانوا يجتمعون حول النبي صلى الله عليه وسلم يستعون كلامه، ويستهزئون به، ويكذبونه، فقال الله: مالهم يجلسون عندك وهم لا ينتفعون بما يستمعون.</w:t>
      </w:r>
    </w:p>
    <w:p w14:paraId="1F907B10" w14:textId="77777777" w:rsidR="00DA5963" w:rsidRPr="001F0A18" w:rsidRDefault="00DA5963" w:rsidP="00DA5963">
      <w:pPr>
        <w:jc w:val="both"/>
        <w:rPr>
          <w:rFonts w:cs="Arial"/>
          <w:sz w:val="32"/>
          <w:szCs w:val="32"/>
          <w:rtl/>
        </w:rPr>
      </w:pPr>
      <w:r w:rsidRPr="001F0A18">
        <w:rPr>
          <w:rFonts w:cs="Arial"/>
          <w:sz w:val="32"/>
          <w:szCs w:val="32"/>
          <w:rtl/>
        </w:rPr>
        <w:tab/>
      </w:r>
      <w:r w:rsidRPr="001F0A18">
        <w:rPr>
          <w:rFonts w:cs="Arial" w:hint="cs"/>
          <w:sz w:val="32"/>
          <w:szCs w:val="32"/>
          <w:rtl/>
        </w:rPr>
        <w:t>(</w:t>
      </w:r>
      <w:r w:rsidRPr="001F0A18">
        <w:rPr>
          <w:rFonts w:cs="Arial"/>
          <w:sz w:val="32"/>
          <w:szCs w:val="32"/>
          <w:rtl/>
        </w:rPr>
        <w:t>عَنِ الْيَمِينِ وَعَنِ الشِّمَالِ عِزِينَ</w:t>
      </w:r>
      <w:r w:rsidRPr="001F0A18">
        <w:rPr>
          <w:rFonts w:cs="Arial" w:hint="cs"/>
          <w:sz w:val="32"/>
          <w:szCs w:val="32"/>
          <w:rtl/>
        </w:rPr>
        <w:t>) حلقاً وفرقاً، والعزين: جماعات في تفرقة، واحدتها: عِزَة.</w:t>
      </w:r>
    </w:p>
    <w:p w14:paraId="04CDCD16" w14:textId="77777777" w:rsidR="00DA5963" w:rsidRDefault="00DA5963" w:rsidP="00DA5963">
      <w:pPr>
        <w:jc w:val="both"/>
        <w:rPr>
          <w:rFonts w:cs="Arial"/>
          <w:sz w:val="32"/>
          <w:szCs w:val="32"/>
          <w:rtl/>
          <w:lang w:bidi="ar-OM"/>
        </w:rPr>
      </w:pPr>
      <w:r w:rsidRPr="001F0A18">
        <w:rPr>
          <w:rFonts w:cs="Arial"/>
          <w:sz w:val="32"/>
          <w:szCs w:val="32"/>
          <w:rtl/>
        </w:rPr>
        <w:tab/>
      </w:r>
      <w:r w:rsidRPr="001F0A18">
        <w:rPr>
          <w:rFonts w:cs="Arial" w:hint="cs"/>
          <w:sz w:val="32"/>
          <w:szCs w:val="32"/>
          <w:rtl/>
        </w:rPr>
        <w:t>(</w:t>
      </w:r>
      <w:r w:rsidRPr="001F0A18">
        <w:rPr>
          <w:rFonts w:cs="Arial"/>
          <w:sz w:val="32"/>
          <w:szCs w:val="32"/>
          <w:rtl/>
        </w:rPr>
        <w:t>أَيَطْمَعُ كُلُّ امْرِئٍ مِّنْهُمْ أَن يُدْخَلَ جَنَّةَ نَعِيمٍ</w:t>
      </w:r>
      <w:r w:rsidRPr="001F0A18">
        <w:rPr>
          <w:rFonts w:cs="Arial" w:hint="cs"/>
          <w:sz w:val="32"/>
          <w:szCs w:val="32"/>
          <w:rtl/>
        </w:rPr>
        <w:t xml:space="preserve">) قال ابن عباس رضي الله </w:t>
      </w:r>
      <w:proofErr w:type="spellStart"/>
      <w:r w:rsidRPr="001F0A18">
        <w:rPr>
          <w:rFonts w:cs="Arial" w:hint="cs"/>
          <w:sz w:val="32"/>
          <w:szCs w:val="32"/>
          <w:rtl/>
        </w:rPr>
        <w:t>عهما</w:t>
      </w:r>
      <w:proofErr w:type="spellEnd"/>
      <w:r w:rsidRPr="001F0A18">
        <w:rPr>
          <w:rFonts w:cs="Arial" w:hint="cs"/>
          <w:sz w:val="32"/>
          <w:szCs w:val="32"/>
          <w:rtl/>
        </w:rPr>
        <w:t xml:space="preserve">: معناه: أيطمع كل رجل منهم أن يدخل جنتي كما يدخلها المسلمون، </w:t>
      </w:r>
      <w:proofErr w:type="spellStart"/>
      <w:r w:rsidRPr="001F0A18">
        <w:rPr>
          <w:rFonts w:cs="Arial" w:hint="cs"/>
          <w:sz w:val="32"/>
          <w:szCs w:val="32"/>
          <w:rtl/>
        </w:rPr>
        <w:t>وويتنعم</w:t>
      </w:r>
      <w:proofErr w:type="spellEnd"/>
      <w:r w:rsidRPr="001F0A18">
        <w:rPr>
          <w:rFonts w:cs="Arial" w:hint="cs"/>
          <w:sz w:val="32"/>
          <w:szCs w:val="32"/>
          <w:rtl/>
        </w:rPr>
        <w:t xml:space="preserve"> فيها، وقد كذب نبيّي.</w:t>
      </w:r>
    </w:p>
    <w:p w14:paraId="66418847" w14:textId="77777777" w:rsidR="00DA5963" w:rsidRDefault="00DA5963" w:rsidP="00DA5963">
      <w:pPr>
        <w:jc w:val="both"/>
        <w:rPr>
          <w:rFonts w:cs="Arial"/>
          <w:sz w:val="32"/>
          <w:szCs w:val="32"/>
          <w:rtl/>
          <w:lang w:bidi="ar-OM"/>
        </w:rPr>
      </w:pPr>
      <w:r w:rsidRPr="002007B0">
        <w:rPr>
          <w:rFonts w:cs="Arial"/>
          <w:sz w:val="32"/>
          <w:szCs w:val="32"/>
          <w:rtl/>
        </w:rPr>
        <w:tab/>
      </w:r>
      <w:r w:rsidRPr="002007B0">
        <w:rPr>
          <w:rFonts w:cs="Arial" w:hint="cs"/>
          <w:sz w:val="32"/>
          <w:szCs w:val="32"/>
          <w:rtl/>
        </w:rPr>
        <w:t>(</w:t>
      </w:r>
      <w:r w:rsidRPr="002007B0">
        <w:rPr>
          <w:rFonts w:cs="Arial"/>
          <w:sz w:val="32"/>
          <w:szCs w:val="32"/>
          <w:rtl/>
        </w:rPr>
        <w:t xml:space="preserve">كَلَّا </w:t>
      </w:r>
      <w:proofErr w:type="gramStart"/>
      <w:r w:rsidRPr="002007B0">
        <w:rPr>
          <w:rFonts w:cs="Arial"/>
          <w:sz w:val="32"/>
          <w:szCs w:val="32"/>
          <w:rtl/>
        </w:rPr>
        <w:t xml:space="preserve">ۖ </w:t>
      </w:r>
      <w:r w:rsidRPr="002007B0">
        <w:rPr>
          <w:rFonts w:cs="Arial" w:hint="cs"/>
          <w:sz w:val="32"/>
          <w:szCs w:val="32"/>
          <w:rtl/>
        </w:rPr>
        <w:t>)</w:t>
      </w:r>
      <w:proofErr w:type="gramEnd"/>
      <w:r w:rsidRPr="002007B0">
        <w:rPr>
          <w:rFonts w:cs="Arial" w:hint="cs"/>
          <w:sz w:val="32"/>
          <w:szCs w:val="32"/>
          <w:rtl/>
        </w:rPr>
        <w:t xml:space="preserve"> أي: لا يدخلنها، ثم ابتدأ (</w:t>
      </w:r>
      <w:r w:rsidRPr="002007B0">
        <w:rPr>
          <w:rFonts w:cs="Arial"/>
          <w:sz w:val="32"/>
          <w:szCs w:val="32"/>
          <w:rtl/>
        </w:rPr>
        <w:t>إِنَّا خَلَقْنَاهُم مِّمَّا يَعْلَمُونَ</w:t>
      </w:r>
      <w:r w:rsidRPr="002007B0">
        <w:rPr>
          <w:rFonts w:cs="Arial" w:hint="cs"/>
          <w:sz w:val="32"/>
          <w:szCs w:val="32"/>
          <w:rtl/>
        </w:rPr>
        <w:t>)</w:t>
      </w:r>
      <w:r>
        <w:rPr>
          <w:rFonts w:cs="Arial" w:hint="cs"/>
          <w:sz w:val="32"/>
          <w:szCs w:val="32"/>
          <w:rtl/>
          <w:lang w:bidi="ar-OM"/>
        </w:rPr>
        <w:t xml:space="preserve"> أي من نطفة ثم من علقة، ثم من مضغة، أي أنّ مجرد خلقهم لا يؤهّله لدخول الجنة، وإنما يتفاضلون ويستوجبون الجنة بالإيمان وطاعة الله جل وتعالى وطاعة رسوله صلى الله عليه وسلم. </w:t>
      </w:r>
    </w:p>
    <w:p w14:paraId="7B15E9F9" w14:textId="77777777" w:rsidR="00DA5963" w:rsidRPr="00D64F8C" w:rsidRDefault="00DA5963" w:rsidP="00DA5963">
      <w:pPr>
        <w:jc w:val="both"/>
        <w:rPr>
          <w:rFonts w:cs="Arial"/>
          <w:sz w:val="32"/>
          <w:szCs w:val="32"/>
          <w:rtl/>
          <w:lang w:bidi="ar-OM"/>
        </w:rPr>
      </w:pPr>
      <w:r>
        <w:rPr>
          <w:rFonts w:cs="Arial"/>
          <w:sz w:val="32"/>
          <w:szCs w:val="32"/>
          <w:rtl/>
          <w:lang w:bidi="ar-OM"/>
        </w:rPr>
        <w:lastRenderedPageBreak/>
        <w:tab/>
      </w:r>
      <w:r w:rsidRPr="00D64F8C">
        <w:rPr>
          <w:rFonts w:cs="Arial" w:hint="cs"/>
          <w:sz w:val="32"/>
          <w:szCs w:val="32"/>
          <w:rtl/>
          <w:lang w:bidi="ar-OM"/>
        </w:rPr>
        <w:t>(</w:t>
      </w:r>
      <w:r w:rsidRPr="00D64F8C">
        <w:rPr>
          <w:rFonts w:cs="Arial"/>
          <w:sz w:val="32"/>
          <w:szCs w:val="32"/>
          <w:rtl/>
          <w:lang w:bidi="ar-OM"/>
        </w:rPr>
        <w:t>فَلَا أُقْسِمُ بِرَبِّ الْمَشَارِقِ وَالْمَغَارِبِ</w:t>
      </w:r>
      <w:r w:rsidRPr="00D64F8C">
        <w:rPr>
          <w:rFonts w:cs="Arial" w:hint="cs"/>
          <w:sz w:val="32"/>
          <w:szCs w:val="32"/>
          <w:rtl/>
          <w:lang w:bidi="ar-OM"/>
        </w:rPr>
        <w:t>) يعني: مشرق كل يوم من أيام السنة ومغربه</w:t>
      </w:r>
      <w:r w:rsidRPr="00D64F8C">
        <w:rPr>
          <w:rFonts w:cs="Arial"/>
          <w:sz w:val="32"/>
          <w:szCs w:val="32"/>
          <w:rtl/>
          <w:lang w:bidi="ar-OM"/>
        </w:rPr>
        <w:t xml:space="preserve"> </w:t>
      </w:r>
      <w:r w:rsidRPr="00D64F8C">
        <w:rPr>
          <w:rFonts w:cs="Arial" w:hint="cs"/>
          <w:sz w:val="32"/>
          <w:szCs w:val="32"/>
          <w:rtl/>
          <w:lang w:bidi="ar-OM"/>
        </w:rPr>
        <w:t>(</w:t>
      </w:r>
      <w:r w:rsidRPr="00D64F8C">
        <w:rPr>
          <w:rFonts w:cs="Arial"/>
          <w:sz w:val="32"/>
          <w:szCs w:val="32"/>
          <w:rtl/>
          <w:lang w:bidi="ar-OM"/>
        </w:rPr>
        <w:t>إِنَّا لَقَادِرُونَ</w:t>
      </w:r>
      <w:r w:rsidRPr="00D64F8C">
        <w:rPr>
          <w:rFonts w:cs="Arial" w:hint="cs"/>
          <w:sz w:val="32"/>
          <w:szCs w:val="32"/>
          <w:rtl/>
          <w:lang w:bidi="ar-OM"/>
        </w:rPr>
        <w:t xml:space="preserve">، </w:t>
      </w:r>
      <w:proofErr w:type="spellStart"/>
      <w:r w:rsidRPr="00D64F8C">
        <w:rPr>
          <w:rFonts w:cs="Arial"/>
          <w:sz w:val="32"/>
          <w:szCs w:val="32"/>
          <w:rtl/>
          <w:lang w:bidi="ar-OM"/>
        </w:rPr>
        <w:t>عَلَىٰ</w:t>
      </w:r>
      <w:proofErr w:type="spellEnd"/>
      <w:r w:rsidRPr="00D64F8C">
        <w:rPr>
          <w:rFonts w:cs="Arial"/>
          <w:sz w:val="32"/>
          <w:szCs w:val="32"/>
          <w:rtl/>
          <w:lang w:bidi="ar-OM"/>
        </w:rPr>
        <w:t xml:space="preserve"> أَن نُّبَدِّلَ خَيْرًا مِّنْهُمْ</w:t>
      </w:r>
      <w:r w:rsidRPr="00D64F8C">
        <w:rPr>
          <w:rFonts w:cs="Arial" w:hint="cs"/>
          <w:sz w:val="32"/>
          <w:szCs w:val="32"/>
          <w:rtl/>
          <w:lang w:bidi="ar-OM"/>
        </w:rPr>
        <w:t>) على أن نخلق أمثل منهم وأطوع لله ورسوله</w:t>
      </w:r>
      <w:r w:rsidRPr="00D64F8C">
        <w:rPr>
          <w:rFonts w:cs="Arial"/>
          <w:sz w:val="32"/>
          <w:szCs w:val="32"/>
          <w:rtl/>
          <w:lang w:bidi="ar-OM"/>
        </w:rPr>
        <w:t xml:space="preserve"> </w:t>
      </w:r>
      <w:r w:rsidRPr="00D64F8C">
        <w:rPr>
          <w:rFonts w:cs="Arial" w:hint="cs"/>
          <w:sz w:val="32"/>
          <w:szCs w:val="32"/>
          <w:rtl/>
          <w:lang w:bidi="ar-OM"/>
        </w:rPr>
        <w:t>(</w:t>
      </w:r>
      <w:r w:rsidRPr="00D64F8C">
        <w:rPr>
          <w:rFonts w:cs="Arial"/>
          <w:sz w:val="32"/>
          <w:szCs w:val="32"/>
          <w:rtl/>
          <w:lang w:bidi="ar-OM"/>
        </w:rPr>
        <w:t>وَمَا نَحْنُ بِمَسْبُوقِينَ</w:t>
      </w:r>
      <w:r w:rsidRPr="00D64F8C">
        <w:rPr>
          <w:rFonts w:cs="Arial" w:hint="cs"/>
          <w:sz w:val="32"/>
          <w:szCs w:val="32"/>
          <w:rtl/>
          <w:lang w:bidi="ar-OM"/>
        </w:rPr>
        <w:t>).</w:t>
      </w:r>
    </w:p>
    <w:p w14:paraId="12BE0207" w14:textId="77777777" w:rsidR="00DA5963" w:rsidRPr="00D64F8C" w:rsidRDefault="00DA5963" w:rsidP="00DA5963">
      <w:pPr>
        <w:jc w:val="both"/>
        <w:rPr>
          <w:rFonts w:cs="Arial"/>
          <w:sz w:val="32"/>
          <w:szCs w:val="32"/>
          <w:rtl/>
          <w:lang w:bidi="ar-OM"/>
        </w:rPr>
      </w:pPr>
      <w:r w:rsidRPr="00D64F8C">
        <w:rPr>
          <w:rFonts w:cs="Arial"/>
          <w:sz w:val="32"/>
          <w:szCs w:val="32"/>
          <w:rtl/>
          <w:lang w:bidi="ar-OM"/>
        </w:rPr>
        <w:tab/>
      </w:r>
      <w:r w:rsidRPr="00D64F8C">
        <w:rPr>
          <w:rFonts w:cs="Arial" w:hint="cs"/>
          <w:sz w:val="32"/>
          <w:szCs w:val="32"/>
          <w:rtl/>
          <w:lang w:bidi="ar-OM"/>
        </w:rPr>
        <w:t>(</w:t>
      </w:r>
      <w:hyperlink r:id="rId350" w:history="1">
        <w:r w:rsidRPr="00D64F8C">
          <w:rPr>
            <w:rFonts w:cs="Arial"/>
            <w:sz w:val="32"/>
            <w:szCs w:val="32"/>
            <w:rtl/>
            <w:lang w:bidi="ar-OM"/>
          </w:rPr>
          <w:t>فَذَرْهُمْ يَخُوضُوا</w:t>
        </w:r>
        <w:r w:rsidRPr="00D64F8C">
          <w:rPr>
            <w:rFonts w:cs="Arial" w:hint="cs"/>
            <w:sz w:val="32"/>
            <w:szCs w:val="32"/>
            <w:rtl/>
            <w:lang w:bidi="ar-OM"/>
          </w:rPr>
          <w:t xml:space="preserve">) في </w:t>
        </w:r>
        <w:proofErr w:type="spellStart"/>
        <w:r w:rsidRPr="00D64F8C">
          <w:rPr>
            <w:rFonts w:cs="Arial" w:hint="cs"/>
            <w:sz w:val="32"/>
            <w:szCs w:val="32"/>
            <w:rtl/>
            <w:lang w:bidi="ar-OM"/>
          </w:rPr>
          <w:t>باطلم</w:t>
        </w:r>
        <w:proofErr w:type="spellEnd"/>
        <w:r w:rsidRPr="00D64F8C">
          <w:rPr>
            <w:rFonts w:cs="Arial" w:hint="cs"/>
            <w:sz w:val="32"/>
            <w:szCs w:val="32"/>
            <w:rtl/>
            <w:lang w:bidi="ar-OM"/>
          </w:rPr>
          <w:t>،</w:t>
        </w:r>
        <w:r w:rsidRPr="00D64F8C">
          <w:rPr>
            <w:rFonts w:cs="Arial"/>
            <w:sz w:val="32"/>
            <w:szCs w:val="32"/>
            <w:rtl/>
            <w:lang w:bidi="ar-OM"/>
          </w:rPr>
          <w:t xml:space="preserve"> </w:t>
        </w:r>
        <w:r w:rsidRPr="00D64F8C">
          <w:rPr>
            <w:rFonts w:cs="Arial" w:hint="cs"/>
            <w:sz w:val="32"/>
            <w:szCs w:val="32"/>
            <w:rtl/>
            <w:lang w:bidi="ar-OM"/>
          </w:rPr>
          <w:t>(</w:t>
        </w:r>
        <w:r w:rsidRPr="00D64F8C">
          <w:rPr>
            <w:rFonts w:cs="Arial"/>
            <w:sz w:val="32"/>
            <w:szCs w:val="32"/>
            <w:rtl/>
            <w:lang w:bidi="ar-OM"/>
          </w:rPr>
          <w:t>وَيَلْعَبُوا</w:t>
        </w:r>
        <w:r w:rsidRPr="00D64F8C">
          <w:rPr>
            <w:rFonts w:cs="Arial" w:hint="cs"/>
            <w:sz w:val="32"/>
            <w:szCs w:val="32"/>
            <w:rtl/>
            <w:lang w:bidi="ar-OM"/>
          </w:rPr>
          <w:t>) في دنياهم،</w:t>
        </w:r>
        <w:r w:rsidRPr="00D64F8C">
          <w:rPr>
            <w:rFonts w:cs="Arial"/>
            <w:sz w:val="32"/>
            <w:szCs w:val="32"/>
            <w:rtl/>
            <w:lang w:bidi="ar-OM"/>
          </w:rPr>
          <w:t xml:space="preserve"> </w:t>
        </w:r>
        <w:r w:rsidRPr="00D64F8C">
          <w:rPr>
            <w:rFonts w:cs="Arial" w:hint="cs"/>
            <w:sz w:val="32"/>
            <w:szCs w:val="32"/>
            <w:rtl/>
            <w:lang w:bidi="ar-OM"/>
          </w:rPr>
          <w:t>(</w:t>
        </w:r>
        <w:proofErr w:type="spellStart"/>
        <w:r w:rsidRPr="00D64F8C">
          <w:rPr>
            <w:rFonts w:cs="Arial"/>
            <w:sz w:val="32"/>
            <w:szCs w:val="32"/>
            <w:rtl/>
            <w:lang w:bidi="ar-OM"/>
          </w:rPr>
          <w:t>حَتَّىٰ</w:t>
        </w:r>
        <w:proofErr w:type="spellEnd"/>
        <w:r w:rsidRPr="00D64F8C">
          <w:rPr>
            <w:rFonts w:cs="Arial"/>
            <w:sz w:val="32"/>
            <w:szCs w:val="32"/>
            <w:rtl/>
            <w:lang w:bidi="ar-OM"/>
          </w:rPr>
          <w:t xml:space="preserve"> يُلَاقُوا يَوْمَهُمُ الَّذِي يُوعَدُونَ</w:t>
        </w:r>
      </w:hyperlink>
      <w:r w:rsidRPr="00D64F8C">
        <w:rPr>
          <w:rFonts w:cs="Arial"/>
          <w:sz w:val="32"/>
          <w:szCs w:val="32"/>
          <w:lang w:bidi="ar-OM"/>
        </w:rPr>
        <w:t>(</w:t>
      </w:r>
      <w:r w:rsidRPr="00D64F8C">
        <w:rPr>
          <w:rFonts w:cs="Arial" w:hint="cs"/>
          <w:sz w:val="32"/>
          <w:szCs w:val="32"/>
          <w:rtl/>
          <w:lang w:bidi="ar-OM"/>
        </w:rPr>
        <w:t xml:space="preserve"> قال البغوي رحمه الله: نسختها آية القتال.</w:t>
      </w:r>
    </w:p>
    <w:p w14:paraId="1E6070BB" w14:textId="77777777" w:rsidR="00DA5963" w:rsidRPr="00D64F8C" w:rsidRDefault="00DA5963" w:rsidP="00DA5963">
      <w:pPr>
        <w:jc w:val="both"/>
        <w:rPr>
          <w:rFonts w:cs="Arial"/>
          <w:sz w:val="32"/>
          <w:szCs w:val="32"/>
          <w:rtl/>
          <w:lang w:bidi="ar-OM"/>
        </w:rPr>
      </w:pPr>
      <w:r w:rsidRPr="00D64F8C">
        <w:rPr>
          <w:rFonts w:cs="Arial"/>
          <w:sz w:val="32"/>
          <w:szCs w:val="32"/>
          <w:rtl/>
          <w:lang w:bidi="ar-OM"/>
        </w:rPr>
        <w:tab/>
      </w:r>
      <w:r w:rsidRPr="00D64F8C">
        <w:rPr>
          <w:rFonts w:cs="Arial" w:hint="cs"/>
          <w:sz w:val="32"/>
          <w:szCs w:val="32"/>
          <w:rtl/>
          <w:lang w:bidi="ar-OM"/>
        </w:rPr>
        <w:t>(</w:t>
      </w:r>
      <w:r w:rsidRPr="00D64F8C">
        <w:rPr>
          <w:rFonts w:cs="Arial"/>
          <w:sz w:val="32"/>
          <w:szCs w:val="32"/>
          <w:rtl/>
          <w:lang w:bidi="ar-OM"/>
        </w:rPr>
        <w:t>يَوْمَ يَخْرُجُونَ مِنَ الْأَجْدَاثِ</w:t>
      </w:r>
      <w:r w:rsidRPr="00D64F8C">
        <w:rPr>
          <w:rFonts w:cs="Arial" w:hint="cs"/>
          <w:sz w:val="32"/>
          <w:szCs w:val="32"/>
          <w:rtl/>
          <w:lang w:bidi="ar-OM"/>
        </w:rPr>
        <w:t>) من القبور،</w:t>
      </w:r>
      <w:r w:rsidRPr="00D64F8C">
        <w:rPr>
          <w:rFonts w:cs="Arial"/>
          <w:sz w:val="32"/>
          <w:szCs w:val="32"/>
          <w:rtl/>
          <w:lang w:bidi="ar-OM"/>
        </w:rPr>
        <w:t xml:space="preserve"> </w:t>
      </w:r>
      <w:r w:rsidRPr="00D64F8C">
        <w:rPr>
          <w:rFonts w:cs="Arial" w:hint="cs"/>
          <w:sz w:val="32"/>
          <w:szCs w:val="32"/>
          <w:rtl/>
          <w:lang w:bidi="ar-OM"/>
        </w:rPr>
        <w:t>(</w:t>
      </w:r>
      <w:proofErr w:type="gramStart"/>
      <w:r w:rsidRPr="00D64F8C">
        <w:rPr>
          <w:rFonts w:cs="Arial"/>
          <w:sz w:val="32"/>
          <w:szCs w:val="32"/>
          <w:rtl/>
          <w:lang w:bidi="ar-OM"/>
        </w:rPr>
        <w:t xml:space="preserve">سِرَاعًا </w:t>
      </w:r>
      <w:r w:rsidRPr="00D64F8C">
        <w:rPr>
          <w:rFonts w:cs="Arial" w:hint="cs"/>
          <w:sz w:val="32"/>
          <w:szCs w:val="32"/>
          <w:rtl/>
          <w:lang w:bidi="ar-OM"/>
        </w:rPr>
        <w:t>)</w:t>
      </w:r>
      <w:proofErr w:type="gramEnd"/>
      <w:r w:rsidRPr="00D64F8C">
        <w:rPr>
          <w:rFonts w:cs="Arial" w:hint="cs"/>
          <w:sz w:val="32"/>
          <w:szCs w:val="32"/>
          <w:rtl/>
          <w:lang w:bidi="ar-OM"/>
        </w:rPr>
        <w:t xml:space="preserve"> إلى إجابة الدعي،(</w:t>
      </w:r>
      <w:r w:rsidRPr="00D64F8C">
        <w:rPr>
          <w:rFonts w:cs="Arial"/>
          <w:sz w:val="32"/>
          <w:szCs w:val="32"/>
          <w:rtl/>
          <w:lang w:bidi="ar-OM"/>
        </w:rPr>
        <w:t xml:space="preserve">كَأَنَّهُمْ </w:t>
      </w:r>
      <w:proofErr w:type="spellStart"/>
      <w:r w:rsidRPr="00D64F8C">
        <w:rPr>
          <w:rFonts w:cs="Arial"/>
          <w:sz w:val="32"/>
          <w:szCs w:val="32"/>
          <w:rtl/>
          <w:lang w:bidi="ar-OM"/>
        </w:rPr>
        <w:t>إِلَىٰ</w:t>
      </w:r>
      <w:proofErr w:type="spellEnd"/>
      <w:r w:rsidRPr="00D64F8C">
        <w:rPr>
          <w:rFonts w:cs="Arial"/>
          <w:sz w:val="32"/>
          <w:szCs w:val="32"/>
          <w:rtl/>
          <w:lang w:bidi="ar-OM"/>
        </w:rPr>
        <w:t xml:space="preserve"> نُصُبٍ</w:t>
      </w:r>
      <w:r w:rsidRPr="00D64F8C">
        <w:rPr>
          <w:rFonts w:cs="Arial" w:hint="cs"/>
          <w:sz w:val="32"/>
          <w:szCs w:val="32"/>
          <w:rtl/>
          <w:lang w:bidi="ar-OM"/>
        </w:rPr>
        <w:t>) إلى شيء منصوب، تقول العرب: فلان نصب عيني</w:t>
      </w:r>
      <w:r w:rsidRPr="00D64F8C">
        <w:rPr>
          <w:rFonts w:cs="Arial"/>
          <w:sz w:val="32"/>
          <w:szCs w:val="32"/>
          <w:rtl/>
          <w:lang w:bidi="ar-OM"/>
        </w:rPr>
        <w:t xml:space="preserve"> </w:t>
      </w:r>
      <w:r w:rsidRPr="00D64F8C">
        <w:rPr>
          <w:rFonts w:cs="Arial" w:hint="cs"/>
          <w:sz w:val="32"/>
          <w:szCs w:val="32"/>
          <w:rtl/>
          <w:lang w:bidi="ar-OM"/>
        </w:rPr>
        <w:t>(</w:t>
      </w:r>
      <w:r w:rsidRPr="00D64F8C">
        <w:rPr>
          <w:rFonts w:cs="Arial"/>
          <w:sz w:val="32"/>
          <w:szCs w:val="32"/>
          <w:rtl/>
          <w:lang w:bidi="ar-OM"/>
        </w:rPr>
        <w:t>يُوفِضُونَ</w:t>
      </w:r>
      <w:r w:rsidRPr="00D64F8C">
        <w:rPr>
          <w:rFonts w:cs="Arial" w:hint="cs"/>
          <w:sz w:val="32"/>
          <w:szCs w:val="32"/>
          <w:rtl/>
          <w:lang w:bidi="ar-OM"/>
        </w:rPr>
        <w:t>) يسرعون.</w:t>
      </w:r>
    </w:p>
    <w:p w14:paraId="74D17386" w14:textId="77777777" w:rsidR="00DA5963" w:rsidRPr="00D64F8C" w:rsidRDefault="00DA5963" w:rsidP="00DA5963">
      <w:pPr>
        <w:jc w:val="both"/>
        <w:rPr>
          <w:rFonts w:cs="Arial"/>
          <w:sz w:val="32"/>
          <w:szCs w:val="32"/>
          <w:rtl/>
          <w:lang w:bidi="ar-OM"/>
        </w:rPr>
      </w:pPr>
      <w:r w:rsidRPr="00D64F8C">
        <w:rPr>
          <w:rFonts w:cs="Arial"/>
          <w:sz w:val="32"/>
          <w:szCs w:val="32"/>
          <w:rtl/>
          <w:lang w:bidi="ar-OM"/>
        </w:rPr>
        <w:tab/>
      </w:r>
      <w:r w:rsidRPr="00D64F8C">
        <w:rPr>
          <w:rFonts w:cs="Arial" w:hint="cs"/>
          <w:sz w:val="32"/>
          <w:szCs w:val="32"/>
          <w:rtl/>
          <w:lang w:bidi="ar-OM"/>
        </w:rPr>
        <w:t>(</w:t>
      </w:r>
      <w:hyperlink r:id="rId351" w:history="1">
        <w:r w:rsidRPr="00D64F8C">
          <w:rPr>
            <w:rFonts w:cs="Arial"/>
            <w:sz w:val="32"/>
            <w:szCs w:val="32"/>
            <w:rtl/>
            <w:lang w:bidi="ar-OM"/>
          </w:rPr>
          <w:t>خَاشِعَةً</w:t>
        </w:r>
        <w:r w:rsidRPr="00D64F8C">
          <w:rPr>
            <w:rFonts w:cs="Arial" w:hint="cs"/>
            <w:sz w:val="32"/>
            <w:szCs w:val="32"/>
            <w:rtl/>
            <w:lang w:bidi="ar-OM"/>
          </w:rPr>
          <w:t>) ذليلة خاضعة</w:t>
        </w:r>
        <w:r w:rsidRPr="00D64F8C">
          <w:rPr>
            <w:rFonts w:cs="Arial"/>
            <w:sz w:val="32"/>
            <w:szCs w:val="32"/>
            <w:rtl/>
            <w:lang w:bidi="ar-OM"/>
          </w:rPr>
          <w:t xml:space="preserve"> </w:t>
        </w:r>
        <w:r w:rsidRPr="00D64F8C">
          <w:rPr>
            <w:rFonts w:cs="Arial" w:hint="cs"/>
            <w:sz w:val="32"/>
            <w:szCs w:val="32"/>
            <w:rtl/>
            <w:lang w:bidi="ar-OM"/>
          </w:rPr>
          <w:t>(</w:t>
        </w:r>
        <w:r w:rsidRPr="00D64F8C">
          <w:rPr>
            <w:rFonts w:cs="Arial"/>
            <w:sz w:val="32"/>
            <w:szCs w:val="32"/>
            <w:rtl/>
            <w:lang w:bidi="ar-OM"/>
          </w:rPr>
          <w:t xml:space="preserve">أَبْصَارُهُمْ تَرْهَقُهُمْ ذِلَّةٌ </w:t>
        </w:r>
        <w:proofErr w:type="gramStart"/>
        <w:r w:rsidRPr="00D64F8C">
          <w:rPr>
            <w:rFonts w:cs="Arial"/>
            <w:sz w:val="32"/>
            <w:szCs w:val="32"/>
            <w:rtl/>
            <w:lang w:bidi="ar-OM"/>
          </w:rPr>
          <w:t xml:space="preserve">ۚ </w:t>
        </w:r>
        <w:r w:rsidRPr="00D64F8C">
          <w:rPr>
            <w:rFonts w:cs="Arial" w:hint="cs"/>
            <w:sz w:val="32"/>
            <w:szCs w:val="32"/>
            <w:rtl/>
            <w:lang w:bidi="ar-OM"/>
          </w:rPr>
          <w:t>)</w:t>
        </w:r>
        <w:proofErr w:type="gramEnd"/>
        <w:r w:rsidRPr="00D64F8C">
          <w:rPr>
            <w:rFonts w:cs="Arial" w:hint="cs"/>
            <w:sz w:val="32"/>
            <w:szCs w:val="32"/>
            <w:rtl/>
            <w:lang w:bidi="ar-OM"/>
          </w:rPr>
          <w:t xml:space="preserve"> </w:t>
        </w:r>
        <w:proofErr w:type="spellStart"/>
        <w:r w:rsidRPr="00D64F8C">
          <w:rPr>
            <w:rFonts w:cs="Arial" w:hint="cs"/>
            <w:sz w:val="32"/>
            <w:szCs w:val="32"/>
            <w:rtl/>
            <w:lang w:bidi="ar-OM"/>
          </w:rPr>
          <w:t>يغشام</w:t>
        </w:r>
        <w:proofErr w:type="spellEnd"/>
        <w:r w:rsidRPr="00D64F8C">
          <w:rPr>
            <w:rFonts w:cs="Arial" w:hint="cs"/>
            <w:sz w:val="32"/>
            <w:szCs w:val="32"/>
            <w:rtl/>
            <w:lang w:bidi="ar-OM"/>
          </w:rPr>
          <w:t xml:space="preserve"> هوان، (</w:t>
        </w:r>
        <w:proofErr w:type="spellStart"/>
        <w:r w:rsidRPr="00D64F8C">
          <w:rPr>
            <w:rFonts w:cs="Arial"/>
            <w:sz w:val="32"/>
            <w:szCs w:val="32"/>
            <w:rtl/>
            <w:lang w:bidi="ar-OM"/>
          </w:rPr>
          <w:t>ذَٰلِكَ</w:t>
        </w:r>
        <w:proofErr w:type="spellEnd"/>
        <w:r w:rsidRPr="00D64F8C">
          <w:rPr>
            <w:rFonts w:cs="Arial"/>
            <w:sz w:val="32"/>
            <w:szCs w:val="32"/>
            <w:rtl/>
            <w:lang w:bidi="ar-OM"/>
          </w:rPr>
          <w:t xml:space="preserve"> الْيَوْمُ الَّذِي كَانُوا يُوعَدُونَ</w:t>
        </w:r>
      </w:hyperlink>
      <w:r w:rsidRPr="00D64F8C">
        <w:rPr>
          <w:rFonts w:cs="Arial" w:hint="cs"/>
          <w:sz w:val="32"/>
          <w:szCs w:val="32"/>
          <w:rtl/>
          <w:lang w:bidi="ar-OM"/>
        </w:rPr>
        <w:t>) يعني: يوم القيامة.</w:t>
      </w:r>
    </w:p>
    <w:p w14:paraId="3078C4B3" w14:textId="6E9D40F4" w:rsidR="00DA5963" w:rsidRDefault="00DA5963" w:rsidP="00DA5963">
      <w:pPr>
        <w:rPr>
          <w:rFonts w:cs="Arial"/>
          <w:b/>
          <w:bCs/>
          <w:sz w:val="32"/>
          <w:szCs w:val="32"/>
          <w:rtl/>
          <w:lang w:bidi="ar-OM"/>
        </w:rPr>
      </w:pPr>
      <w:r>
        <w:rPr>
          <w:rFonts w:cs="Arial" w:hint="cs"/>
          <w:b/>
          <w:bCs/>
          <w:sz w:val="32"/>
          <w:szCs w:val="32"/>
          <w:rtl/>
          <w:lang w:bidi="ar-OM"/>
        </w:rPr>
        <w:t>*</w:t>
      </w:r>
    </w:p>
    <w:p w14:paraId="1A747291" w14:textId="6B04C14E" w:rsidR="00DA5963" w:rsidRPr="00D05CB5" w:rsidRDefault="00DA5963" w:rsidP="00DA5963">
      <w:pPr>
        <w:jc w:val="center"/>
        <w:rPr>
          <w:rFonts w:cs="Arial"/>
          <w:b/>
          <w:bCs/>
          <w:sz w:val="32"/>
          <w:szCs w:val="32"/>
          <w:rtl/>
        </w:rPr>
      </w:pPr>
      <w:proofErr w:type="spellStart"/>
      <w:r>
        <w:rPr>
          <w:rFonts w:cs="Arial" w:hint="cs"/>
          <w:b/>
          <w:bCs/>
          <w:sz w:val="32"/>
          <w:szCs w:val="32"/>
          <w:rtl/>
        </w:rPr>
        <w:t>سوة</w:t>
      </w:r>
      <w:proofErr w:type="spellEnd"/>
      <w:r>
        <w:rPr>
          <w:rFonts w:cs="Arial" w:hint="cs"/>
          <w:b/>
          <w:bCs/>
          <w:sz w:val="32"/>
          <w:szCs w:val="32"/>
          <w:rtl/>
        </w:rPr>
        <w:t xml:space="preserve"> نوح</w:t>
      </w:r>
    </w:p>
    <w:p w14:paraId="4C1131D9"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sz w:val="32"/>
          <w:szCs w:val="32"/>
          <w:rtl/>
        </w:rPr>
      </w:pPr>
      <w:r w:rsidRPr="004A7477">
        <w:rPr>
          <w:rFonts w:ascii="Simplified Arabic" w:hAnsi="Simplified Arabic" w:cs="Simplified Arabic"/>
          <w:sz w:val="32"/>
          <w:szCs w:val="32"/>
          <w:rtl/>
        </w:rPr>
        <w:t xml:space="preserve">تمهيد </w:t>
      </w:r>
    </w:p>
    <w:p w14:paraId="4AB229DF"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في هذه الدراسة المختصرة أود أن أطرح بين أيديكم قضية من قضايا القرآن والسنة، </w:t>
      </w:r>
      <w:r>
        <w:rPr>
          <w:rFonts w:ascii="Simplified Arabic" w:hAnsi="Simplified Arabic" w:cs="Simplified Arabic" w:hint="cs"/>
          <w:b w:val="0"/>
          <w:bCs w:val="0"/>
          <w:sz w:val="32"/>
          <w:szCs w:val="32"/>
          <w:rtl/>
        </w:rPr>
        <w:t>ت</w:t>
      </w:r>
      <w:r w:rsidRPr="004A7477">
        <w:rPr>
          <w:rFonts w:ascii="Simplified Arabic" w:hAnsi="Simplified Arabic" w:cs="Simplified Arabic"/>
          <w:b w:val="0"/>
          <w:bCs w:val="0"/>
          <w:sz w:val="32"/>
          <w:szCs w:val="32"/>
          <w:rtl/>
        </w:rPr>
        <w:t>هز</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وجداني </w:t>
      </w:r>
      <w:r>
        <w:rPr>
          <w:rFonts w:ascii="Simplified Arabic" w:hAnsi="Simplified Arabic" w:cs="Simplified Arabic" w:hint="cs"/>
          <w:b w:val="0"/>
          <w:bCs w:val="0"/>
          <w:sz w:val="32"/>
          <w:szCs w:val="32"/>
          <w:rtl/>
        </w:rPr>
        <w:t xml:space="preserve">كلما </w:t>
      </w:r>
      <w:r w:rsidRPr="004A7477">
        <w:rPr>
          <w:rFonts w:ascii="Simplified Arabic" w:hAnsi="Simplified Arabic" w:cs="Simplified Arabic"/>
          <w:b w:val="0"/>
          <w:bCs w:val="0"/>
          <w:sz w:val="32"/>
          <w:szCs w:val="32"/>
          <w:rtl/>
        </w:rPr>
        <w:t xml:space="preserve"> </w:t>
      </w:r>
      <w:r>
        <w:rPr>
          <w:rFonts w:ascii="Simplified Arabic" w:hAnsi="Simplified Arabic" w:cs="Simplified Arabic" w:hint="cs"/>
          <w:b w:val="0"/>
          <w:bCs w:val="0"/>
          <w:sz w:val="32"/>
          <w:szCs w:val="32"/>
          <w:rtl/>
        </w:rPr>
        <w:t>أ</w:t>
      </w:r>
      <w:r w:rsidRPr="004A7477">
        <w:rPr>
          <w:rFonts w:ascii="Simplified Arabic" w:hAnsi="Simplified Arabic" w:cs="Simplified Arabic"/>
          <w:b w:val="0"/>
          <w:bCs w:val="0"/>
          <w:sz w:val="32"/>
          <w:szCs w:val="32"/>
          <w:rtl/>
        </w:rPr>
        <w:t xml:space="preserve">حاول أن أقارن دراستها في القرآن مع دراستها في السنة، وأنا في هذا البحث لا أناقش قضية دعوة نوح – عليه السلام - لقومه، والتي قد تعد قضية تفسيرية بحته، وإنما أبحث جانباً آخر سوف يأتي لا محالة، ألا وهو  موقف من مواقف يوم القيامة، والذي بيّنّ فيه المصطفى </w:t>
      </w:r>
      <w:r>
        <w:rPr>
          <w:rFonts w:ascii="Simplified Arabic" w:hAnsi="Simplified Arabic" w:cs="Simplified Arabic" w:hint="cs"/>
          <w:b w:val="0"/>
          <w:bCs w:val="0"/>
          <w:sz w:val="32"/>
          <w:szCs w:val="32"/>
          <w:rtl/>
        </w:rPr>
        <w:t xml:space="preserve">- </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اعتذار الأنبياء عن الشفاعة حتى يرفع الله جل وتعالى عن الناس في المحشر ما هم فيه من همّ وغم وكرب، وقد تناولت في هذه الدراسة اعتذار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والذي هو ليس للناس فحسب، وإنما لله تعالى كما بينته سورة نوح، والذي يبدوا أنه موقف آخر قبل اعتذاره أو بعده، فنوح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في الحديث الشريف الذي سوف أستهل به مقدمة هذه الدارسة يبين للناس سبب امتناعه عن الشفاعة، ألا وهو خوفه من تلك الدعوة التي دعاها على قومه، أم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ا في سورة نوح فإنّك تلاحظ نوعاً آخر من الاعتذار تجد فيه نوحا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 عليه السلام - واقفا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أمام ربه – جل وتعالى - في مقام العائذ به منه سبحانه، </w:t>
      </w:r>
      <w:r w:rsidRPr="004A7477">
        <w:rPr>
          <w:rFonts w:ascii="Simplified Arabic" w:hAnsi="Simplified Arabic" w:cs="Simplified Arabic"/>
          <w:b w:val="0"/>
          <w:bCs w:val="0"/>
          <w:sz w:val="32"/>
          <w:szCs w:val="32"/>
        </w:rPr>
        <w:t>`</w:t>
      </w:r>
      <w:r w:rsidRPr="004A7477">
        <w:rPr>
          <w:rFonts w:ascii="Simplified Arabic" w:hAnsi="Simplified Arabic" w:cs="Simplified Arabic"/>
          <w:b w:val="0"/>
          <w:bCs w:val="0"/>
          <w:sz w:val="32"/>
          <w:szCs w:val="32"/>
          <w:rtl/>
        </w:rPr>
        <w:t>ذلك الموقف الرهيب المهيب، يبدي له فيه اعتذاره من تلك الدعوة التي ظل خائفاً منها و</w:t>
      </w:r>
      <w:r>
        <w:rPr>
          <w:rFonts w:ascii="Simplified Arabic" w:hAnsi="Simplified Arabic" w:cs="Simplified Arabic" w:hint="cs"/>
          <w:b w:val="0"/>
          <w:bCs w:val="0"/>
          <w:sz w:val="32"/>
          <w:szCs w:val="32"/>
          <w:rtl/>
        </w:rPr>
        <w:t>ي</w:t>
      </w:r>
      <w:r w:rsidRPr="004A7477">
        <w:rPr>
          <w:rFonts w:ascii="Simplified Arabic" w:hAnsi="Simplified Arabic" w:cs="Simplified Arabic"/>
          <w:b w:val="0"/>
          <w:bCs w:val="0"/>
          <w:sz w:val="32"/>
          <w:szCs w:val="32"/>
          <w:rtl/>
        </w:rPr>
        <w:t xml:space="preserve">بين أنها سبب اعتذاره عن الشفاعة للناس . </w:t>
      </w:r>
    </w:p>
    <w:p w14:paraId="701DE602" w14:textId="3CCB53A8" w:rsidR="00DA5963" w:rsidRPr="006F2CB4" w:rsidRDefault="00DA5963" w:rsidP="006F2CB4">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 xml:space="preserve">سوف أناقش في هذا البحث سبب ذلك الاعتذار </w:t>
      </w:r>
      <w:proofErr w:type="spellStart"/>
      <w:proofErr w:type="gramStart"/>
      <w:r w:rsidRPr="004A7477">
        <w:rPr>
          <w:rFonts w:ascii="Simplified Arabic" w:hAnsi="Simplified Arabic" w:cs="Simplified Arabic"/>
          <w:b w:val="0"/>
          <w:bCs w:val="0"/>
          <w:sz w:val="32"/>
          <w:szCs w:val="32"/>
          <w:rtl/>
        </w:rPr>
        <w:t>ومآلاته</w:t>
      </w:r>
      <w:proofErr w:type="spellEnd"/>
      <w:r w:rsidRPr="004A7477">
        <w:rPr>
          <w:rFonts w:ascii="Simplified Arabic" w:hAnsi="Simplified Arabic" w:cs="Simplified Arabic"/>
          <w:b w:val="0"/>
          <w:bCs w:val="0"/>
          <w:sz w:val="32"/>
          <w:szCs w:val="32"/>
          <w:rtl/>
        </w:rPr>
        <w:t xml:space="preserve"> .</w:t>
      </w:r>
      <w:proofErr w:type="gramEnd"/>
      <w:r w:rsidRPr="004A7477">
        <w:rPr>
          <w:rFonts w:ascii="Simplified Arabic" w:hAnsi="Simplified Arabic" w:cs="Simplified Arabic"/>
          <w:b w:val="0"/>
          <w:bCs w:val="0"/>
          <w:sz w:val="32"/>
          <w:szCs w:val="32"/>
          <w:rtl/>
        </w:rPr>
        <w:t xml:space="preserve"> وإليكم </w:t>
      </w:r>
      <w:proofErr w:type="gramStart"/>
      <w:r w:rsidRPr="004A7477">
        <w:rPr>
          <w:rFonts w:ascii="Simplified Arabic" w:hAnsi="Simplified Arabic" w:cs="Simplified Arabic"/>
          <w:b w:val="0"/>
          <w:bCs w:val="0"/>
          <w:sz w:val="32"/>
          <w:szCs w:val="32"/>
          <w:rtl/>
        </w:rPr>
        <w:t>البحث .</w:t>
      </w:r>
      <w:proofErr w:type="gramEnd"/>
    </w:p>
    <w:p w14:paraId="460DDA54"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sz w:val="32"/>
          <w:szCs w:val="32"/>
          <w:rtl/>
        </w:rPr>
      </w:pPr>
      <w:proofErr w:type="gramStart"/>
      <w:r w:rsidRPr="004A7477">
        <w:rPr>
          <w:rFonts w:ascii="Simplified Arabic" w:hAnsi="Simplified Arabic" w:cs="Simplified Arabic"/>
          <w:sz w:val="32"/>
          <w:szCs w:val="32"/>
          <w:rtl/>
        </w:rPr>
        <w:t>مقدمة :</w:t>
      </w:r>
      <w:proofErr w:type="gramEnd"/>
    </w:p>
    <w:p w14:paraId="1C7DAF3F"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إن الحمد لله، نحمده ونستعينه ونستغفره ونستهديه، ونعوذ بالله من شرور أنفسنا ومن </w:t>
      </w:r>
      <w:proofErr w:type="spellStart"/>
      <w:r w:rsidRPr="004A7477">
        <w:rPr>
          <w:rFonts w:ascii="Simplified Arabic" w:hAnsi="Simplified Arabic" w:cs="Simplified Arabic"/>
          <w:b w:val="0"/>
          <w:bCs w:val="0"/>
          <w:sz w:val="32"/>
          <w:szCs w:val="32"/>
          <w:rtl/>
        </w:rPr>
        <w:t>سئيئات</w:t>
      </w:r>
      <w:proofErr w:type="spellEnd"/>
      <w:r w:rsidRPr="004A7477">
        <w:rPr>
          <w:rFonts w:ascii="Simplified Arabic" w:hAnsi="Simplified Arabic" w:cs="Simplified Arabic"/>
          <w:b w:val="0"/>
          <w:bCs w:val="0"/>
          <w:sz w:val="32"/>
          <w:szCs w:val="32"/>
          <w:rtl/>
        </w:rPr>
        <w:t xml:space="preserve"> أعمالنا، من يهد الله فلا مضل له، ومن يضلل فلا هادي له، وأشهد أن لا إله إلا الله وحده لا شيك له، وأشهد أن محمدا عبده </w:t>
      </w:r>
      <w:proofErr w:type="gramStart"/>
      <w:r w:rsidRPr="004A7477">
        <w:rPr>
          <w:rFonts w:ascii="Simplified Arabic" w:hAnsi="Simplified Arabic" w:cs="Simplified Arabic"/>
          <w:b w:val="0"/>
          <w:bCs w:val="0"/>
          <w:sz w:val="32"/>
          <w:szCs w:val="32"/>
          <w:rtl/>
        </w:rPr>
        <w:t>ورسوله .</w:t>
      </w:r>
      <w:proofErr w:type="gramEnd"/>
    </w:p>
    <w:p w14:paraId="1CB8B87D"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أما بعد </w:t>
      </w:r>
    </w:p>
    <w:p w14:paraId="758A5A84" w14:textId="77777777" w:rsidR="00DA5963" w:rsidRPr="004A7477" w:rsidRDefault="00DA5963" w:rsidP="00DA5963">
      <w:pPr>
        <w:pStyle w:val="5"/>
        <w:bidi/>
        <w:spacing w:after="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فعن أبي هريرة رضي الله عنه أنَّ رَسولَ اللَّهِ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أُتِيَ بلَحْمٍ فَرُفِعَ إلَيْهِ الذِّرَاعُ، وكَانَتْ تُعْجِبُهُ فَنَهَشَ منها نَهْشَةً، ثُمَّ قالَ: أنَا سَيِّدُ النَّاسِ يَومَ القِيَامَةِ، وهلْ تَدْرُونَ مِمَّ ذلكَ؟ يَجْمَعُ اللَّهُ النَّاسَ الأوَّلِينَ والآخِرِينَ في صَعِيدٍ واحِدٍ، يُسْمِعُهُمُ الدَّاعِي ويَنْفُذُهُمُ البَصَرُ، وتَدْنُو الشَّمْسُ، فَيَبْلُغُ النَّاسَ مِنَ الغَمِّ والكَرْبِ ما لا يُطِيقُونَ ولَا يَحْتَمِلُونَ، فيَقولُ النَّاسُ: ألَا تَرَوْنَ ما قدْ بَلَغَكُمْ، ألَا تَنْظُرُونَ مَن يَشْفَعُ لَكُمْ إلى رَبِّكُمْ؟ فيَقولُ بَعْضُ النَّاسِ لِبَعْضٍ: علَيْكُم بآدَمَ، فَيَأْتُونَ آدَمَ عليه السَّلَامُ فيَقولونَ له: أنْتَ أبو البَشَرِ، خَلَقَكَ اللَّهُ بيَدِهِ، ونَفَخَ فِيكَ مِن رُوحِهِ، وأَمَرَ المَلَائِكَةَ فَسَجَدُوا لَكَ، اشْفَعْ لَنَا إلى رَبِّكَ، ألَا تَرَى إلى ما نَحْنُ فِيهِ، ألَا تَرَى إلى ما قدْ بَلَغَنَا؟ فيَقولُ آدَمُ: إنَّ رَبِّي قدْ غَضِبَ اليومَ غَضَبًا لَمْ يَغْضَبْ قَبْلَهُ مِثْلَهُ، ولَنْ يَغْضَبَ بَعْدَهُ مِثْلَهُ، وإنَّه قدْ نَهَانِي عَنِ الشَّجَرَةِ فَعَصَيْتُهُ، نَفْسِي </w:t>
      </w:r>
      <w:proofErr w:type="spellStart"/>
      <w:r w:rsidRPr="004A7477">
        <w:rPr>
          <w:rFonts w:ascii="Simplified Arabic" w:hAnsi="Simplified Arabic" w:cs="Simplified Arabic"/>
          <w:b w:val="0"/>
          <w:bCs w:val="0"/>
          <w:sz w:val="32"/>
          <w:szCs w:val="32"/>
          <w:rtl/>
        </w:rPr>
        <w:t>نَفْسِي</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نَفْسِي</w:t>
      </w:r>
      <w:proofErr w:type="spellEnd"/>
      <w:r w:rsidRPr="004A7477">
        <w:rPr>
          <w:rFonts w:ascii="Simplified Arabic" w:hAnsi="Simplified Arabic" w:cs="Simplified Arabic"/>
          <w:b w:val="0"/>
          <w:bCs w:val="0"/>
          <w:sz w:val="32"/>
          <w:szCs w:val="32"/>
          <w:rtl/>
        </w:rPr>
        <w:t xml:space="preserve">، اذْهَبُوا إلى غيرِي، اذْهَبُوا إلى نُوحٍ، فَيَأْتُونَ نُوحًا فيَقولونَ: يا نُوحُ، إنَّكَ أنْتَ أوَّلُ الرُّسُلِ إلى أهْلِ الأرْضِ، وقدْ سَمَّاكَ اللَّهُ عَبْدًا شَكُورًا، اشْفَعْ لَنَا إلى رَبِّكَ، ألَا تَرَى إلى ما نَحْنُ فِيهِ؟ فيَقولُ: إنَّ رَبِّي عزَّ وجلَّ قدْ غَضِبَ اليومَ غَضَبًا لَمْ يَغْضَبْ قَبْلَهُ مِثْلَهُ، ولَنْ يَغْضَبَ بَعْدَهُ مِثْلَهُ، وإنَّه قدْ كَانَتْ لي دَعْوَةٌ دَعَوْتُهَا علَى قَوْمِي، نَفْسِي </w:t>
      </w:r>
      <w:proofErr w:type="spellStart"/>
      <w:r w:rsidRPr="004A7477">
        <w:rPr>
          <w:rFonts w:ascii="Simplified Arabic" w:hAnsi="Simplified Arabic" w:cs="Simplified Arabic"/>
          <w:b w:val="0"/>
          <w:bCs w:val="0"/>
          <w:sz w:val="32"/>
          <w:szCs w:val="32"/>
          <w:rtl/>
        </w:rPr>
        <w:t>نَفْسِي</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نَفْسِي</w:t>
      </w:r>
      <w:proofErr w:type="spellEnd"/>
      <w:r w:rsidRPr="004A7477">
        <w:rPr>
          <w:rFonts w:ascii="Simplified Arabic" w:hAnsi="Simplified Arabic" w:cs="Simplified Arabic"/>
          <w:b w:val="0"/>
          <w:bCs w:val="0"/>
          <w:sz w:val="32"/>
          <w:szCs w:val="32"/>
          <w:rtl/>
        </w:rPr>
        <w:t>، اذْهَبُوا إلى غيرِي</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17"/>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 </w:t>
      </w:r>
    </w:p>
    <w:p w14:paraId="57BF6241" w14:textId="77777777" w:rsidR="00DA5963" w:rsidRPr="004A7477" w:rsidRDefault="00DA5963" w:rsidP="00DA5963">
      <w:pPr>
        <w:pStyle w:val="5"/>
        <w:shd w:val="clear" w:color="auto" w:fill="FFFFFF"/>
        <w:bidi/>
        <w:spacing w:before="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فمنذُ أن ترسخ في روعي أنّ سورة نوح - عليه السلام - إنما تحكي اعتذار نوح -عليه السلام - لربه، انهال عليّ سيل من التساؤلات؛ هل يمكن أن يكون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يعتذر </w:t>
      </w:r>
      <w:r w:rsidRPr="004A7477">
        <w:rPr>
          <w:rFonts w:ascii="Simplified Arabic" w:hAnsi="Simplified Arabic" w:cs="Simplified Arabic"/>
          <w:b w:val="0"/>
          <w:bCs w:val="0"/>
          <w:sz w:val="32"/>
          <w:szCs w:val="32"/>
          <w:rtl/>
        </w:rPr>
        <w:lastRenderedPageBreak/>
        <w:t xml:space="preserve">للناس مع اعتذاره لله جل وتعالى؟ ثم هل كان سبب </w:t>
      </w:r>
      <w:proofErr w:type="spellStart"/>
      <w:r w:rsidRPr="004A7477">
        <w:rPr>
          <w:rFonts w:ascii="Simplified Arabic" w:hAnsi="Simplified Arabic" w:cs="Simplified Arabic"/>
          <w:b w:val="0"/>
          <w:bCs w:val="0"/>
          <w:sz w:val="32"/>
          <w:szCs w:val="32"/>
          <w:rtl/>
        </w:rPr>
        <w:t>الإعتذار</w:t>
      </w:r>
      <w:proofErr w:type="spellEnd"/>
      <w:r w:rsidRPr="004A7477">
        <w:rPr>
          <w:rFonts w:ascii="Simplified Arabic" w:hAnsi="Simplified Arabic" w:cs="Simplified Arabic"/>
          <w:b w:val="0"/>
          <w:bCs w:val="0"/>
          <w:sz w:val="32"/>
          <w:szCs w:val="32"/>
          <w:rtl/>
        </w:rPr>
        <w:t xml:space="preserve"> أنّ الله جل وتعالى أغرق جميع الأرض استجابة لتلك الدعوة؟ وهل أرسل الله نوحاً -عليه السلام - إلى قومه أم إلى جميع سكان الأرض يومئذ، أم أنّ قومه يومئذ هم سكان الأرض المأهولة جميعها</w:t>
      </w:r>
      <w:proofErr w:type="gramStart"/>
      <w:r w:rsidRPr="004A7477">
        <w:rPr>
          <w:rFonts w:ascii="Simplified Arabic" w:hAnsi="Simplified Arabic" w:cs="Simplified Arabic"/>
          <w:b w:val="0"/>
          <w:bCs w:val="0"/>
          <w:sz w:val="32"/>
          <w:szCs w:val="32"/>
          <w:rtl/>
        </w:rPr>
        <w:t>؟ ،</w:t>
      </w:r>
      <w:proofErr w:type="gramEnd"/>
      <w:r w:rsidRPr="004A7477">
        <w:rPr>
          <w:rFonts w:ascii="Simplified Arabic" w:hAnsi="Simplified Arabic" w:cs="Simplified Arabic"/>
          <w:b w:val="0"/>
          <w:bCs w:val="0"/>
          <w:sz w:val="32"/>
          <w:szCs w:val="32"/>
          <w:rtl/>
        </w:rPr>
        <w:t xml:space="preserve"> لكنه دعا الله ألا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يذر على الارض من الكافرين ديارا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(وَقَالَ نُوحٌ رَّبِّ لَا تَذَرْ عَلَى الْأَرْضِ مِنَ الْكَافِرِينَ دَيَّارًا) . ثم هل الماء الذي أغرق الله به الأرض يومئذ هو فقط الماء المخزون في طبقات الأرض </w:t>
      </w:r>
      <w:proofErr w:type="spellStart"/>
      <w:r w:rsidRPr="004A7477">
        <w:rPr>
          <w:rFonts w:ascii="Simplified Arabic" w:hAnsi="Simplified Arabic" w:cs="Simplified Arabic"/>
          <w:b w:val="0"/>
          <w:bCs w:val="0"/>
          <w:sz w:val="32"/>
          <w:szCs w:val="32"/>
          <w:rtl/>
        </w:rPr>
        <w:t>والمتبخر</w:t>
      </w:r>
      <w:proofErr w:type="spellEnd"/>
      <w:r w:rsidRPr="004A7477">
        <w:rPr>
          <w:rFonts w:ascii="Simplified Arabic" w:hAnsi="Simplified Arabic" w:cs="Simplified Arabic"/>
          <w:b w:val="0"/>
          <w:bCs w:val="0"/>
          <w:sz w:val="32"/>
          <w:szCs w:val="32"/>
          <w:rtl/>
        </w:rPr>
        <w:t xml:space="preserve"> في أجوائها أم يمكن أن يكون الفضاء، خارج الأرض، شارك في ارسال الماء استجابة لأمر ربه؟ فقد أثبتت الدراسات المعاصرة إمكانية تكون الماء في الفضاء خارج نطاق الأرض؟ فهل هذا </w:t>
      </w:r>
      <w:proofErr w:type="gramStart"/>
      <w:r w:rsidRPr="004A7477">
        <w:rPr>
          <w:rFonts w:ascii="Simplified Arabic" w:hAnsi="Simplified Arabic" w:cs="Simplified Arabic"/>
          <w:b w:val="0"/>
          <w:bCs w:val="0"/>
          <w:sz w:val="32"/>
          <w:szCs w:val="32"/>
          <w:rtl/>
        </w:rPr>
        <w:t>هو  معنى</w:t>
      </w:r>
      <w:proofErr w:type="gramEnd"/>
      <w:r w:rsidRPr="004A7477">
        <w:rPr>
          <w:rFonts w:ascii="Simplified Arabic" w:hAnsi="Simplified Arabic" w:cs="Simplified Arabic"/>
          <w:b w:val="0"/>
          <w:bCs w:val="0"/>
          <w:sz w:val="32"/>
          <w:szCs w:val="32"/>
          <w:rtl/>
        </w:rPr>
        <w:t xml:space="preserve"> قوله تعالى (فَفَتَحْنَا أَبْوَابَ السَّمَاءِ بِمَاءٍ مُنْهَمِرٍ)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18"/>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w:t>
      </w:r>
    </w:p>
    <w:p w14:paraId="64292B75"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ثمّ كيف يظل نبي الله نوح عليه السلام خائفاً من دعائه هذا رغم اعتذاره، وتسجيل الله اعتذاره في سورة من سور القرآن العظيم، وتخليده فيه؟  والذي طالما </w:t>
      </w:r>
      <w:proofErr w:type="spellStart"/>
      <w:r w:rsidRPr="004A7477">
        <w:rPr>
          <w:rFonts w:ascii="Simplified Arabic" w:hAnsi="Simplified Arabic" w:cs="Simplified Arabic"/>
          <w:b w:val="0"/>
          <w:bCs w:val="0"/>
          <w:sz w:val="32"/>
          <w:szCs w:val="32"/>
          <w:rtl/>
        </w:rPr>
        <w:t>اعتذره</w:t>
      </w:r>
      <w:proofErr w:type="spellEnd"/>
      <w:r w:rsidRPr="004A7477">
        <w:rPr>
          <w:rFonts w:ascii="Simplified Arabic" w:hAnsi="Simplified Arabic" w:cs="Simplified Arabic"/>
          <w:b w:val="0"/>
          <w:bCs w:val="0"/>
          <w:sz w:val="32"/>
          <w:szCs w:val="32"/>
          <w:rtl/>
        </w:rPr>
        <w:t xml:space="preserve">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وكرره وتأوه به</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في الدنيا في خلواته وسجداته</w:t>
      </w:r>
      <w:r w:rsidRPr="00333DB3">
        <w:rPr>
          <w:rFonts w:ascii="Simplified Arabic" w:hAnsi="Simplified Arabic" w:cs="Simplified Arabic" w:hint="cs"/>
          <w:b w:val="0"/>
          <w:bCs w:val="0"/>
          <w:sz w:val="32"/>
          <w:szCs w:val="32"/>
          <w:rtl/>
        </w:rPr>
        <w:t xml:space="preserve"> </w:t>
      </w:r>
      <w:r>
        <w:rPr>
          <w:rFonts w:ascii="Simplified Arabic" w:hAnsi="Simplified Arabic" w:cs="Simplified Arabic" w:hint="cs"/>
          <w:b w:val="0"/>
          <w:bCs w:val="0"/>
          <w:sz w:val="32"/>
          <w:szCs w:val="32"/>
          <w:rtl/>
        </w:rPr>
        <w:t>بين يدي ربه</w:t>
      </w:r>
      <w:r w:rsidRPr="004A7477">
        <w:rPr>
          <w:rFonts w:ascii="Simplified Arabic" w:hAnsi="Simplified Arabic" w:cs="Simplified Arabic"/>
          <w:b w:val="0"/>
          <w:bCs w:val="0"/>
          <w:sz w:val="32"/>
          <w:szCs w:val="32"/>
          <w:rtl/>
        </w:rPr>
        <w:t xml:space="preserve">، قبل أن يتضرع به في موقفه ذاك أمام ربه يوم القيامة. ثم هل يمكن أن يُربط هذا بشهادة أمة محمد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للأنبياء أنهم بلّغوا رسالات ربهم كما في قوله تعالى (</w:t>
      </w:r>
      <w:proofErr w:type="spellStart"/>
      <w:r w:rsidRPr="004A7477">
        <w:rPr>
          <w:rFonts w:ascii="Simplified Arabic" w:hAnsi="Simplified Arabic" w:cs="Simplified Arabic"/>
          <w:b w:val="0"/>
          <w:bCs w:val="0"/>
          <w:sz w:val="32"/>
          <w:szCs w:val="32"/>
          <w:rtl/>
        </w:rPr>
        <w:t>وَكَذَٰلِكَ</w:t>
      </w:r>
      <w:proofErr w:type="spellEnd"/>
      <w:r w:rsidRPr="004A7477">
        <w:rPr>
          <w:rFonts w:ascii="Simplified Arabic" w:hAnsi="Simplified Arabic" w:cs="Simplified Arabic"/>
          <w:b w:val="0"/>
          <w:bCs w:val="0"/>
          <w:sz w:val="32"/>
          <w:szCs w:val="32"/>
          <w:rtl/>
        </w:rPr>
        <w:t xml:space="preserve"> جَعَلْنَاكُمْ أُمَّةً وَسَطًا لِّتَكُونُوا شُهَدَاءَ عَلَى النَّاسِ وَيَكُونَ الرَّسُولُ عَلَيْكُمْ شَهِيدًا</w:t>
      </w:r>
      <w:r w:rsidRPr="004A7477">
        <w:rPr>
          <w:rFonts w:ascii="Simplified Arabic" w:hAnsi="Simplified Arabic" w:cs="Simplified Arabic"/>
          <w:b w:val="0"/>
          <w:bCs w:val="0"/>
          <w:sz w:val="32"/>
          <w:szCs w:val="32"/>
        </w:rPr>
        <w:t xml:space="preserve"> ۗ</w:t>
      </w:r>
      <w:r w:rsidRPr="004A7477">
        <w:rPr>
          <w:rFonts w:ascii="Simplified Arabic" w:hAnsi="Simplified Arabic" w:cs="Simplified Arabic"/>
          <w:b w:val="0"/>
          <w:bCs w:val="0"/>
          <w:sz w:val="32"/>
          <w:szCs w:val="32"/>
          <w:rtl/>
        </w:rPr>
        <w:t xml:space="preserve">)؟ فقد جاء في تفسير هذه الآية في صحيح البخاري: عن أبي سعيد الخدري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رضي الله عنه</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عن النبي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w:t>
      </w:r>
      <w:proofErr w:type="gramStart"/>
      <w:r w:rsidRPr="004A7477">
        <w:rPr>
          <w:rFonts w:ascii="Simplified Arabic" w:hAnsi="Simplified Arabic" w:cs="Simplified Arabic"/>
          <w:b w:val="0"/>
          <w:bCs w:val="0"/>
          <w:sz w:val="32"/>
          <w:szCs w:val="32"/>
          <w:rtl/>
        </w:rPr>
        <w:t>قال:  يُدْعَى</w:t>
      </w:r>
      <w:proofErr w:type="gramEnd"/>
      <w:r w:rsidRPr="004A7477">
        <w:rPr>
          <w:rFonts w:ascii="Simplified Arabic" w:hAnsi="Simplified Arabic" w:cs="Simplified Arabic"/>
          <w:b w:val="0"/>
          <w:bCs w:val="0"/>
          <w:sz w:val="32"/>
          <w:szCs w:val="32"/>
          <w:rtl/>
        </w:rPr>
        <w:t xml:space="preserve"> نُوحٌ يَومَ القِيامَةِ، فيَقولُ: لَبَّيْكَ وسَعْدَيْكَ يا رَبِّ، فيَقولُ: هلْ بَلَّغْتَ؟ فيَقولُ: نَعَمْ، فيُقالُ لِأُمَّتِهِ: هلْ بَلَّغَكُمْ؟ فيَقولونَ: ما أتانا مِن نَذِيرٍ، فيَقولُ: مَن يَشْهَدُ لَكَ؟ فيَقولُ: مُحَمَّدٌ وأُمَّتُهُ، فَتَشْهَدُونَ أنَّه قدْ بَلَّغَ: {وَيَكونَ الرَّسُولُ علَيْكُم شَهِيدًا} فَذلكَ قَوْلُهُ جَلَّ ذِكْرُهُ: {وَكَذلكَ جَعَلْناكُمْ أُمَّةً وسَطًا لِتَكُونُوا شُهَداءَ علَى النَّاسِ ويَكونَ الرَّسُولُ علَيْكُم شَهِيدًا} والوَسَطُ: </w:t>
      </w:r>
      <w:proofErr w:type="gramStart"/>
      <w:r w:rsidRPr="004A7477">
        <w:rPr>
          <w:rFonts w:ascii="Simplified Arabic" w:hAnsi="Simplified Arabic" w:cs="Simplified Arabic"/>
          <w:b w:val="0"/>
          <w:bCs w:val="0"/>
          <w:sz w:val="32"/>
          <w:szCs w:val="32"/>
          <w:rtl/>
        </w:rPr>
        <w:t xml:space="preserve">العَدْلُ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19"/>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w:t>
      </w:r>
      <w:r w:rsidRPr="004A7477">
        <w:rPr>
          <w:rFonts w:ascii="Simplified Arabic" w:hAnsi="Simplified Arabic" w:cs="Simplified Arabic"/>
          <w:b w:val="0"/>
          <w:bCs w:val="0"/>
          <w:sz w:val="32"/>
          <w:szCs w:val="32"/>
        </w:rPr>
        <w:t>.</w:t>
      </w:r>
      <w:r w:rsidRPr="004A7477">
        <w:rPr>
          <w:rFonts w:ascii="Simplified Arabic" w:hAnsi="Simplified Arabic" w:cs="Simplified Arabic"/>
          <w:b w:val="0"/>
          <w:bCs w:val="0"/>
          <w:sz w:val="32"/>
          <w:szCs w:val="32"/>
          <w:rtl/>
        </w:rPr>
        <w:t>.</w:t>
      </w:r>
    </w:p>
    <w:p w14:paraId="1A750B29" w14:textId="77777777" w:rsidR="00DA5963" w:rsidRPr="004A7477" w:rsidRDefault="00DA5963" w:rsidP="00DA5963">
      <w:pPr>
        <w:pStyle w:val="5"/>
        <w:shd w:val="clear" w:color="auto" w:fill="FFFFFF"/>
        <w:bidi/>
        <w:spacing w:before="150" w:beforeAutospacing="0" w:after="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لعلي في هذا البحث أحاول أن أجيب على هذه التساؤلات وغيرها. ولهذا سوف يتكون البحث من هذه المقدمة، وثلاثة </w:t>
      </w:r>
      <w:proofErr w:type="gramStart"/>
      <w:r w:rsidRPr="004A7477">
        <w:rPr>
          <w:rFonts w:ascii="Simplified Arabic" w:hAnsi="Simplified Arabic" w:cs="Simplified Arabic"/>
          <w:b w:val="0"/>
          <w:bCs w:val="0"/>
          <w:sz w:val="32"/>
          <w:szCs w:val="32"/>
          <w:rtl/>
        </w:rPr>
        <w:t>مطالب :</w:t>
      </w:r>
      <w:proofErr w:type="gramEnd"/>
    </w:p>
    <w:p w14:paraId="1739EDB4"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lastRenderedPageBreak/>
        <w:t>1-</w:t>
      </w:r>
      <w:r w:rsidRPr="004A7477">
        <w:rPr>
          <w:rFonts w:ascii="Simplified Arabic" w:hAnsi="Simplified Arabic" w:cs="Simplified Arabic"/>
          <w:b w:val="0"/>
          <w:bCs w:val="0"/>
          <w:sz w:val="32"/>
          <w:szCs w:val="32"/>
          <w:rtl/>
        </w:rPr>
        <w:t xml:space="preserve"> </w:t>
      </w:r>
      <w:proofErr w:type="gramStart"/>
      <w:r w:rsidRPr="004A7477">
        <w:rPr>
          <w:rFonts w:ascii="Simplified Arabic" w:hAnsi="Simplified Arabic" w:cs="Simplified Arabic"/>
          <w:b w:val="0"/>
          <w:bCs w:val="0"/>
          <w:sz w:val="32"/>
          <w:szCs w:val="32"/>
          <w:rtl/>
        </w:rPr>
        <w:t>تعريفات .</w:t>
      </w:r>
      <w:proofErr w:type="gramEnd"/>
      <w:r w:rsidRPr="004A7477">
        <w:rPr>
          <w:rFonts w:ascii="Simplified Arabic" w:hAnsi="Simplified Arabic" w:cs="Simplified Arabic"/>
          <w:b w:val="0"/>
          <w:bCs w:val="0"/>
          <w:sz w:val="32"/>
          <w:szCs w:val="32"/>
          <w:rtl/>
        </w:rPr>
        <w:t xml:space="preserve"> وسيشتمل على ثلاثة </w:t>
      </w:r>
      <w:proofErr w:type="gramStart"/>
      <w:r w:rsidRPr="004A7477">
        <w:rPr>
          <w:rFonts w:ascii="Simplified Arabic" w:hAnsi="Simplified Arabic" w:cs="Simplified Arabic"/>
          <w:b w:val="0"/>
          <w:bCs w:val="0"/>
          <w:sz w:val="32"/>
          <w:szCs w:val="32"/>
          <w:rtl/>
        </w:rPr>
        <w:t>فروع .</w:t>
      </w:r>
      <w:proofErr w:type="gramEnd"/>
    </w:p>
    <w:p w14:paraId="2460C2A5"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التعريف بنوح عليه </w:t>
      </w:r>
      <w:proofErr w:type="gramStart"/>
      <w:r w:rsidRPr="004A7477">
        <w:rPr>
          <w:rFonts w:ascii="Simplified Arabic" w:hAnsi="Simplified Arabic" w:cs="Simplified Arabic"/>
          <w:b w:val="0"/>
          <w:bCs w:val="0"/>
          <w:sz w:val="32"/>
          <w:szCs w:val="32"/>
          <w:rtl/>
        </w:rPr>
        <w:t>السلام .</w:t>
      </w:r>
      <w:proofErr w:type="gramEnd"/>
    </w:p>
    <w:p w14:paraId="2F180CE2" w14:textId="77777777" w:rsidR="00DA5963"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التعريف ببعض مصطلحات </w:t>
      </w:r>
      <w:proofErr w:type="gramStart"/>
      <w:r w:rsidRPr="004A7477">
        <w:rPr>
          <w:rFonts w:ascii="Simplified Arabic" w:hAnsi="Simplified Arabic" w:cs="Simplified Arabic"/>
          <w:b w:val="0"/>
          <w:bCs w:val="0"/>
          <w:sz w:val="32"/>
          <w:szCs w:val="32"/>
          <w:rtl/>
        </w:rPr>
        <w:t>البحث .</w:t>
      </w:r>
      <w:proofErr w:type="gramEnd"/>
    </w:p>
    <w:p w14:paraId="48B304E1"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مهمة نوح عليه السلام بينتها سورة نوح عليه </w:t>
      </w:r>
      <w:proofErr w:type="gramStart"/>
      <w:r w:rsidRPr="004A7477">
        <w:rPr>
          <w:rFonts w:ascii="Simplified Arabic" w:hAnsi="Simplified Arabic" w:cs="Simplified Arabic"/>
          <w:b w:val="0"/>
          <w:bCs w:val="0"/>
          <w:sz w:val="32"/>
          <w:szCs w:val="32"/>
          <w:rtl/>
        </w:rPr>
        <w:t>السلام .</w:t>
      </w:r>
      <w:proofErr w:type="gramEnd"/>
    </w:p>
    <w:p w14:paraId="16CF1038"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2-</w:t>
      </w:r>
      <w:r w:rsidRPr="004A7477">
        <w:rPr>
          <w:rFonts w:ascii="Simplified Arabic" w:hAnsi="Simplified Arabic" w:cs="Simplified Arabic"/>
          <w:b w:val="0"/>
          <w:bCs w:val="0"/>
          <w:sz w:val="32"/>
          <w:szCs w:val="32"/>
          <w:rtl/>
        </w:rPr>
        <w:t xml:space="preserve">إجابة سؤلات </w:t>
      </w:r>
      <w:r>
        <w:rPr>
          <w:rFonts w:ascii="Simplified Arabic" w:hAnsi="Simplified Arabic" w:cs="Simplified Arabic" w:hint="cs"/>
          <w:b w:val="0"/>
          <w:bCs w:val="0"/>
          <w:sz w:val="32"/>
          <w:szCs w:val="32"/>
          <w:rtl/>
        </w:rPr>
        <w:t>البحث</w:t>
      </w:r>
      <w:r w:rsidRPr="004A7477">
        <w:rPr>
          <w:rFonts w:ascii="Simplified Arabic" w:hAnsi="Simplified Arabic" w:cs="Simplified Arabic"/>
          <w:b w:val="0"/>
          <w:bCs w:val="0"/>
          <w:sz w:val="32"/>
          <w:szCs w:val="32"/>
          <w:rtl/>
        </w:rPr>
        <w:t xml:space="preserve">، وفيه ثلاثة </w:t>
      </w:r>
      <w:proofErr w:type="gramStart"/>
      <w:r w:rsidRPr="004A7477">
        <w:rPr>
          <w:rFonts w:ascii="Simplified Arabic" w:hAnsi="Simplified Arabic" w:cs="Simplified Arabic"/>
          <w:b w:val="0"/>
          <w:bCs w:val="0"/>
          <w:sz w:val="32"/>
          <w:szCs w:val="32"/>
          <w:rtl/>
        </w:rPr>
        <w:t>فروع :</w:t>
      </w:r>
      <w:proofErr w:type="gramEnd"/>
    </w:p>
    <w:p w14:paraId="20ADFE13"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ما يمكن الحصول عليه من الإجابات من القرآن وكتب التفسير.</w:t>
      </w:r>
    </w:p>
    <w:p w14:paraId="4DF8EE8D"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ما يمكن الحصول عليه من الإجابات في سنة النبي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proofErr w:type="gramStart"/>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وشروحها</w:t>
      </w:r>
      <w:proofErr w:type="gramEnd"/>
      <w:r w:rsidRPr="004A7477">
        <w:rPr>
          <w:rFonts w:ascii="Simplified Arabic" w:hAnsi="Simplified Arabic" w:cs="Simplified Arabic"/>
          <w:b w:val="0"/>
          <w:bCs w:val="0"/>
          <w:sz w:val="32"/>
          <w:szCs w:val="32"/>
          <w:rtl/>
        </w:rPr>
        <w:t>.</w:t>
      </w:r>
    </w:p>
    <w:p w14:paraId="61E47448"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ما يمكن أو يوجه على أنه إجابة على بعض التساؤلات من خلال الاكتشافات </w:t>
      </w:r>
      <w:proofErr w:type="gramStart"/>
      <w:r w:rsidRPr="004A7477">
        <w:rPr>
          <w:rFonts w:ascii="Simplified Arabic" w:hAnsi="Simplified Arabic" w:cs="Simplified Arabic"/>
          <w:b w:val="0"/>
          <w:bCs w:val="0"/>
          <w:sz w:val="32"/>
          <w:szCs w:val="32"/>
          <w:rtl/>
        </w:rPr>
        <w:t>المعاصرة .</w:t>
      </w:r>
      <w:proofErr w:type="gramEnd"/>
      <w:r w:rsidRPr="004A7477">
        <w:rPr>
          <w:rFonts w:ascii="Simplified Arabic" w:hAnsi="Simplified Arabic" w:cs="Simplified Arabic"/>
          <w:b w:val="0"/>
          <w:bCs w:val="0"/>
          <w:sz w:val="32"/>
          <w:szCs w:val="32"/>
          <w:rtl/>
        </w:rPr>
        <w:t xml:space="preserve"> </w:t>
      </w:r>
    </w:p>
    <w:p w14:paraId="144DDEED"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3-</w:t>
      </w:r>
      <w:r w:rsidRPr="004A7477">
        <w:rPr>
          <w:rFonts w:ascii="Simplified Arabic" w:hAnsi="Simplified Arabic" w:cs="Simplified Arabic"/>
          <w:b w:val="0"/>
          <w:bCs w:val="0"/>
          <w:sz w:val="32"/>
          <w:szCs w:val="32"/>
          <w:rtl/>
        </w:rPr>
        <w:t>جماليات الاعتذار</w:t>
      </w:r>
    </w:p>
    <w:p w14:paraId="0A6DEBBD"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الاعتذار جميل </w:t>
      </w:r>
    </w:p>
    <w:p w14:paraId="35F969A2"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جمال اعتذار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في سورة نوح</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وجمال خاتمة اعتذار نبي الله نوح – عليه السلام.</w:t>
      </w:r>
    </w:p>
    <w:p w14:paraId="3C5639A1" w14:textId="77777777" w:rsidR="00DA5963" w:rsidRPr="004A7477" w:rsidRDefault="00DA5963" w:rsidP="00DA5963">
      <w:pPr>
        <w:pStyle w:val="5"/>
        <w:shd w:val="clear" w:color="auto" w:fill="FFFFFF"/>
        <w:bidi/>
        <w:spacing w:before="150" w:beforeAutospacing="0" w:after="150" w:afterAutospacing="0" w:line="544" w:lineRule="atLeast"/>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فائدة من اعذار نبي الله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proofErr w:type="gramStart"/>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لا</w:t>
      </w:r>
      <w:proofErr w:type="gramEnd"/>
      <w:r w:rsidRPr="004A7477">
        <w:rPr>
          <w:rFonts w:ascii="Simplified Arabic" w:hAnsi="Simplified Arabic" w:cs="Simplified Arabic"/>
          <w:b w:val="0"/>
          <w:bCs w:val="0"/>
          <w:sz w:val="32"/>
          <w:szCs w:val="32"/>
          <w:rtl/>
        </w:rPr>
        <w:t xml:space="preserve"> ينبغي تجاوزها وإغفالها </w:t>
      </w:r>
    </w:p>
    <w:p w14:paraId="3C77127B" w14:textId="31A22140"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ثم </w:t>
      </w:r>
      <w:proofErr w:type="gramStart"/>
      <w:r w:rsidRPr="004A7477">
        <w:rPr>
          <w:rFonts w:ascii="Simplified Arabic" w:hAnsi="Simplified Arabic" w:cs="Simplified Arabic"/>
          <w:b w:val="0"/>
          <w:bCs w:val="0"/>
          <w:sz w:val="32"/>
          <w:szCs w:val="32"/>
          <w:rtl/>
        </w:rPr>
        <w:t>الخاتمة ،</w:t>
      </w:r>
      <w:proofErr w:type="gramEnd"/>
      <w:r w:rsidRPr="004A7477">
        <w:rPr>
          <w:rFonts w:ascii="Simplified Arabic" w:hAnsi="Simplified Arabic" w:cs="Simplified Arabic"/>
          <w:b w:val="0"/>
          <w:bCs w:val="0"/>
          <w:sz w:val="32"/>
          <w:szCs w:val="32"/>
          <w:rtl/>
        </w:rPr>
        <w:t xml:space="preserve"> وستشتمل على أهم ما توصل إليه البحث من نتائج وتوصيات ودراسات مستقبلية</w:t>
      </w:r>
    </w:p>
    <w:p w14:paraId="65CAC465" w14:textId="4CB0B1CF" w:rsidR="00DA5963" w:rsidRPr="004A7477" w:rsidRDefault="00DA5963" w:rsidP="00DA5963">
      <w:pPr>
        <w:pStyle w:val="5"/>
        <w:shd w:val="clear" w:color="auto" w:fill="FFFFFF"/>
        <w:bidi/>
        <w:spacing w:before="150" w:beforeAutospacing="0" w:after="150" w:afterAutospacing="0" w:line="544" w:lineRule="atLeast"/>
        <w:ind w:firstLine="720"/>
        <w:jc w:val="center"/>
        <w:rPr>
          <w:rFonts w:ascii="Simplified Arabic" w:hAnsi="Simplified Arabic" w:cs="Simplified Arabic"/>
          <w:sz w:val="32"/>
          <w:szCs w:val="32"/>
          <w:rtl/>
        </w:rPr>
      </w:pPr>
      <w:r>
        <w:rPr>
          <w:rFonts w:ascii="Simplified Arabic" w:hAnsi="Simplified Arabic" w:cs="Simplified Arabic" w:hint="cs"/>
          <w:sz w:val="32"/>
          <w:szCs w:val="32"/>
          <w:rtl/>
        </w:rPr>
        <w:t>ا</w:t>
      </w:r>
      <w:r w:rsidRPr="004A7477">
        <w:rPr>
          <w:rFonts w:ascii="Simplified Arabic" w:hAnsi="Simplified Arabic" w:cs="Simplified Arabic"/>
          <w:sz w:val="32"/>
          <w:szCs w:val="32"/>
          <w:rtl/>
        </w:rPr>
        <w:t>لتعريف بنوح عليه السلام</w:t>
      </w:r>
    </w:p>
    <w:p w14:paraId="2EDD345A"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 xml:space="preserve">جاء في تفسير القرطبي ما رواه قتادة عن ابن عباس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رضي الله عنه</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عن النبي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أنه </w:t>
      </w:r>
      <w:proofErr w:type="gramStart"/>
      <w:r w:rsidRPr="004A7477">
        <w:rPr>
          <w:rFonts w:ascii="Simplified Arabic" w:hAnsi="Simplified Arabic" w:cs="Simplified Arabic"/>
          <w:b w:val="0"/>
          <w:bCs w:val="0"/>
          <w:sz w:val="32"/>
          <w:szCs w:val="32"/>
          <w:rtl/>
        </w:rPr>
        <w:t>قال :</w:t>
      </w:r>
      <w:proofErr w:type="gramEnd"/>
      <w:r w:rsidRPr="004A7477">
        <w:rPr>
          <w:rFonts w:ascii="Simplified Arabic" w:hAnsi="Simplified Arabic" w:cs="Simplified Arabic"/>
          <w:b w:val="0"/>
          <w:bCs w:val="0"/>
          <w:sz w:val="32"/>
          <w:szCs w:val="32"/>
          <w:rtl/>
        </w:rPr>
        <w:t xml:space="preserve"> " أول رسول أرسل نوح، وأرسل إلى جميع الأرض. قال القرطبي ناقلاً عن قتادة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20"/>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أو عن ابن عباس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رضي الله عنهم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فلذلك لما كفروا أغرق الله الأرض جميعاً . </w:t>
      </w:r>
    </w:p>
    <w:p w14:paraId="43D32814" w14:textId="5EF3985C" w:rsidR="00DA5963" w:rsidRPr="007A5C7B"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وذكر القرطبي نسب نبي الله نوح عليه السلام مسلسلا إلى آدم عليه السلام، فقال: وهو نوح بن لامك، بن </w:t>
      </w:r>
      <w:proofErr w:type="spellStart"/>
      <w:r w:rsidRPr="004A7477">
        <w:rPr>
          <w:rFonts w:ascii="Simplified Arabic" w:hAnsi="Simplified Arabic" w:cs="Simplified Arabic"/>
          <w:b w:val="0"/>
          <w:bCs w:val="0"/>
          <w:sz w:val="32"/>
          <w:szCs w:val="32"/>
          <w:rtl/>
        </w:rPr>
        <w:t>متوشلخ</w:t>
      </w:r>
      <w:proofErr w:type="spellEnd"/>
      <w:r w:rsidRPr="004A7477">
        <w:rPr>
          <w:rFonts w:ascii="Simplified Arabic" w:hAnsi="Simplified Arabic" w:cs="Simplified Arabic"/>
          <w:b w:val="0"/>
          <w:bCs w:val="0"/>
          <w:sz w:val="32"/>
          <w:szCs w:val="32"/>
          <w:rtl/>
        </w:rPr>
        <w:t xml:space="preserve">، بن </w:t>
      </w:r>
      <w:proofErr w:type="spellStart"/>
      <w:r w:rsidRPr="004A7477">
        <w:rPr>
          <w:rFonts w:ascii="Simplified Arabic" w:hAnsi="Simplified Arabic" w:cs="Simplified Arabic"/>
          <w:b w:val="0"/>
          <w:bCs w:val="0"/>
          <w:sz w:val="32"/>
          <w:szCs w:val="32"/>
          <w:rtl/>
        </w:rPr>
        <w:t>أخنوخ</w:t>
      </w:r>
      <w:proofErr w:type="spellEnd"/>
      <w:r w:rsidRPr="004A7477">
        <w:rPr>
          <w:rFonts w:ascii="Simplified Arabic" w:hAnsi="Simplified Arabic" w:cs="Simplified Arabic"/>
          <w:b w:val="0"/>
          <w:bCs w:val="0"/>
          <w:sz w:val="32"/>
          <w:szCs w:val="32"/>
          <w:rtl/>
        </w:rPr>
        <w:t xml:space="preserve"> وهو إدريس بن يرد بن </w:t>
      </w:r>
      <w:proofErr w:type="spellStart"/>
      <w:r w:rsidRPr="004A7477">
        <w:rPr>
          <w:rFonts w:ascii="Simplified Arabic" w:hAnsi="Simplified Arabic" w:cs="Simplified Arabic"/>
          <w:b w:val="0"/>
          <w:bCs w:val="0"/>
          <w:sz w:val="32"/>
          <w:szCs w:val="32"/>
          <w:rtl/>
        </w:rPr>
        <w:t>مهلايل</w:t>
      </w:r>
      <w:proofErr w:type="spellEnd"/>
      <w:r w:rsidRPr="004A7477">
        <w:rPr>
          <w:rFonts w:ascii="Simplified Arabic" w:hAnsi="Simplified Arabic" w:cs="Simplified Arabic"/>
          <w:b w:val="0"/>
          <w:bCs w:val="0"/>
          <w:sz w:val="32"/>
          <w:szCs w:val="32"/>
          <w:rtl/>
        </w:rPr>
        <w:t xml:space="preserve">، بن أنوش بن فينان بن </w:t>
      </w:r>
      <w:proofErr w:type="spellStart"/>
      <w:r w:rsidRPr="004A7477">
        <w:rPr>
          <w:rFonts w:ascii="Simplified Arabic" w:hAnsi="Simplified Arabic" w:cs="Simplified Arabic"/>
          <w:b w:val="0"/>
          <w:bCs w:val="0"/>
          <w:sz w:val="32"/>
          <w:szCs w:val="32"/>
          <w:rtl/>
        </w:rPr>
        <w:t>شيث</w:t>
      </w:r>
      <w:proofErr w:type="spellEnd"/>
      <w:r w:rsidRPr="004A7477">
        <w:rPr>
          <w:rFonts w:ascii="Simplified Arabic" w:hAnsi="Simplified Arabic" w:cs="Simplified Arabic"/>
          <w:b w:val="0"/>
          <w:bCs w:val="0"/>
          <w:sz w:val="32"/>
          <w:szCs w:val="32"/>
          <w:rtl/>
        </w:rPr>
        <w:t xml:space="preserve"> بن آدم عليه السلام. قال </w:t>
      </w:r>
      <w:proofErr w:type="gramStart"/>
      <w:r w:rsidRPr="004A7477">
        <w:rPr>
          <w:rFonts w:ascii="Simplified Arabic" w:hAnsi="Simplified Arabic" w:cs="Simplified Arabic"/>
          <w:b w:val="0"/>
          <w:bCs w:val="0"/>
          <w:sz w:val="32"/>
          <w:szCs w:val="32"/>
          <w:rtl/>
        </w:rPr>
        <w:t xml:space="preserve">وهب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21"/>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 كلهم مؤمنون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22"/>
      </w:r>
      <w:r w:rsidRPr="004A7477">
        <w:rPr>
          <w:rFonts w:ascii="Simplified Arabic" w:hAnsi="Simplified Arabic" w:cs="Simplified Arabic"/>
          <w:b w:val="0"/>
          <w:bCs w:val="0"/>
          <w:sz w:val="32"/>
          <w:szCs w:val="32"/>
          <w:vertAlign w:val="superscript"/>
        </w:rPr>
        <w:t xml:space="preserve">  [</w:t>
      </w:r>
      <w:r w:rsidRPr="004A7477">
        <w:rPr>
          <w:rFonts w:ascii="Simplified Arabic" w:hAnsi="Simplified Arabic" w:cs="Simplified Arabic"/>
          <w:b w:val="0"/>
          <w:bCs w:val="0"/>
          <w:sz w:val="32"/>
          <w:szCs w:val="32"/>
          <w:rtl/>
        </w:rPr>
        <w:t>.</w:t>
      </w:r>
      <w:r w:rsidRPr="004A7477">
        <w:rPr>
          <w:rFonts w:ascii="Simplified Arabic" w:hAnsi="Simplified Arabic" w:cs="Simplified Arabic"/>
          <w:b w:val="0"/>
          <w:bCs w:val="0"/>
          <w:sz w:val="32"/>
          <w:szCs w:val="32"/>
        </w:rPr>
        <w:t xml:space="preserve"> </w:t>
      </w:r>
      <w:r w:rsidRPr="004A7477">
        <w:rPr>
          <w:rFonts w:ascii="Simplified Arabic" w:hAnsi="Simplified Arabic" w:cs="Simplified Arabic"/>
          <w:b w:val="0"/>
          <w:bCs w:val="0"/>
          <w:sz w:val="32"/>
          <w:szCs w:val="32"/>
          <w:rtl/>
        </w:rPr>
        <w:t xml:space="preserve"> </w:t>
      </w:r>
    </w:p>
    <w:p w14:paraId="16B5689A" w14:textId="77777777" w:rsidR="00DA5963" w:rsidRPr="004A7477" w:rsidRDefault="00DA5963" w:rsidP="00DA5963">
      <w:pPr>
        <w:pStyle w:val="5"/>
        <w:shd w:val="clear" w:color="auto" w:fill="FFFFFF"/>
        <w:bidi/>
        <w:spacing w:before="150" w:beforeAutospacing="0" w:after="150" w:afterAutospacing="0" w:line="544" w:lineRule="atLeast"/>
        <w:jc w:val="center"/>
        <w:rPr>
          <w:rFonts w:ascii="Simplified Arabic" w:hAnsi="Simplified Arabic" w:cs="Simplified Arabic"/>
          <w:sz w:val="32"/>
          <w:szCs w:val="32"/>
          <w:rtl/>
        </w:rPr>
      </w:pPr>
      <w:r w:rsidRPr="004A7477">
        <w:rPr>
          <w:rFonts w:ascii="Simplified Arabic" w:hAnsi="Simplified Arabic" w:cs="Simplified Arabic"/>
          <w:sz w:val="32"/>
          <w:szCs w:val="32"/>
          <w:rtl/>
        </w:rPr>
        <w:t>التعريف ببعض المصطلحات</w:t>
      </w:r>
    </w:p>
    <w:p w14:paraId="487A8D8C" w14:textId="77777777" w:rsidR="00DA5963" w:rsidRPr="004A7477" w:rsidRDefault="00DA5963" w:rsidP="00DA5963">
      <w:pPr>
        <w:pStyle w:val="5"/>
        <w:shd w:val="clear" w:color="auto" w:fill="FFFFFF"/>
        <w:bidi/>
        <w:spacing w:before="150" w:beforeAutospacing="0" w:after="150" w:afterAutospacing="0" w:line="544" w:lineRule="atLeast"/>
        <w:jc w:val="both"/>
        <w:rPr>
          <w:rFonts w:ascii="Simplified Arabic" w:hAnsi="Simplified Arabic" w:cs="Simplified Arabic"/>
          <w:sz w:val="32"/>
          <w:szCs w:val="32"/>
          <w:rtl/>
        </w:rPr>
      </w:pPr>
      <w:proofErr w:type="gramStart"/>
      <w:r w:rsidRPr="004A7477">
        <w:rPr>
          <w:rFonts w:ascii="Simplified Arabic" w:hAnsi="Simplified Arabic" w:cs="Simplified Arabic"/>
          <w:sz w:val="32"/>
          <w:szCs w:val="32"/>
          <w:rtl/>
        </w:rPr>
        <w:t>الاعتذار :</w:t>
      </w:r>
      <w:proofErr w:type="gramEnd"/>
    </w:p>
    <w:p w14:paraId="20951724"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قال </w:t>
      </w:r>
      <w:proofErr w:type="spellStart"/>
      <w:r w:rsidRPr="004A7477">
        <w:rPr>
          <w:rFonts w:ascii="Simplified Arabic" w:hAnsi="Simplified Arabic" w:cs="Simplified Arabic"/>
          <w:b w:val="0"/>
          <w:bCs w:val="0"/>
          <w:sz w:val="32"/>
          <w:szCs w:val="32"/>
          <w:rtl/>
        </w:rPr>
        <w:t>الفيروزآبادي</w:t>
      </w:r>
      <w:proofErr w:type="spellEnd"/>
      <w:r w:rsidRPr="004A7477">
        <w:rPr>
          <w:rFonts w:ascii="Simplified Arabic" w:hAnsi="Simplified Arabic" w:cs="Simplified Arabic"/>
          <w:b w:val="0"/>
          <w:bCs w:val="0"/>
          <w:sz w:val="32"/>
          <w:szCs w:val="32"/>
          <w:rtl/>
        </w:rPr>
        <w:t>: إن كلمة العذر من معانيها الغلبة، وأن قوله تعالى (وَجَاءَ الْمُعَذِّرُونَ)</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23"/>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أي المعتذرون، الذين لهم عذر، وقد يكون المعذر غير محق، فالمعنى</w:t>
      </w:r>
      <w:r>
        <w:rPr>
          <w:rFonts w:ascii="Simplified Arabic" w:hAnsi="Simplified Arabic" w:cs="Simplified Arabic" w:hint="cs"/>
          <w:b w:val="0"/>
          <w:bCs w:val="0"/>
          <w:sz w:val="32"/>
          <w:szCs w:val="32"/>
          <w:rtl/>
        </w:rPr>
        <w:t xml:space="preserve"> حينئذ</w:t>
      </w:r>
      <w:r w:rsidRPr="004A7477">
        <w:rPr>
          <w:rFonts w:ascii="Simplified Arabic" w:hAnsi="Simplified Arabic" w:cs="Simplified Arabic"/>
          <w:b w:val="0"/>
          <w:bCs w:val="0"/>
          <w:sz w:val="32"/>
          <w:szCs w:val="32"/>
          <w:rtl/>
        </w:rPr>
        <w:t>: المقصرون بغير عذر</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24"/>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وبهذا يكون المقصود هنا أن نبي الله نوحاً -عليه السلام - إنما في هذه السورة يبين في اعتذاره لله جل وتعالى أولا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أنه لم يقصر في نصح قومه. راجياً من الله العفو </w:t>
      </w:r>
      <w:proofErr w:type="spellStart"/>
      <w:r w:rsidRPr="004A7477">
        <w:rPr>
          <w:rFonts w:ascii="Simplified Arabic" w:hAnsi="Simplified Arabic" w:cs="Simplified Arabic"/>
          <w:b w:val="0"/>
          <w:bCs w:val="0"/>
          <w:sz w:val="32"/>
          <w:szCs w:val="32"/>
          <w:rtl/>
        </w:rPr>
        <w:t>والغفرة</w:t>
      </w:r>
      <w:proofErr w:type="spellEnd"/>
      <w:r w:rsidRPr="004A7477">
        <w:rPr>
          <w:rFonts w:ascii="Simplified Arabic" w:hAnsi="Simplified Arabic" w:cs="Simplified Arabic"/>
          <w:b w:val="0"/>
          <w:bCs w:val="0"/>
          <w:sz w:val="32"/>
          <w:szCs w:val="32"/>
          <w:rtl/>
        </w:rPr>
        <w:t xml:space="preserve"> على تلك الدعوة التي أغرق الله بسببها الأرض. </w:t>
      </w:r>
    </w:p>
    <w:p w14:paraId="0E7E3858" w14:textId="43A3F2DF" w:rsidR="00DA5963" w:rsidRPr="00DA5963"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 xml:space="preserve">ومن ثم يبيّن الله جل وتعالى لأمة نبيّه محمد – صلى الله عليه وسلم - ما سوف يشهدون به لنوح عليه السلام يوم القيامة. وسوف يأتي مزيد بحث في ذلك في ثنايا الدراسة إن شاء الله </w:t>
      </w:r>
      <w:proofErr w:type="gramStart"/>
      <w:r w:rsidRPr="004A7477">
        <w:rPr>
          <w:rFonts w:ascii="Simplified Arabic" w:hAnsi="Simplified Arabic" w:cs="Simplified Arabic"/>
          <w:b w:val="0"/>
          <w:bCs w:val="0"/>
          <w:sz w:val="32"/>
          <w:szCs w:val="32"/>
          <w:rtl/>
        </w:rPr>
        <w:t>تعالى .</w:t>
      </w:r>
      <w:proofErr w:type="gramEnd"/>
      <w:r w:rsidRPr="004A7477">
        <w:rPr>
          <w:rFonts w:ascii="Simplified Arabic" w:hAnsi="Simplified Arabic" w:cs="Simplified Arabic"/>
          <w:b w:val="0"/>
          <w:bCs w:val="0"/>
          <w:sz w:val="32"/>
          <w:szCs w:val="32"/>
          <w:rtl/>
        </w:rPr>
        <w:t xml:space="preserve">   </w:t>
      </w:r>
    </w:p>
    <w:p w14:paraId="1B443F58" w14:textId="77777777" w:rsidR="00DA5963" w:rsidRPr="004A7477" w:rsidRDefault="00DA5963" w:rsidP="00DA5963">
      <w:pPr>
        <w:pStyle w:val="5"/>
        <w:shd w:val="clear" w:color="auto" w:fill="FFFFFF"/>
        <w:bidi/>
        <w:spacing w:before="0" w:beforeAutospacing="0" w:after="0" w:afterAutospacing="0"/>
        <w:jc w:val="center"/>
        <w:rPr>
          <w:rFonts w:ascii="Simplified Arabic" w:hAnsi="Simplified Arabic" w:cs="Simplified Arabic"/>
          <w:sz w:val="32"/>
          <w:szCs w:val="32"/>
          <w:rtl/>
        </w:rPr>
      </w:pPr>
      <w:r w:rsidRPr="004A7477">
        <w:rPr>
          <w:rFonts w:ascii="Simplified Arabic" w:hAnsi="Simplified Arabic" w:cs="Simplified Arabic"/>
          <w:sz w:val="32"/>
          <w:szCs w:val="32"/>
          <w:rtl/>
        </w:rPr>
        <w:t>مهمة نوح عليه السلام بينتها سورة نوح عليه السلام</w:t>
      </w:r>
    </w:p>
    <w:p w14:paraId="243ECF5D"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Pr>
      </w:pPr>
      <w:r w:rsidRPr="004A7477">
        <w:rPr>
          <w:rFonts w:ascii="Simplified Arabic" w:hAnsi="Simplified Arabic" w:cs="Simplified Arabic"/>
          <w:b w:val="0"/>
          <w:bCs w:val="0"/>
          <w:sz w:val="32"/>
          <w:szCs w:val="32"/>
          <w:rtl/>
        </w:rPr>
        <w:t xml:space="preserve">وذلك في قوله </w:t>
      </w:r>
      <w:proofErr w:type="gramStart"/>
      <w:r w:rsidRPr="004A7477">
        <w:rPr>
          <w:rFonts w:ascii="Simplified Arabic" w:hAnsi="Simplified Arabic" w:cs="Simplified Arabic"/>
          <w:b w:val="0"/>
          <w:bCs w:val="0"/>
          <w:sz w:val="32"/>
          <w:szCs w:val="32"/>
          <w:rtl/>
        </w:rPr>
        <w:t>تعالى :</w:t>
      </w:r>
      <w:proofErr w:type="gram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أَنۡ</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أَنذِرۡ</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قَوۡمَكَ</w:t>
      </w:r>
      <w:proofErr w:type="spellEnd"/>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25"/>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 قال البغوي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رحمه الله</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 والإنذار إعلام مع تخويف وتحذير، وكل منذر معلم وليس كل معلم منذر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26"/>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r w:rsidRPr="004A7477">
        <w:rPr>
          <w:rFonts w:ascii="Simplified Arabic" w:hAnsi="Simplified Arabic" w:cs="Simplified Arabic"/>
          <w:b w:val="0"/>
          <w:bCs w:val="0"/>
          <w:sz w:val="32"/>
          <w:szCs w:val="32"/>
          <w:rtl/>
        </w:rPr>
        <w:t xml:space="preserve">. </w:t>
      </w:r>
    </w:p>
    <w:p w14:paraId="18A5E5B3"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"نعم، </w:t>
      </w:r>
      <w:r>
        <w:rPr>
          <w:rFonts w:ascii="Simplified Arabic" w:hAnsi="Simplified Arabic" w:cs="Simplified Arabic" w:hint="cs"/>
          <w:b w:val="0"/>
          <w:bCs w:val="0"/>
          <w:sz w:val="32"/>
          <w:szCs w:val="32"/>
          <w:rtl/>
        </w:rPr>
        <w:t xml:space="preserve">قد </w:t>
      </w:r>
      <w:r w:rsidRPr="004A7477">
        <w:rPr>
          <w:rFonts w:ascii="Simplified Arabic" w:hAnsi="Simplified Arabic" w:cs="Simplified Arabic"/>
          <w:b w:val="0"/>
          <w:bCs w:val="0"/>
          <w:sz w:val="32"/>
          <w:szCs w:val="32"/>
          <w:rtl/>
        </w:rPr>
        <w:t>لا تحتاج الفطرة إلى رسول، ولا إلى كتاب منزل ليدلها على وجود الله – جلّ وتعالى</w:t>
      </w:r>
      <w:proofErr w:type="gramStart"/>
      <w:r w:rsidRPr="004A7477">
        <w:rPr>
          <w:rFonts w:ascii="Simplified Arabic" w:hAnsi="Simplified Arabic" w:cs="Simplified Arabic"/>
          <w:b w:val="0"/>
          <w:bCs w:val="0"/>
          <w:sz w:val="32"/>
          <w:szCs w:val="32"/>
          <w:rtl/>
        </w:rPr>
        <w:t>-  أو</w:t>
      </w:r>
      <w:proofErr w:type="gramEnd"/>
      <w:r w:rsidRPr="004A7477">
        <w:rPr>
          <w:rFonts w:ascii="Simplified Arabic" w:hAnsi="Simplified Arabic" w:cs="Simplified Arabic"/>
          <w:b w:val="0"/>
          <w:bCs w:val="0"/>
          <w:sz w:val="32"/>
          <w:szCs w:val="32"/>
          <w:rtl/>
        </w:rPr>
        <w:t xml:space="preserve"> يدعوها لعبادة الله سبحانه، </w:t>
      </w:r>
      <w:r>
        <w:rPr>
          <w:rFonts w:ascii="Simplified Arabic" w:hAnsi="Simplified Arabic" w:cs="Simplified Arabic" w:hint="cs"/>
          <w:b w:val="0"/>
          <w:bCs w:val="0"/>
          <w:sz w:val="32"/>
          <w:szCs w:val="32"/>
          <w:rtl/>
        </w:rPr>
        <w:t>بقدر ما هي</w:t>
      </w:r>
      <w:r w:rsidRPr="004A7477">
        <w:rPr>
          <w:rFonts w:ascii="Simplified Arabic" w:hAnsi="Simplified Arabic" w:cs="Simplified Arabic"/>
          <w:b w:val="0"/>
          <w:bCs w:val="0"/>
          <w:sz w:val="32"/>
          <w:szCs w:val="32"/>
          <w:rtl/>
        </w:rPr>
        <w:t xml:space="preserve"> في حاجة ماسة للرسول والكتاب المنزل، لتعرف الله</w:t>
      </w:r>
      <w:r>
        <w:rPr>
          <w:rFonts w:ascii="Simplified Arabic" w:hAnsi="Simplified Arabic" w:cs="Simplified Arabic" w:hint="cs"/>
          <w:b w:val="0"/>
          <w:bCs w:val="0"/>
          <w:sz w:val="32"/>
          <w:szCs w:val="32"/>
          <w:rtl/>
        </w:rPr>
        <w:t xml:space="preserve"> </w:t>
      </w:r>
      <w:r w:rsidRPr="004A7477">
        <w:rPr>
          <w:rFonts w:ascii="Simplified Arabic" w:hAnsi="Simplified Arabic" w:cs="Simplified Arabic"/>
          <w:b w:val="0"/>
          <w:bCs w:val="0"/>
          <w:sz w:val="32"/>
          <w:szCs w:val="32"/>
          <w:rtl/>
        </w:rPr>
        <w:t xml:space="preserve">حق معرفته، وتقدره حق قدره، وتعبده حق عبادته، وتلك كانت مهمة الرسل جميعاً إلى أقوامهم – عليهم صلوات الله وسلامه"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27"/>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r w:rsidRPr="004A7477">
        <w:rPr>
          <w:rFonts w:ascii="Simplified Arabic" w:hAnsi="Simplified Arabic" w:cs="Simplified Arabic"/>
          <w:b w:val="0"/>
          <w:bCs w:val="0"/>
          <w:sz w:val="32"/>
          <w:szCs w:val="32"/>
          <w:rtl/>
        </w:rPr>
        <w:t>.</w:t>
      </w:r>
    </w:p>
    <w:p w14:paraId="2F69BF5F" w14:textId="77777777" w:rsidR="00DA5963" w:rsidRPr="004A7477" w:rsidRDefault="00DA5963" w:rsidP="00DA5963">
      <w:pPr>
        <w:pStyle w:val="5"/>
        <w:shd w:val="clear" w:color="auto" w:fill="FFFFFF"/>
        <w:bidi/>
        <w:spacing w:before="0" w:before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وفي حديث معاذ - رضي الله عنه</w:t>
      </w:r>
      <w:proofErr w:type="gramStart"/>
      <w:r w:rsidRPr="004A7477">
        <w:rPr>
          <w:rFonts w:ascii="Simplified Arabic" w:hAnsi="Simplified Arabic" w:cs="Simplified Arabic"/>
          <w:b w:val="0"/>
          <w:bCs w:val="0"/>
          <w:sz w:val="32"/>
          <w:szCs w:val="32"/>
          <w:rtl/>
        </w:rPr>
        <w:t>-  أن</w:t>
      </w:r>
      <w:proofErr w:type="gramEnd"/>
      <w:r w:rsidRPr="004A7477">
        <w:rPr>
          <w:rFonts w:ascii="Simplified Arabic" w:hAnsi="Simplified Arabic" w:cs="Simplified Arabic"/>
          <w:b w:val="0"/>
          <w:bCs w:val="0"/>
          <w:sz w:val="32"/>
          <w:szCs w:val="32"/>
          <w:rtl/>
        </w:rPr>
        <w:t xml:space="preserve"> النبي - صلى الله عليه وسلم - قال: يا مُعاذُ تَدْرِي ما حَقُّ اللهِ علَى العِبادِ، وما حَقُّ العِبادِ علَى اللهِ، قالَ: قُل</w:t>
      </w:r>
      <w:r>
        <w:rPr>
          <w:rFonts w:ascii="Simplified Arabic" w:hAnsi="Simplified Arabic" w:cs="Simplified Arabic" w:hint="cs"/>
          <w:b w:val="0"/>
          <w:bCs w:val="0"/>
          <w:sz w:val="32"/>
          <w:szCs w:val="32"/>
          <w:rtl/>
        </w:rPr>
        <w:t>ت:</w:t>
      </w:r>
      <w:r w:rsidRPr="004A7477">
        <w:rPr>
          <w:rFonts w:ascii="Simplified Arabic" w:hAnsi="Simplified Arabic" w:cs="Simplified Arabic"/>
          <w:b w:val="0"/>
          <w:bCs w:val="0"/>
          <w:sz w:val="32"/>
          <w:szCs w:val="32"/>
          <w:rtl/>
        </w:rPr>
        <w:t xml:space="preserve"> اللَّهُ ورَسولُهُ أعْلَمُ، قالَ: فإنَّ حَقَّ اللهِ علَى العِبادِ أنْ يَعْبُدُوا اللَّهَ، ولا يُشْرِكُوا به شيئًا، وحَقَّ العِبادِ علَى اللهِ عزَّ وجلَّ أنْ لا يُعَذِّبَ مَن لا يُشْرِكُ به شيئًا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28"/>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w:t>
      </w:r>
    </w:p>
    <w:p w14:paraId="06DF73F6"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(مِن </w:t>
      </w:r>
      <w:proofErr w:type="spellStart"/>
      <w:r w:rsidRPr="004A7477">
        <w:rPr>
          <w:rFonts w:ascii="Simplified Arabic" w:hAnsi="Simplified Arabic" w:cs="Simplified Arabic"/>
          <w:b w:val="0"/>
          <w:bCs w:val="0"/>
          <w:sz w:val="32"/>
          <w:szCs w:val="32"/>
          <w:rtl/>
        </w:rPr>
        <w:t>قَبۡلِ</w:t>
      </w:r>
      <w:proofErr w:type="spellEnd"/>
      <w:r w:rsidRPr="004A7477">
        <w:rPr>
          <w:rFonts w:ascii="Simplified Arabic" w:hAnsi="Simplified Arabic" w:cs="Simplified Arabic"/>
          <w:b w:val="0"/>
          <w:bCs w:val="0"/>
          <w:sz w:val="32"/>
          <w:szCs w:val="32"/>
          <w:rtl/>
        </w:rPr>
        <w:t xml:space="preserve"> أَن </w:t>
      </w:r>
      <w:proofErr w:type="spellStart"/>
      <w:r w:rsidRPr="004A7477">
        <w:rPr>
          <w:rFonts w:ascii="Simplified Arabic" w:hAnsi="Simplified Arabic" w:cs="Simplified Arabic"/>
          <w:b w:val="0"/>
          <w:bCs w:val="0"/>
          <w:sz w:val="32"/>
          <w:szCs w:val="32"/>
          <w:rtl/>
        </w:rPr>
        <w:t>يَأۡتِيَهُمۡ</w:t>
      </w:r>
      <w:proofErr w:type="spellEnd"/>
      <w:r w:rsidRPr="004A7477">
        <w:rPr>
          <w:rFonts w:ascii="Simplified Arabic" w:hAnsi="Simplified Arabic" w:cs="Simplified Arabic"/>
          <w:b w:val="0"/>
          <w:bCs w:val="0"/>
          <w:sz w:val="32"/>
          <w:szCs w:val="32"/>
          <w:rtl/>
        </w:rPr>
        <w:t xml:space="preserve"> عَذَابٌ أَلِيمٞ</w:t>
      </w:r>
      <w:proofErr w:type="gramStart"/>
      <w:r w:rsidRPr="004A7477">
        <w:rPr>
          <w:rFonts w:ascii="Simplified Arabic" w:hAnsi="Simplified Arabic" w:cs="Simplified Arabic"/>
          <w:b w:val="0"/>
          <w:bCs w:val="0"/>
          <w:sz w:val="32"/>
          <w:szCs w:val="32"/>
          <w:rtl/>
        </w:rPr>
        <w:t>) ،</w:t>
      </w:r>
      <w:proofErr w:type="gramEnd"/>
      <w:r w:rsidRPr="004A7477">
        <w:rPr>
          <w:rFonts w:ascii="Simplified Arabic" w:hAnsi="Simplified Arabic" w:cs="Simplified Arabic"/>
          <w:b w:val="0"/>
          <w:bCs w:val="0"/>
          <w:sz w:val="32"/>
          <w:szCs w:val="32"/>
          <w:rtl/>
        </w:rPr>
        <w:t xml:space="preserve"> قال ابن عباس: يعني عذاب الآخرة . وقال الكلبي</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29"/>
      </w:r>
      <w:r w:rsidRPr="004A7477">
        <w:rPr>
          <w:rFonts w:ascii="Simplified Arabic" w:hAnsi="Simplified Arabic" w:cs="Simplified Arabic"/>
          <w:b w:val="0"/>
          <w:bCs w:val="0"/>
          <w:sz w:val="32"/>
          <w:szCs w:val="32"/>
          <w:vertAlign w:val="superscript"/>
        </w:rPr>
        <w:t>[</w:t>
      </w:r>
      <w:r>
        <w:rPr>
          <w:rFonts w:ascii="Simplified Arabic" w:hAnsi="Simplified Arabic" w:cs="Simplified Arabic" w:hint="cs"/>
          <w:b w:val="0"/>
          <w:bCs w:val="0"/>
          <w:sz w:val="32"/>
          <w:szCs w:val="32"/>
          <w:rtl/>
        </w:rPr>
        <w:t xml:space="preserve"> </w:t>
      </w:r>
      <w:r w:rsidRPr="004A7477">
        <w:rPr>
          <w:rFonts w:ascii="Simplified Arabic" w:hAnsi="Simplified Arabic" w:cs="Simplified Arabic"/>
          <w:b w:val="0"/>
          <w:bCs w:val="0"/>
          <w:sz w:val="32"/>
          <w:szCs w:val="32"/>
          <w:rtl/>
        </w:rPr>
        <w:t>: هو ما نزل عليهم من الطوفان. وقيل: أنذرهم العذاب الأليم على الجملة إن لم يؤمنوا. فكان – عليه السلام - يدعو قومه، وينذرهم فلا يرى منهم مجيبا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وكانوا يضربونه حتى يغشى عليه </w:t>
      </w:r>
      <w:r w:rsidRPr="004A7477">
        <w:rPr>
          <w:rFonts w:ascii="Simplified Arabic" w:hAnsi="Simplified Arabic" w:cs="Simplified Arabic"/>
          <w:b w:val="0"/>
          <w:bCs w:val="0"/>
          <w:sz w:val="32"/>
          <w:szCs w:val="32"/>
          <w:rtl/>
        </w:rPr>
        <w:lastRenderedPageBreak/>
        <w:t>فيقول</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(رب اغفر لقومي فإنهم لا يعلمون)</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30"/>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وفي سورة القمر: (وَقَالُواْ </w:t>
      </w:r>
      <w:proofErr w:type="spellStart"/>
      <w:r w:rsidRPr="004A7477">
        <w:rPr>
          <w:rFonts w:ascii="Simplified Arabic" w:hAnsi="Simplified Arabic" w:cs="Simplified Arabic"/>
          <w:b w:val="0"/>
          <w:bCs w:val="0"/>
          <w:sz w:val="32"/>
          <w:szCs w:val="32"/>
          <w:rtl/>
        </w:rPr>
        <w:t>مَجۡنُون</w:t>
      </w:r>
      <w:proofErr w:type="spellEnd"/>
      <w:r w:rsidRPr="004A7477">
        <w:rPr>
          <w:rFonts w:ascii="Simplified Arabic" w:hAnsi="Simplified Arabic" w:cs="Simplified Arabic"/>
          <w:b w:val="0"/>
          <w:bCs w:val="0"/>
          <w:sz w:val="32"/>
          <w:szCs w:val="32"/>
          <w:rtl/>
        </w:rPr>
        <w:t>ٞ ‌</w:t>
      </w:r>
      <w:proofErr w:type="spellStart"/>
      <w:r w:rsidRPr="004A7477">
        <w:rPr>
          <w:rFonts w:ascii="Simplified Arabic" w:hAnsi="Simplified Arabic" w:cs="Simplified Arabic"/>
          <w:b w:val="0"/>
          <w:bCs w:val="0"/>
          <w:sz w:val="32"/>
          <w:szCs w:val="32"/>
          <w:rtl/>
        </w:rPr>
        <w:t>وَٱزۡدُجِرَ</w:t>
      </w:r>
      <w:proofErr w:type="spellEnd"/>
      <w:proofErr w:type="gramStart"/>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31"/>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جاء في معنى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وازجر</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أي</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أوعدوه بالقتل وضربوه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32"/>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وفي سورة الشعراء (قَالُواْ لَئِن </w:t>
      </w:r>
      <w:proofErr w:type="spellStart"/>
      <w:r w:rsidRPr="004A7477">
        <w:rPr>
          <w:rFonts w:ascii="Simplified Arabic" w:hAnsi="Simplified Arabic" w:cs="Simplified Arabic"/>
          <w:b w:val="0"/>
          <w:bCs w:val="0"/>
          <w:sz w:val="32"/>
          <w:szCs w:val="32"/>
          <w:rtl/>
        </w:rPr>
        <w:t>لَّمۡ</w:t>
      </w:r>
      <w:proofErr w:type="spellEnd"/>
      <w:r w:rsidRPr="004A7477">
        <w:rPr>
          <w:rFonts w:ascii="Simplified Arabic" w:hAnsi="Simplified Arabic" w:cs="Simplified Arabic"/>
          <w:b w:val="0"/>
          <w:bCs w:val="0"/>
          <w:sz w:val="32"/>
          <w:szCs w:val="32"/>
          <w:rtl/>
        </w:rPr>
        <w:t xml:space="preserve"> تَنتَهِ </w:t>
      </w:r>
      <w:proofErr w:type="spellStart"/>
      <w:r w:rsidRPr="004A7477">
        <w:rPr>
          <w:rFonts w:ascii="Simplified Arabic" w:hAnsi="Simplified Arabic" w:cs="Simplified Arabic"/>
          <w:b w:val="0"/>
          <w:bCs w:val="0"/>
          <w:sz w:val="32"/>
          <w:szCs w:val="32"/>
          <w:rtl/>
        </w:rPr>
        <w:t>يَٰنُوحُ</w:t>
      </w:r>
      <w:proofErr w:type="spellEnd"/>
      <w:r w:rsidRPr="004A7477">
        <w:rPr>
          <w:rFonts w:ascii="Simplified Arabic" w:hAnsi="Simplified Arabic" w:cs="Simplified Arabic"/>
          <w:b w:val="0"/>
          <w:bCs w:val="0"/>
          <w:sz w:val="32"/>
          <w:szCs w:val="32"/>
          <w:rtl/>
        </w:rPr>
        <w:t xml:space="preserve"> لَتَكُونَنَّ مِنَ ‌</w:t>
      </w:r>
      <w:proofErr w:type="spellStart"/>
      <w:r w:rsidRPr="004A7477">
        <w:rPr>
          <w:rFonts w:ascii="Simplified Arabic" w:hAnsi="Simplified Arabic" w:cs="Simplified Arabic"/>
          <w:b w:val="0"/>
          <w:bCs w:val="0"/>
          <w:sz w:val="32"/>
          <w:szCs w:val="32"/>
          <w:rtl/>
        </w:rPr>
        <w:t>ٱلۡمَرۡجُومِينَ</w:t>
      </w:r>
      <w:proofErr w:type="spellEnd"/>
      <w:proofErr w:type="gramStart"/>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33"/>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قال في التفسير الميسر: أي لتكوننَّ مِنَ المقتولين رميًا بالحجارة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34"/>
      </w:r>
      <w:r w:rsidRPr="004A7477">
        <w:rPr>
          <w:rFonts w:ascii="Simplified Arabic" w:hAnsi="Simplified Arabic" w:cs="Simplified Arabic"/>
          <w:b w:val="0"/>
          <w:bCs w:val="0"/>
          <w:sz w:val="32"/>
          <w:szCs w:val="32"/>
          <w:vertAlign w:val="superscript"/>
        </w:rPr>
        <w:t>[</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وقال السعدي: أي لنقتلك شر قتلة بالرمي </w:t>
      </w:r>
      <w:proofErr w:type="gramStart"/>
      <w:r w:rsidRPr="004A7477">
        <w:rPr>
          <w:rFonts w:ascii="Simplified Arabic" w:hAnsi="Simplified Arabic" w:cs="Simplified Arabic"/>
          <w:b w:val="0"/>
          <w:bCs w:val="0"/>
          <w:sz w:val="32"/>
          <w:szCs w:val="32"/>
          <w:rtl/>
        </w:rPr>
        <w:t xml:space="preserve">بالحجارة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35"/>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w:t>
      </w:r>
    </w:p>
    <w:p w14:paraId="45704CAE"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Pr>
        <w:sectPr w:rsidR="00DA5963" w:rsidRPr="004A7477" w:rsidSect="00892859">
          <w:footerReference w:type="default" r:id="rId352"/>
          <w:footnotePr>
            <w:numRestart w:val="eachPage"/>
          </w:footnotePr>
          <w:type w:val="continuous"/>
          <w:pgSz w:w="12240" w:h="15840"/>
          <w:pgMar w:top="1440" w:right="1440" w:bottom="1440" w:left="1440" w:header="720" w:footer="720" w:gutter="0"/>
          <w:cols w:space="720"/>
          <w:docGrid w:linePitch="360"/>
        </w:sectPr>
      </w:pPr>
      <w:r w:rsidRPr="004A7477">
        <w:rPr>
          <w:rFonts w:ascii="Simplified Arabic" w:hAnsi="Simplified Arabic" w:cs="Simplified Arabic"/>
          <w:b w:val="0"/>
          <w:bCs w:val="0"/>
          <w:sz w:val="32"/>
          <w:szCs w:val="32"/>
          <w:rtl/>
        </w:rPr>
        <w:t xml:space="preserve">قلت: فهل يقال أنّ الله أعلم نبيه نوحاً عدم قابلية معظم قومه للإيمان فأرسله -عليه السلام- إليهم ليستخلص منهم القابلين للإيمان ويطهر الأرض من الكافرين، كما في قوله تعالــــى في سورة </w:t>
      </w:r>
      <w:proofErr w:type="gramStart"/>
      <w:r w:rsidRPr="004A7477">
        <w:rPr>
          <w:rFonts w:ascii="Simplified Arabic" w:hAnsi="Simplified Arabic" w:cs="Simplified Arabic"/>
          <w:b w:val="0"/>
          <w:bCs w:val="0"/>
          <w:sz w:val="32"/>
          <w:szCs w:val="32"/>
          <w:rtl/>
        </w:rPr>
        <w:t>الإسراء :</w:t>
      </w:r>
      <w:proofErr w:type="gramEnd"/>
      <w:r w:rsidRPr="004A7477">
        <w:rPr>
          <w:rFonts w:ascii="Simplified Arabic" w:hAnsi="Simplified Arabic" w:cs="Simplified Arabic"/>
          <w:b w:val="0"/>
          <w:bCs w:val="0"/>
          <w:sz w:val="32"/>
          <w:szCs w:val="32"/>
          <w:rtl/>
        </w:rPr>
        <w:t xml:space="preserve"> (‌وَمَا ‌كُنَّا مُعَذِّبِينَ </w:t>
      </w:r>
      <w:proofErr w:type="spellStart"/>
      <w:r w:rsidRPr="004A7477">
        <w:rPr>
          <w:rFonts w:ascii="Simplified Arabic" w:hAnsi="Simplified Arabic" w:cs="Simplified Arabic"/>
          <w:b w:val="0"/>
          <w:bCs w:val="0"/>
          <w:sz w:val="32"/>
          <w:szCs w:val="32"/>
          <w:rtl/>
        </w:rPr>
        <w:t>حَتَّىٰ</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نَبۡعَثَ</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رَسُولٗا</w:t>
      </w:r>
      <w:proofErr w:type="spellEnd"/>
      <w:r w:rsidRPr="004A7477">
        <w:rPr>
          <w:rFonts w:ascii="Simplified Arabic" w:hAnsi="Simplified Arabic" w:cs="Simplified Arabic"/>
          <w:b w:val="0"/>
          <w:bCs w:val="0"/>
          <w:sz w:val="32"/>
          <w:szCs w:val="32"/>
          <w:rtl/>
        </w:rPr>
        <w:t>)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36"/>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 </w:t>
      </w:r>
      <w:r w:rsidRPr="004A7477">
        <w:rPr>
          <w:rFonts w:ascii="Simplified Arabic" w:hAnsi="Simplified Arabic" w:cs="Simplified Arabic"/>
          <w:b w:val="0"/>
          <w:bCs w:val="0"/>
          <w:sz w:val="32"/>
          <w:szCs w:val="32"/>
        </w:rPr>
        <w:t xml:space="preserve"> </w:t>
      </w:r>
    </w:p>
    <w:p w14:paraId="003A7E6A" w14:textId="77777777" w:rsidR="00DA5963" w:rsidRPr="004A7477" w:rsidRDefault="00DA5963" w:rsidP="00DA5963">
      <w:pPr>
        <w:pStyle w:val="5"/>
        <w:shd w:val="clear" w:color="auto" w:fill="FFFFFF"/>
        <w:bidi/>
        <w:spacing w:before="150" w:after="15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وأيد ذلك الشيخ الشنقيطي -رحمه الله - في أضواء البيان بقوله: فِيهِ بَيَانُ أَنَّ اللَّهَ تَعَالَى أَرْسَلَ رَسُولَهُ نُوحًا لِيُنْذِرَ قَوْمَهُ قَبْلَ أَنْ يَأْتِيَهُمُ الْعَذَابُ، فَالنِّذَارَةُ أَوَّلًا وَهِيَ عَامَّةٌ فِي جَمِيعِ الْأُمَمِ وَالرُّسُلِ</w:t>
      </w:r>
      <w:r>
        <w:rPr>
          <w:rFonts w:ascii="Simplified Arabic" w:hAnsi="Simplified Arabic" w:cs="Simplified Arabic" w:hint="cs"/>
          <w:b w:val="0"/>
          <w:bCs w:val="0"/>
          <w:sz w:val="32"/>
          <w:szCs w:val="32"/>
          <w:rtl/>
        </w:rPr>
        <w:t xml:space="preserve">، </w:t>
      </w:r>
      <w:r w:rsidRPr="004A7477">
        <w:rPr>
          <w:rFonts w:ascii="Simplified Arabic" w:hAnsi="Simplified Arabic" w:cs="Simplified Arabic"/>
          <w:b w:val="0"/>
          <w:bCs w:val="0"/>
          <w:sz w:val="32"/>
          <w:szCs w:val="32"/>
          <w:rtl/>
        </w:rPr>
        <w:t>َقَوْلِهِ تَعَالَى: (وَمَا كُنَّا مُعَذِّبِينَ حَتَّى نَبْعَثَ رَسُولًا)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وَذَلِكَ لِإِقَامَةِ الْحُجَّةِ أَوَّلًا، كَمَا فِي قَوْلِهِ تَعَالَى: (رُسُلًا مُبَشِّرِينَ وَمُنْذِرِينَ لِئَلَّا يَكُونَ لِلنَّاسِ عَلَى اللَّهِ حُجَّةٌ بَعْدَ الرُّسُلِ)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37"/>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w:t>
      </w:r>
    </w:p>
    <w:p w14:paraId="5F105BC2" w14:textId="77777777" w:rsidR="00DA5963"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وقال شيخ الإسلام ابن تيمية – رحمه الله تعالى - في الفتاوى: "ودعاء نوح – عليه السلام - على أهل الأرض بالهلاك، كان بعد أن أعلمه الله أنه لا يؤمن من قومك إلا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من قد آمن</w:t>
      </w:r>
      <w:proofErr w:type="gramStart"/>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38"/>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والله أعلم.</w:t>
      </w:r>
    </w:p>
    <w:p w14:paraId="1252DE16" w14:textId="79733CDA" w:rsidR="00DA5963" w:rsidRPr="00DA5963"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 xml:space="preserve">قلت: ولما رأى فيهم من دعوة مضادة شرسة لإضلال عباد الله وهدم دعوات الرسل عليهم السلام: </w:t>
      </w:r>
      <w:r w:rsidRPr="00E64AEB">
        <w:rPr>
          <w:rFonts w:ascii="Simplified Arabic" w:hAnsi="Simplified Arabic" w:cs="Simplified Arabic" w:hint="cs"/>
          <w:b w:val="0"/>
          <w:bCs w:val="0"/>
          <w:sz w:val="32"/>
          <w:szCs w:val="32"/>
          <w:rtl/>
        </w:rPr>
        <w:t xml:space="preserve">(وَقَالَ نُوحٞ رَّبِّ لَا </w:t>
      </w:r>
      <w:proofErr w:type="spellStart"/>
      <w:r w:rsidRPr="00E64AEB">
        <w:rPr>
          <w:rFonts w:ascii="Simplified Arabic" w:hAnsi="Simplified Arabic" w:cs="Simplified Arabic" w:hint="cs"/>
          <w:b w:val="0"/>
          <w:bCs w:val="0"/>
          <w:sz w:val="32"/>
          <w:szCs w:val="32"/>
          <w:rtl/>
        </w:rPr>
        <w:t>تَذَرۡ</w:t>
      </w:r>
      <w:proofErr w:type="spellEnd"/>
      <w:r w:rsidRPr="00E64AEB">
        <w:rPr>
          <w:rFonts w:ascii="Simplified Arabic" w:hAnsi="Simplified Arabic" w:cs="Simplified Arabic" w:hint="cs"/>
          <w:b w:val="0"/>
          <w:bCs w:val="0"/>
          <w:sz w:val="32"/>
          <w:szCs w:val="32"/>
          <w:rtl/>
        </w:rPr>
        <w:t xml:space="preserve"> عَلَى </w:t>
      </w:r>
      <w:proofErr w:type="spellStart"/>
      <w:r w:rsidRPr="00E64AEB">
        <w:rPr>
          <w:rFonts w:ascii="Simplified Arabic" w:hAnsi="Simplified Arabic" w:cs="Simplified Arabic" w:hint="cs"/>
          <w:b w:val="0"/>
          <w:bCs w:val="0"/>
          <w:sz w:val="32"/>
          <w:szCs w:val="32"/>
          <w:rtl/>
        </w:rPr>
        <w:t>ٱلۡأَرۡضِ</w:t>
      </w:r>
      <w:proofErr w:type="spellEnd"/>
      <w:r w:rsidRPr="00E64AEB">
        <w:rPr>
          <w:rFonts w:ascii="Simplified Arabic" w:hAnsi="Simplified Arabic" w:cs="Simplified Arabic" w:hint="cs"/>
          <w:b w:val="0"/>
          <w:bCs w:val="0"/>
          <w:sz w:val="32"/>
          <w:szCs w:val="32"/>
          <w:rtl/>
        </w:rPr>
        <w:t xml:space="preserve"> مِنَ </w:t>
      </w:r>
      <w:proofErr w:type="spellStart"/>
      <w:r w:rsidRPr="00E64AEB">
        <w:rPr>
          <w:rFonts w:ascii="Simplified Arabic" w:hAnsi="Simplified Arabic" w:cs="Simplified Arabic" w:hint="cs"/>
          <w:b w:val="0"/>
          <w:bCs w:val="0"/>
          <w:sz w:val="32"/>
          <w:szCs w:val="32"/>
          <w:rtl/>
        </w:rPr>
        <w:t>ٱلۡكَٰفِرِينَ</w:t>
      </w:r>
      <w:proofErr w:type="spellEnd"/>
      <w:r w:rsidRPr="00E64AEB">
        <w:rPr>
          <w:rFonts w:ascii="Simplified Arabic" w:hAnsi="Simplified Arabic" w:cs="Simplified Arabic" w:hint="cs"/>
          <w:b w:val="0"/>
          <w:bCs w:val="0"/>
          <w:sz w:val="32"/>
          <w:szCs w:val="32"/>
          <w:rtl/>
        </w:rPr>
        <w:t xml:space="preserve"> دَيَّارًا، إِنَّكَ إِن </w:t>
      </w:r>
      <w:proofErr w:type="spellStart"/>
      <w:r w:rsidRPr="00E64AEB">
        <w:rPr>
          <w:rFonts w:ascii="Simplified Arabic" w:hAnsi="Simplified Arabic" w:cs="Simplified Arabic" w:hint="cs"/>
          <w:b w:val="0"/>
          <w:bCs w:val="0"/>
          <w:sz w:val="32"/>
          <w:szCs w:val="32"/>
          <w:rtl/>
        </w:rPr>
        <w:t>تَذَرۡهُمۡ</w:t>
      </w:r>
      <w:proofErr w:type="spellEnd"/>
      <w:r w:rsidRPr="00E64AEB">
        <w:rPr>
          <w:rFonts w:ascii="Simplified Arabic" w:hAnsi="Simplified Arabic" w:cs="Simplified Arabic" w:hint="cs"/>
          <w:b w:val="0"/>
          <w:bCs w:val="0"/>
          <w:sz w:val="32"/>
          <w:szCs w:val="32"/>
          <w:rtl/>
        </w:rPr>
        <w:t xml:space="preserve"> ‌يُضِلُّواْ عِبَادَكَ وَلَا </w:t>
      </w:r>
      <w:proofErr w:type="spellStart"/>
      <w:r w:rsidRPr="00E64AEB">
        <w:rPr>
          <w:rFonts w:ascii="Simplified Arabic" w:hAnsi="Simplified Arabic" w:cs="Simplified Arabic" w:hint="cs"/>
          <w:b w:val="0"/>
          <w:bCs w:val="0"/>
          <w:sz w:val="32"/>
          <w:szCs w:val="32"/>
          <w:rtl/>
        </w:rPr>
        <w:t>يَلِدُوٓاْ</w:t>
      </w:r>
      <w:proofErr w:type="spellEnd"/>
      <w:r w:rsidRPr="00E64AEB">
        <w:rPr>
          <w:rFonts w:ascii="Simplified Arabic" w:hAnsi="Simplified Arabic" w:cs="Simplified Arabic" w:hint="cs"/>
          <w:b w:val="0"/>
          <w:bCs w:val="0"/>
          <w:sz w:val="32"/>
          <w:szCs w:val="32"/>
          <w:rtl/>
        </w:rPr>
        <w:t xml:space="preserve"> إِلَّا </w:t>
      </w:r>
      <w:proofErr w:type="spellStart"/>
      <w:r w:rsidRPr="00E64AEB">
        <w:rPr>
          <w:rFonts w:ascii="Simplified Arabic" w:hAnsi="Simplified Arabic" w:cs="Simplified Arabic" w:hint="cs"/>
          <w:b w:val="0"/>
          <w:bCs w:val="0"/>
          <w:sz w:val="32"/>
          <w:szCs w:val="32"/>
          <w:rtl/>
        </w:rPr>
        <w:t>فَاجِرٗا</w:t>
      </w:r>
      <w:proofErr w:type="spellEnd"/>
      <w:r w:rsidRPr="00E64AEB">
        <w:rPr>
          <w:rFonts w:ascii="Simplified Arabic" w:hAnsi="Simplified Arabic" w:cs="Simplified Arabic" w:hint="cs"/>
          <w:b w:val="0"/>
          <w:bCs w:val="0"/>
          <w:sz w:val="32"/>
          <w:szCs w:val="32"/>
          <w:rtl/>
        </w:rPr>
        <w:t xml:space="preserve"> </w:t>
      </w:r>
      <w:proofErr w:type="spellStart"/>
      <w:r w:rsidRPr="00E64AEB">
        <w:rPr>
          <w:rFonts w:ascii="Simplified Arabic" w:hAnsi="Simplified Arabic" w:cs="Simplified Arabic" w:hint="cs"/>
          <w:b w:val="0"/>
          <w:bCs w:val="0"/>
          <w:sz w:val="32"/>
          <w:szCs w:val="32"/>
          <w:rtl/>
        </w:rPr>
        <w:t>كَفَّارٗا</w:t>
      </w:r>
      <w:proofErr w:type="spellEnd"/>
      <w:proofErr w:type="gramStart"/>
      <w:r w:rsidRPr="00E64AEB">
        <w:rPr>
          <w:rFonts w:ascii="Simplified Arabic" w:hAnsi="Simplified Arabic" w:cs="Simplified Arabic" w:hint="cs"/>
          <w:b w:val="0"/>
          <w:bCs w:val="0"/>
          <w:sz w:val="32"/>
          <w:szCs w:val="32"/>
          <w:rtl/>
        </w:rPr>
        <w:t>)</w:t>
      </w:r>
      <w:r w:rsidRPr="00E64AEB">
        <w:rPr>
          <w:rFonts w:ascii="Simplified Arabic" w:hAnsi="Simplified Arabic" w:cs="Simplified Arabic"/>
          <w:b w:val="0"/>
          <w:bCs w:val="0"/>
          <w:sz w:val="32"/>
          <w:szCs w:val="32"/>
          <w:vertAlign w:val="superscript"/>
        </w:rPr>
        <w:t xml:space="preserve">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39"/>
      </w:r>
      <w:r w:rsidRPr="004A7477">
        <w:rPr>
          <w:rFonts w:ascii="Simplified Arabic" w:hAnsi="Simplified Arabic" w:cs="Simplified Arabic"/>
          <w:b w:val="0"/>
          <w:bCs w:val="0"/>
          <w:sz w:val="32"/>
          <w:szCs w:val="32"/>
          <w:vertAlign w:val="superscript"/>
        </w:rPr>
        <w:t>[</w:t>
      </w:r>
      <w:r>
        <w:rPr>
          <w:rFonts w:ascii="Simplified Arabic" w:hAnsi="Simplified Arabic" w:cs="Simplified Arabic" w:hint="cs"/>
          <w:b w:val="0"/>
          <w:bCs w:val="0"/>
          <w:sz w:val="32"/>
          <w:szCs w:val="32"/>
          <w:rtl/>
        </w:rPr>
        <w:t>.</w:t>
      </w:r>
    </w:p>
    <w:p w14:paraId="101EB056" w14:textId="77777777" w:rsidR="00DA5963" w:rsidRPr="008A41FD" w:rsidRDefault="00DA5963" w:rsidP="00DA5963">
      <w:pPr>
        <w:pStyle w:val="5"/>
        <w:shd w:val="clear" w:color="auto" w:fill="FFFFFF"/>
        <w:bidi/>
        <w:spacing w:before="150" w:beforeAutospacing="0" w:after="150" w:afterAutospacing="0"/>
        <w:jc w:val="center"/>
        <w:rPr>
          <w:rFonts w:ascii="Simplified Arabic" w:hAnsi="Simplified Arabic" w:cs="Simplified Arabic"/>
          <w:sz w:val="32"/>
          <w:szCs w:val="32"/>
          <w:rtl/>
        </w:rPr>
      </w:pPr>
      <w:r w:rsidRPr="004A7477">
        <w:rPr>
          <w:rFonts w:ascii="Simplified Arabic" w:hAnsi="Simplified Arabic" w:cs="Simplified Arabic"/>
          <w:sz w:val="32"/>
          <w:szCs w:val="32"/>
          <w:rtl/>
        </w:rPr>
        <w:t xml:space="preserve"> إجابة </w:t>
      </w:r>
      <w:proofErr w:type="spellStart"/>
      <w:r w:rsidRPr="004A7477">
        <w:rPr>
          <w:rFonts w:ascii="Simplified Arabic" w:hAnsi="Simplified Arabic" w:cs="Simplified Arabic"/>
          <w:sz w:val="32"/>
          <w:szCs w:val="32"/>
          <w:rtl/>
        </w:rPr>
        <w:t>تسؤلات</w:t>
      </w:r>
      <w:proofErr w:type="spellEnd"/>
      <w:r>
        <w:rPr>
          <w:rFonts w:ascii="Simplified Arabic" w:hAnsi="Simplified Arabic" w:cs="Simplified Arabic" w:hint="cs"/>
          <w:sz w:val="32"/>
          <w:szCs w:val="32"/>
          <w:rtl/>
        </w:rPr>
        <w:t xml:space="preserve"> البحث</w:t>
      </w:r>
    </w:p>
    <w:p w14:paraId="045F8B84"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rPr>
        <w:tab/>
        <w:t xml:space="preserve">هذا المطلب هو في مناقشة وإجابة أسئلة البحث من ثلاثة مواضع، من كتاب الله الكريم، ومن سنة نبيّه - صلى لله عليه وسلم -، ثم ما ربما يلتمس ويفهم جوابا من </w:t>
      </w:r>
      <w:proofErr w:type="spellStart"/>
      <w:r w:rsidRPr="004A7477">
        <w:rPr>
          <w:rFonts w:ascii="Simplified Arabic" w:hAnsi="Simplified Arabic" w:cs="Simplified Arabic"/>
          <w:b w:val="0"/>
          <w:bCs w:val="0"/>
          <w:sz w:val="32"/>
          <w:szCs w:val="32"/>
          <w:rtl/>
        </w:rPr>
        <w:t>الاكتشابات</w:t>
      </w:r>
      <w:proofErr w:type="spellEnd"/>
      <w:r w:rsidRPr="004A7477">
        <w:rPr>
          <w:rFonts w:ascii="Simplified Arabic" w:hAnsi="Simplified Arabic" w:cs="Simplified Arabic"/>
          <w:b w:val="0"/>
          <w:bCs w:val="0"/>
          <w:sz w:val="32"/>
          <w:szCs w:val="32"/>
          <w:rtl/>
        </w:rPr>
        <w:t xml:space="preserve"> المعاصرة، لذا كان هذا المطلب مشتملا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على ثلاثة </w:t>
      </w:r>
      <w:proofErr w:type="gramStart"/>
      <w:r w:rsidRPr="004A7477">
        <w:rPr>
          <w:rFonts w:ascii="Simplified Arabic" w:hAnsi="Simplified Arabic" w:cs="Simplified Arabic"/>
          <w:b w:val="0"/>
          <w:bCs w:val="0"/>
          <w:sz w:val="32"/>
          <w:szCs w:val="32"/>
          <w:rtl/>
        </w:rPr>
        <w:t>فروع :</w:t>
      </w:r>
      <w:proofErr w:type="gramEnd"/>
    </w:p>
    <w:p w14:paraId="60780A3D"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ما يمكن الحصول عليه من الإجابات من القرآن وكتب التفسير.</w:t>
      </w:r>
    </w:p>
    <w:p w14:paraId="782DA458"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ما يمكن الحصول عليه من الإجابات في سنة النبي - صلى الله عليه </w:t>
      </w:r>
      <w:proofErr w:type="gramStart"/>
      <w:r w:rsidRPr="004A7477">
        <w:rPr>
          <w:rFonts w:ascii="Simplified Arabic" w:hAnsi="Simplified Arabic" w:cs="Simplified Arabic"/>
          <w:b w:val="0"/>
          <w:bCs w:val="0"/>
          <w:sz w:val="32"/>
          <w:szCs w:val="32"/>
          <w:rtl/>
        </w:rPr>
        <w:t>وسلم  -</w:t>
      </w:r>
      <w:proofErr w:type="gramEnd"/>
      <w:r w:rsidRPr="004A7477">
        <w:rPr>
          <w:rFonts w:ascii="Simplified Arabic" w:hAnsi="Simplified Arabic" w:cs="Simplified Arabic"/>
          <w:b w:val="0"/>
          <w:bCs w:val="0"/>
          <w:sz w:val="32"/>
          <w:szCs w:val="32"/>
          <w:rtl/>
        </w:rPr>
        <w:t xml:space="preserve"> وشروحها .</w:t>
      </w:r>
    </w:p>
    <w:p w14:paraId="3CBB2A88" w14:textId="078754C0" w:rsidR="00DA5963" w:rsidRPr="00DA5963"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lastRenderedPageBreak/>
        <w:t>-</w:t>
      </w:r>
      <w:r w:rsidRPr="004A7477">
        <w:rPr>
          <w:rFonts w:ascii="Simplified Arabic" w:hAnsi="Simplified Arabic" w:cs="Simplified Arabic"/>
          <w:b w:val="0"/>
          <w:bCs w:val="0"/>
          <w:sz w:val="32"/>
          <w:szCs w:val="32"/>
          <w:rtl/>
        </w:rPr>
        <w:t xml:space="preserve"> ما يمكن أو يوجه على أنه إجابة على بعض التساؤلات من خلال الاكتشافات </w:t>
      </w:r>
      <w:proofErr w:type="gramStart"/>
      <w:r w:rsidRPr="004A7477">
        <w:rPr>
          <w:rFonts w:ascii="Simplified Arabic" w:hAnsi="Simplified Arabic" w:cs="Simplified Arabic"/>
          <w:b w:val="0"/>
          <w:bCs w:val="0"/>
          <w:sz w:val="32"/>
          <w:szCs w:val="32"/>
          <w:rtl/>
        </w:rPr>
        <w:t>المعاصرة .</w:t>
      </w:r>
      <w:proofErr w:type="gramEnd"/>
    </w:p>
    <w:p w14:paraId="735B875C"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sz w:val="32"/>
          <w:szCs w:val="32"/>
          <w:rtl/>
        </w:rPr>
      </w:pPr>
      <w:r w:rsidRPr="004A7477">
        <w:rPr>
          <w:rFonts w:ascii="Simplified Arabic" w:hAnsi="Simplified Arabic" w:cs="Simplified Arabic"/>
          <w:sz w:val="32"/>
          <w:szCs w:val="32"/>
          <w:rtl/>
        </w:rPr>
        <w:t>ما يمكن الحصول عليه من الإجابات من القرآن وكتب التفسير</w:t>
      </w:r>
    </w:p>
    <w:p w14:paraId="1964BA1A" w14:textId="77777777" w:rsidR="00DA5963" w:rsidRPr="004A7477" w:rsidRDefault="00DA5963" w:rsidP="00DA5963">
      <w:pPr>
        <w:pStyle w:val="5"/>
        <w:shd w:val="clear" w:color="auto" w:fill="FFFFFF"/>
        <w:bidi/>
        <w:spacing w:before="150" w:after="15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للإجابة على سؤال: هل أغرق الله جميع الأرض؟ نجد</w:t>
      </w:r>
      <w:r>
        <w:rPr>
          <w:rFonts w:ascii="Simplified Arabic" w:hAnsi="Simplified Arabic" w:cs="Simplified Arabic" w:hint="cs"/>
          <w:b w:val="0"/>
          <w:bCs w:val="0"/>
          <w:sz w:val="32"/>
          <w:szCs w:val="32"/>
          <w:rtl/>
        </w:rPr>
        <w:t xml:space="preserve"> أنّ</w:t>
      </w:r>
      <w:r w:rsidRPr="004A7477">
        <w:rPr>
          <w:rFonts w:ascii="Simplified Arabic" w:hAnsi="Simplified Arabic" w:cs="Simplified Arabic"/>
          <w:b w:val="0"/>
          <w:bCs w:val="0"/>
          <w:sz w:val="32"/>
          <w:szCs w:val="32"/>
          <w:rtl/>
        </w:rPr>
        <w:t xml:space="preserve"> الله جل وتعالى يذكر لنا في سورة نوح دعاء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الذي نزل العذاب على قومه بسببه: (وَقَالَ نُوحٌ رَّبِّ لَا تَذَرْ عَلَى الْأَرْضِ مِنَ الْكَافِرِينَ دَيَّارًا)، وأنه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بيّن سبب طلبه هذا الدعاء وفي ثناياه بين نوح عذره – عليه السلام : (إِنَّكَ إِن تَذَرْهُمْ يُضِلُّوا عِبَادَكَ وَلَا يَلِدُوا إِلَّا فَاجِرًا كَفَّارًا)   فقد كان – عليه السلام - يدعو قومه، وينذرهم فلا يرى منهم مجيبا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وكانوا يضربونه حتى </w:t>
      </w:r>
      <w:proofErr w:type="spellStart"/>
      <w:r w:rsidRPr="004A7477">
        <w:rPr>
          <w:rFonts w:ascii="Simplified Arabic" w:hAnsi="Simplified Arabic" w:cs="Simplified Arabic"/>
          <w:b w:val="0"/>
          <w:bCs w:val="0"/>
          <w:sz w:val="32"/>
          <w:szCs w:val="32"/>
          <w:rtl/>
        </w:rPr>
        <w:t>يغشىى</w:t>
      </w:r>
      <w:proofErr w:type="spellEnd"/>
      <w:r w:rsidRPr="004A7477">
        <w:rPr>
          <w:rFonts w:ascii="Simplified Arabic" w:hAnsi="Simplified Arabic" w:cs="Simplified Arabic"/>
          <w:b w:val="0"/>
          <w:bCs w:val="0"/>
          <w:sz w:val="32"/>
          <w:szCs w:val="32"/>
          <w:rtl/>
        </w:rPr>
        <w:t xml:space="preserve"> عليه، وفي التفسير الميسر (فَدَعَا رَبَّهُ أَنِّي مَغْلُوبٌ فَانتَصِرْ): بعد ما كان يضرب في كل يوم مرتين حتى يغشى عليه، فإذا أفاق قال: «اللهم اهد قومي فإنهم لا يعلمون»</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40"/>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 وعن ابن مسعود رضي الله عنه قال: كَأَنِّي أنْظُرُ إلى النَّبيِّ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يَحْكِي نَبِيًّا مِنَ الأنْبِيَاءِ ضَرَبَهُ قَوْمُهُ فأدْمَوْهُ، وهو يَمْسَحُ الدَّمَ عن وجْهِهِ ويقولُ: اللَّهُمَّ اغْفِرْ لِقَوْمِي؛ فإنَّهُمْ لا يَعْلَمُونَ</w:t>
      </w:r>
      <w:r w:rsidRPr="004A7477">
        <w:rPr>
          <w:rFonts w:ascii="Simplified Arabic" w:hAnsi="Simplified Arabic" w:cs="Simplified Arabic"/>
          <w:b w:val="0"/>
          <w:bCs w:val="0"/>
          <w:sz w:val="32"/>
          <w:szCs w:val="32"/>
        </w:rPr>
        <w:t>.</w:t>
      </w:r>
      <w:r w:rsidRPr="004A7477">
        <w:rPr>
          <w:rFonts w:ascii="Simplified Arabic" w:hAnsi="Simplified Arabic" w:cs="Simplified Arabic"/>
          <w:b w:val="0"/>
          <w:bCs w:val="0"/>
          <w:sz w:val="32"/>
          <w:szCs w:val="32"/>
          <w:rtl/>
        </w:rPr>
        <w:t xml:space="preserve"> </w:t>
      </w:r>
      <w:r w:rsidRPr="00E64AEB">
        <w:rPr>
          <w:rFonts w:ascii="Simplified Arabic" w:hAnsi="Simplified Arabic" w:cs="Simplified Arabic"/>
          <w:b w:val="0"/>
          <w:bCs w:val="0"/>
          <w:sz w:val="32"/>
          <w:szCs w:val="32"/>
          <w:vertAlign w:val="superscript"/>
        </w:rPr>
        <w:t>]</w:t>
      </w:r>
      <w:r w:rsidRPr="00E64AEB">
        <w:rPr>
          <w:rFonts w:ascii="Simplified Arabic" w:hAnsi="Simplified Arabic" w:cs="Simplified Arabic"/>
          <w:b w:val="0"/>
          <w:bCs w:val="0"/>
          <w:sz w:val="32"/>
          <w:szCs w:val="32"/>
          <w:vertAlign w:val="superscript"/>
          <w:rtl/>
        </w:rPr>
        <w:footnoteReference w:id="41"/>
      </w:r>
      <w:r w:rsidRPr="00E64AEB">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 </w:t>
      </w:r>
    </w:p>
    <w:p w14:paraId="48443DA7" w14:textId="77777777" w:rsidR="00DA5963"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Pr>
      </w:pPr>
      <w:r w:rsidRPr="004A7477">
        <w:rPr>
          <w:rFonts w:ascii="Simplified Arabic" w:hAnsi="Simplified Arabic" w:cs="Simplified Arabic"/>
          <w:b w:val="0"/>
          <w:bCs w:val="0"/>
          <w:sz w:val="32"/>
          <w:szCs w:val="32"/>
          <w:rtl/>
        </w:rPr>
        <w:t>لقد كان شأن نبينا - صلَّى اللهُ عليه وسلَّمَ- كشَأنِ غالبِ الأنبياءِ عليهم وعلى نبيِّنا الصَّلاةُ والسَّلامُ؛ أُوذوا في سَبيلِ اللهِ، وتَعرَّضوا للتَّكذيبِ مِن قَومِهم، فتَحمَّلوا مِن الإيذاءِ ما كَتَبَه اللهُ عليهم في سَبيلِ القِيامِ بحقِّ الأمانةِ والتَّبليغِ</w:t>
      </w:r>
      <w:r w:rsidRPr="004A7477">
        <w:rPr>
          <w:rFonts w:ascii="Simplified Arabic" w:hAnsi="Simplified Arabic" w:cs="Simplified Arabic"/>
          <w:b w:val="0"/>
          <w:bCs w:val="0"/>
          <w:sz w:val="32"/>
          <w:szCs w:val="32"/>
        </w:rPr>
        <w:t>.</w:t>
      </w:r>
    </w:p>
    <w:p w14:paraId="7CFE1112"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وفي هَذا الحديثِ يُخبِرُ عبْدُ اللهِ بنُ مَسعودٍ رَضيَ اللهُ عنه أنَّه رَأى النَّبيَّ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وهو يَصِفُ حالَ نَبيٍّ مِن الأنبياءِ، وقدْ ضَرَبَه قَومُه حتَّى سالَ منه الدَّمُ مِن ضَرْبِهم، فأخَذَ يَمسَحُ الدَّمَ عن وَجْهِه ويَقولُ: «اللَّهُمَّ اغفِرْ لِقَومي»، يَطلُبُ مِن اللهِ عزَّ وجلَّ العفْوَ والصَّفحَ عنهم، وعدَمَ مُؤاخَذتِهم بفِعلِهم، وأضافَهُم إليه «قَومي» شَفقةً ورَحمةً بهم، ثمَّ اعتَذَرَ عنهم بجَهْلِهم، فقال: «فإنهمْ لا يَعلَمون»، وهذا مِن رَأفةِ </w:t>
      </w:r>
      <w:r w:rsidRPr="004A7477">
        <w:rPr>
          <w:rFonts w:ascii="Simplified Arabic" w:hAnsi="Simplified Arabic" w:cs="Simplified Arabic"/>
          <w:b w:val="0"/>
          <w:bCs w:val="0"/>
          <w:sz w:val="32"/>
          <w:szCs w:val="32"/>
          <w:rtl/>
        </w:rPr>
        <w:lastRenderedPageBreak/>
        <w:t xml:space="preserve">النَّبيِّ </w:t>
      </w:r>
      <w:r>
        <w:rPr>
          <w:rFonts w:ascii="Simplified Arabic" w:hAnsi="Simplified Arabic" w:cs="Simplified Arabic" w:hint="cs"/>
          <w:b w:val="0"/>
          <w:bCs w:val="0"/>
          <w:sz w:val="32"/>
          <w:szCs w:val="32"/>
          <w:rtl/>
        </w:rPr>
        <w:t>-عليه السلام-</w:t>
      </w:r>
      <w:r w:rsidRPr="004A7477">
        <w:rPr>
          <w:rFonts w:ascii="Simplified Arabic" w:hAnsi="Simplified Arabic" w:cs="Simplified Arabic"/>
          <w:b w:val="0"/>
          <w:bCs w:val="0"/>
          <w:sz w:val="32"/>
          <w:szCs w:val="32"/>
          <w:rtl/>
        </w:rPr>
        <w:t>على قَومِه</w:t>
      </w:r>
      <w:r>
        <w:rPr>
          <w:rFonts w:ascii="Simplified Arabic" w:hAnsi="Simplified Arabic" w:cs="Simplified Arabic" w:hint="cs"/>
          <w:b w:val="0"/>
          <w:bCs w:val="0"/>
          <w:sz w:val="32"/>
          <w:szCs w:val="32"/>
          <w:rtl/>
        </w:rPr>
        <w:t xml:space="preserve">، وشفقته عليهم، </w:t>
      </w:r>
      <w:r w:rsidRPr="004A7477">
        <w:rPr>
          <w:rFonts w:ascii="Simplified Arabic" w:hAnsi="Simplified Arabic" w:cs="Simplified Arabic"/>
          <w:b w:val="0"/>
          <w:bCs w:val="0"/>
          <w:sz w:val="32"/>
          <w:szCs w:val="32"/>
          <w:rtl/>
        </w:rPr>
        <w:t xml:space="preserve"> وحُبِّ الخيرِ لهم، وخَشيةً مِن العَقابِ وحُلولِ العَذابِ عليهم جَزاءً </w:t>
      </w:r>
      <w:r>
        <w:rPr>
          <w:rFonts w:ascii="Simplified Arabic" w:hAnsi="Simplified Arabic" w:cs="Simplified Arabic" w:hint="cs"/>
          <w:b w:val="0"/>
          <w:bCs w:val="0"/>
          <w:sz w:val="32"/>
          <w:szCs w:val="32"/>
          <w:rtl/>
        </w:rPr>
        <w:t>لتكذيبهم و</w:t>
      </w:r>
      <w:r w:rsidRPr="004A7477">
        <w:rPr>
          <w:rFonts w:ascii="Simplified Arabic" w:hAnsi="Simplified Arabic" w:cs="Simplified Arabic"/>
          <w:b w:val="0"/>
          <w:bCs w:val="0"/>
          <w:sz w:val="32"/>
          <w:szCs w:val="32"/>
          <w:rtl/>
        </w:rPr>
        <w:t xml:space="preserve">لتَعذيبِهم وإيذائِهم نبيًّا مِن أنبياءِ الله </w:t>
      </w:r>
      <w:r>
        <w:rPr>
          <w:rFonts w:ascii="Simplified Arabic" w:hAnsi="Simplified Arabic" w:cs="Simplified Arabic" w:hint="cs"/>
          <w:b w:val="0"/>
          <w:bCs w:val="0"/>
          <w:sz w:val="32"/>
          <w:szCs w:val="32"/>
          <w:rtl/>
        </w:rPr>
        <w:t>جل وتعالى</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Pr>
        <w:t>.</w:t>
      </w:r>
    </w:p>
    <w:p w14:paraId="39E1E4D6"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لقد أوذي </w:t>
      </w:r>
      <w:r>
        <w:rPr>
          <w:rFonts w:ascii="Simplified Arabic" w:hAnsi="Simplified Arabic" w:cs="Simplified Arabic" w:hint="cs"/>
          <w:b w:val="0"/>
          <w:bCs w:val="0"/>
          <w:sz w:val="32"/>
          <w:szCs w:val="32"/>
          <w:rtl/>
        </w:rPr>
        <w:t xml:space="preserve">-صلى الله عليه وسلم - </w:t>
      </w:r>
      <w:r w:rsidRPr="004A7477">
        <w:rPr>
          <w:rFonts w:ascii="Simplified Arabic" w:hAnsi="Simplified Arabic" w:cs="Simplified Arabic"/>
          <w:b w:val="0"/>
          <w:bCs w:val="0"/>
          <w:sz w:val="32"/>
          <w:szCs w:val="32"/>
          <w:rtl/>
        </w:rPr>
        <w:t xml:space="preserve">من أهل الطائف، وأغروا به </w:t>
      </w:r>
      <w:proofErr w:type="spellStart"/>
      <w:r w:rsidRPr="004A7477">
        <w:rPr>
          <w:rFonts w:ascii="Simplified Arabic" w:hAnsi="Simplified Arabic" w:cs="Simplified Arabic"/>
          <w:b w:val="0"/>
          <w:bCs w:val="0"/>
          <w:sz w:val="32"/>
          <w:szCs w:val="32"/>
          <w:rtl/>
        </w:rPr>
        <w:t>سفهاءهم</w:t>
      </w:r>
      <w:proofErr w:type="spellEnd"/>
      <w:r w:rsidRPr="004A7477">
        <w:rPr>
          <w:rFonts w:ascii="Simplified Arabic" w:hAnsi="Simplified Arabic" w:cs="Simplified Arabic"/>
          <w:b w:val="0"/>
          <w:bCs w:val="0"/>
          <w:sz w:val="32"/>
          <w:szCs w:val="32"/>
          <w:rtl/>
        </w:rPr>
        <w:t xml:space="preserve"> يتبعونه ويقذفونه بالحجارة حتى أدموا قدميه، ونزل عليه جبريل يقول: لو شئت أطبقت عليهم الأخشبين. فقال: إني لأرجو أن يخرج من أصلابهم من يعبد الله. ‌اللهم ‌اهد ‌قومي ‌فإنهم ‌لا ‌</w:t>
      </w:r>
      <w:proofErr w:type="gramStart"/>
      <w:r w:rsidRPr="004A7477">
        <w:rPr>
          <w:rFonts w:ascii="Simplified Arabic" w:hAnsi="Simplified Arabic" w:cs="Simplified Arabic"/>
          <w:b w:val="0"/>
          <w:bCs w:val="0"/>
          <w:sz w:val="32"/>
          <w:szCs w:val="32"/>
          <w:rtl/>
        </w:rPr>
        <w:t>يعلمون .</w:t>
      </w:r>
      <w:proofErr w:type="gramEnd"/>
      <w:r w:rsidRPr="004A7477">
        <w:rPr>
          <w:rFonts w:ascii="Simplified Arabic" w:hAnsi="Simplified Arabic" w:cs="Simplified Arabic"/>
          <w:b w:val="0"/>
          <w:bCs w:val="0"/>
          <w:sz w:val="32"/>
          <w:szCs w:val="32"/>
          <w:rtl/>
        </w:rPr>
        <w:t xml:space="preserve"> </w:t>
      </w:r>
    </w:p>
    <w:p w14:paraId="2A14C4FA"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كما وقَعَ عليه - صلَّى اللهُ عليه وسلَّمَ - مِثلُ هذا في غَزوةِ أُحدٍ، وقيل: إنَّ النَّبيَّ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في هذا الحديثِ هو الحاكي والمحْكيُّ عنه، وكأنَّه أُوحِيَ إليه بذلك قبْلَ غَزوةِ أُحدٍ ولم يُعيَّنْ له ذلك، فحَكاهُ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لأصحابِه، فلمَّا وقَعَ تَعيَّنَ أنَّه المَعنيُّ </w:t>
      </w:r>
      <w:proofErr w:type="gramStart"/>
      <w:r w:rsidRPr="004A7477">
        <w:rPr>
          <w:rFonts w:ascii="Simplified Arabic" w:hAnsi="Simplified Arabic" w:cs="Simplified Arabic"/>
          <w:b w:val="0"/>
          <w:bCs w:val="0"/>
          <w:sz w:val="32"/>
          <w:szCs w:val="32"/>
          <w:rtl/>
        </w:rPr>
        <w:t xml:space="preserve">بذلك  </w:t>
      </w:r>
      <w:r w:rsidRPr="004A7477">
        <w:rPr>
          <w:rFonts w:ascii="Simplified Arabic" w:hAnsi="Simplified Arabic" w:cs="Simplified Arabic"/>
          <w:b w:val="0"/>
          <w:bCs w:val="0"/>
          <w:sz w:val="32"/>
          <w:szCs w:val="32"/>
        </w:rPr>
        <w:t>.</w:t>
      </w:r>
      <w:proofErr w:type="gramEnd"/>
      <w:r w:rsidRPr="004A7477">
        <w:rPr>
          <w:rFonts w:ascii="Simplified Arabic" w:hAnsi="Simplified Arabic" w:cs="Simplified Arabic"/>
          <w:b w:val="0"/>
          <w:bCs w:val="0"/>
          <w:sz w:val="32"/>
          <w:szCs w:val="32"/>
          <w:rtl/>
        </w:rPr>
        <w:t xml:space="preserve">  </w:t>
      </w:r>
    </w:p>
    <w:p w14:paraId="79D57F7C"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ففي هذا الحديث مثل رائع من شفقته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على أمته، وحرصه على أن تكون خير الأمم، قرأ</w:t>
      </w:r>
      <w:r>
        <w:rPr>
          <w:rFonts w:ascii="Simplified Arabic" w:hAnsi="Simplified Arabic" w:cs="Simplified Arabic" w:hint="cs"/>
          <w:b w:val="0"/>
          <w:bCs w:val="0"/>
          <w:sz w:val="32"/>
          <w:szCs w:val="32"/>
          <w:rtl/>
        </w:rPr>
        <w:t xml:space="preserve"> </w:t>
      </w:r>
      <w:r w:rsidRPr="004A7477">
        <w:rPr>
          <w:rFonts w:ascii="Simplified Arabic" w:hAnsi="Simplified Arabic" w:cs="Simplified Arabic"/>
          <w:b w:val="0"/>
          <w:bCs w:val="0"/>
          <w:sz w:val="32"/>
          <w:szCs w:val="32"/>
          <w:rtl/>
        </w:rPr>
        <w:t>– صلى الله عليه وسلم – ذات مرة قول إبراهيم عليه السلام: (فَمَن تَبِعَنِي فَإِنَّهُ مِنِّي ۖ وَمَنْ عَصَانِي فَإِنَّكَ غَفُورٌ رَّحِيمٌ</w:t>
      </w:r>
      <w:proofErr w:type="gramStart"/>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42"/>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r w:rsidRPr="004A7477">
        <w:rPr>
          <w:rFonts w:ascii="Simplified Arabic" w:hAnsi="Simplified Arabic" w:cs="Simplified Arabic"/>
          <w:b w:val="0"/>
          <w:bCs w:val="0"/>
          <w:sz w:val="32"/>
          <w:szCs w:val="32"/>
          <w:rtl/>
        </w:rPr>
        <w:t xml:space="preserve">، وقول عيسى عليه السلام: {إِن تُعَذِّبْهُمْ فَإِنَّهُمْ عِبَادُكَ ۖ وَإِن تَغْفِرْ لَهُمْ فَإِنَّكَ أَنتَ الْعَزِيزُ الْحَكِيمُ}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43"/>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 كل منهما يطلب المغفرة لأمته، فماذا عساه يفعل، وهو أكثر منهما شفقة، وأكبر منهما حرصا؟ لقد قرأ الآيتين في ليلة، وهو يبكي، ويتضرع إلى الله، ويرفع يديه إلى السماء ويقول: يا رب. أمتي. أمتي، ويسمع الله نداءه، فيرسل إليه: إننا سنرضيك في أمتك، ولن نسوؤك فيها أبدا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وآتاه الوسيلة والفضيلة والمقام </w:t>
      </w:r>
      <w:proofErr w:type="gramStart"/>
      <w:r w:rsidRPr="004A7477">
        <w:rPr>
          <w:rFonts w:ascii="Simplified Arabic" w:hAnsi="Simplified Arabic" w:cs="Simplified Arabic"/>
          <w:b w:val="0"/>
          <w:bCs w:val="0"/>
          <w:sz w:val="32"/>
          <w:szCs w:val="32"/>
          <w:rtl/>
        </w:rPr>
        <w:t xml:space="preserve">المحمود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44"/>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w:t>
      </w:r>
    </w:p>
    <w:p w14:paraId="0E88C1FE"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Pr>
      </w:pPr>
      <w:r w:rsidRPr="004A7477">
        <w:rPr>
          <w:rFonts w:ascii="Simplified Arabic" w:hAnsi="Simplified Arabic" w:cs="Simplified Arabic"/>
          <w:b w:val="0"/>
          <w:bCs w:val="0"/>
          <w:sz w:val="32"/>
          <w:szCs w:val="32"/>
          <w:rtl/>
        </w:rPr>
        <w:t xml:space="preserve">أما سؤال: هل أرسل الله نوحاً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إلى قومه أم إلى جميع الأرض، أم أنّ قومه يومئذ هم سكان الأرض؟ فيمكن أن يستنتج من دعاء -نوح عليه السلام </w:t>
      </w:r>
      <w:r>
        <w:rPr>
          <w:rFonts w:ascii="Simplified Arabic" w:hAnsi="Simplified Arabic" w:cs="Simplified Arabic"/>
          <w:b w:val="0"/>
          <w:bCs w:val="0"/>
          <w:sz w:val="32"/>
          <w:szCs w:val="32"/>
          <w:rtl/>
        </w:rPr>
        <w:t>–</w:t>
      </w:r>
      <w:r w:rsidRPr="004A7477">
        <w:rPr>
          <w:rFonts w:ascii="Simplified Arabic" w:hAnsi="Simplified Arabic" w:cs="Simplified Arabic"/>
          <w:b w:val="0"/>
          <w:bCs w:val="0"/>
          <w:sz w:val="32"/>
          <w:szCs w:val="32"/>
          <w:rtl/>
        </w:rPr>
        <w:t xml:space="preserve"> أ</w:t>
      </w:r>
      <w:r>
        <w:rPr>
          <w:rFonts w:ascii="Simplified Arabic" w:hAnsi="Simplified Arabic" w:cs="Simplified Arabic" w:hint="cs"/>
          <w:b w:val="0"/>
          <w:bCs w:val="0"/>
          <w:sz w:val="32"/>
          <w:szCs w:val="32"/>
          <w:rtl/>
        </w:rPr>
        <w:t xml:space="preserve">ن </w:t>
      </w:r>
      <w:r w:rsidRPr="004A7477">
        <w:rPr>
          <w:rFonts w:ascii="Simplified Arabic" w:hAnsi="Simplified Arabic" w:cs="Simplified Arabic"/>
          <w:b w:val="0"/>
          <w:bCs w:val="0"/>
          <w:sz w:val="32"/>
          <w:szCs w:val="32"/>
          <w:rtl/>
        </w:rPr>
        <w:t xml:space="preserve">لا يذر الله على الارض من الكافرين ديارا (وَقَالَ نُوحٌ رَّبِّ لَا تَذَرْ عَلَى الْأَرْضِ </w:t>
      </w:r>
      <w:r w:rsidRPr="004A7477">
        <w:rPr>
          <w:rFonts w:ascii="Simplified Arabic" w:hAnsi="Simplified Arabic" w:cs="Simplified Arabic"/>
          <w:b w:val="0"/>
          <w:bCs w:val="0"/>
          <w:sz w:val="32"/>
          <w:szCs w:val="32"/>
          <w:rtl/>
        </w:rPr>
        <w:lastRenderedPageBreak/>
        <w:t>مِنَ الْكَافِرِينَ دَيَّارًا</w:t>
      </w:r>
      <w:proofErr w:type="gramStart"/>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Pr>
        <w:t>]</w:t>
      </w:r>
      <w:proofErr w:type="gramEnd"/>
      <w:r w:rsidRPr="0050285A">
        <w:rPr>
          <w:rFonts w:ascii="Simplified Arabic" w:hAnsi="Simplified Arabic" w:cs="Simplified Arabic"/>
          <w:b w:val="0"/>
          <w:bCs w:val="0"/>
          <w:sz w:val="32"/>
          <w:szCs w:val="32"/>
          <w:rtl/>
        </w:rPr>
        <w:footnoteReference w:id="45"/>
      </w:r>
      <w:r w:rsidRPr="0050285A">
        <w:rPr>
          <w:rFonts w:ascii="Simplified Arabic" w:hAnsi="Simplified Arabic" w:cs="Simplified Arabic"/>
          <w:b w:val="0"/>
          <w:bCs w:val="0"/>
          <w:sz w:val="32"/>
          <w:szCs w:val="32"/>
        </w:rPr>
        <w:t>[</w:t>
      </w:r>
      <w:r w:rsidRPr="004A7477">
        <w:rPr>
          <w:rFonts w:ascii="Simplified Arabic" w:hAnsi="Simplified Arabic" w:cs="Simplified Arabic"/>
          <w:b w:val="0"/>
          <w:bCs w:val="0"/>
          <w:sz w:val="32"/>
          <w:szCs w:val="32"/>
          <w:rtl/>
        </w:rPr>
        <w:t>، أنّ رسالته– عليه السلام- كانت إلى كافة من سكن الأرض المأهولة يومئذ. ومعنى كلمة ديارا: أي من يسكن الديار</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46"/>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كما أن ذلك يظهر من خلال قول الناس لنوح عليه السلام في الحديث السابق (يا نُوحُ، إنَّكَ أنْتَ أوَّلُ الرُّسُلِ إلى أهْلِ الأرْضِ)، فهو رسول إلى أهل الأرض، وليس إلى جزء من الأرض فحسب. </w:t>
      </w:r>
    </w:p>
    <w:p w14:paraId="2F86F030" w14:textId="77777777" w:rsidR="00DA5963"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وقال ابن حجر في الفتح: "ويحتمل أنه لم يكن في الأرض عند إرسال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عليه السلام </w:t>
      </w:r>
      <w:r>
        <w:rPr>
          <w:rFonts w:ascii="Simplified Arabic" w:hAnsi="Simplified Arabic" w:cs="Simplified Arabic" w:hint="cs"/>
          <w:b w:val="0"/>
          <w:bCs w:val="0"/>
          <w:sz w:val="32"/>
          <w:szCs w:val="32"/>
          <w:rtl/>
        </w:rPr>
        <w:t xml:space="preserve">- </w:t>
      </w:r>
      <w:r w:rsidRPr="004A7477">
        <w:rPr>
          <w:rFonts w:ascii="Simplified Arabic" w:hAnsi="Simplified Arabic" w:cs="Simplified Arabic"/>
          <w:b w:val="0"/>
          <w:bCs w:val="0"/>
          <w:sz w:val="32"/>
          <w:szCs w:val="32"/>
          <w:rtl/>
        </w:rPr>
        <w:t xml:space="preserve">إلا قوم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proofErr w:type="gramStart"/>
      <w:r w:rsidRPr="004A7477">
        <w:rPr>
          <w:rFonts w:ascii="Simplified Arabic" w:hAnsi="Simplified Arabic" w:cs="Simplified Arabic"/>
          <w:b w:val="0"/>
          <w:bCs w:val="0"/>
          <w:sz w:val="32"/>
          <w:szCs w:val="32"/>
          <w:rtl/>
        </w:rPr>
        <w:t>" .</w:t>
      </w:r>
      <w:proofErr w:type="gramEnd"/>
      <w:r w:rsidRPr="004A7477">
        <w:rPr>
          <w:rFonts w:ascii="Simplified Arabic" w:hAnsi="Simplified Arabic" w:cs="Simplified Arabic"/>
          <w:b w:val="0"/>
          <w:bCs w:val="0"/>
          <w:sz w:val="32"/>
          <w:szCs w:val="32"/>
          <w:rtl/>
        </w:rPr>
        <w:t xml:space="preserve"> ذكر ذلك ضمن عدة احتمالات. قال ابن باز رحمه الله: هذا الاحتمال الأخير أظهر مما قبله، لقوله تعالى: (وَأُوحِيَ </w:t>
      </w:r>
      <w:proofErr w:type="spellStart"/>
      <w:r w:rsidRPr="004A7477">
        <w:rPr>
          <w:rFonts w:ascii="Simplified Arabic" w:hAnsi="Simplified Arabic" w:cs="Simplified Arabic"/>
          <w:b w:val="0"/>
          <w:bCs w:val="0"/>
          <w:sz w:val="32"/>
          <w:szCs w:val="32"/>
          <w:rtl/>
        </w:rPr>
        <w:t>إِلَىٰ</w:t>
      </w:r>
      <w:proofErr w:type="spellEnd"/>
      <w:r w:rsidRPr="004A7477">
        <w:rPr>
          <w:rFonts w:ascii="Simplified Arabic" w:hAnsi="Simplified Arabic" w:cs="Simplified Arabic"/>
          <w:b w:val="0"/>
          <w:bCs w:val="0"/>
          <w:sz w:val="32"/>
          <w:szCs w:val="32"/>
          <w:rtl/>
        </w:rPr>
        <w:t xml:space="preserve"> نُوحٍ أَنَّهُ لَن يُؤْمِنَ مِن قَوْمِكَ إِلَّا مَن قَدْ آمَنَ فَلَا تَبْتَئِسْ</w:t>
      </w:r>
      <w:r w:rsidRPr="004A7477">
        <w:rPr>
          <w:rFonts w:ascii="Simplified Arabic" w:hAnsi="Simplified Arabic" w:cs="Simplified Arabic"/>
          <w:b w:val="0"/>
          <w:bCs w:val="0"/>
          <w:sz w:val="28"/>
          <w:szCs w:val="28"/>
          <w:rtl/>
          <w:lang w:bidi="ar-OM"/>
        </w:rPr>
        <w:t xml:space="preserve"> </w:t>
      </w:r>
      <w:r w:rsidRPr="004A7477">
        <w:rPr>
          <w:rFonts w:ascii="Simplified Arabic" w:hAnsi="Simplified Arabic" w:cs="Simplified Arabic"/>
          <w:b w:val="0"/>
          <w:bCs w:val="0"/>
          <w:sz w:val="32"/>
          <w:szCs w:val="32"/>
          <w:rtl/>
        </w:rPr>
        <w:t>بِمَا كَانُوا يَفْعَلُونَ</w:t>
      </w:r>
      <w:proofErr w:type="gramStart"/>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47"/>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وقوله تعالى: (وَقَالَ نُوحٌ رَّبِّ لَا تَذَرْ عَلَى الْأَرْضِ مِنَ الْكَافِرِينَ دَيَّارًا)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48"/>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r>
        <w:rPr>
          <w:rFonts w:ascii="Simplified Arabic" w:hAnsi="Simplified Arabic" w:cs="Simplified Arabic" w:hint="cs"/>
          <w:b w:val="0"/>
          <w:bCs w:val="0"/>
          <w:sz w:val="32"/>
          <w:szCs w:val="32"/>
          <w:rtl/>
        </w:rPr>
        <w:t>.</w:t>
      </w:r>
    </w:p>
    <w:p w14:paraId="66B91CC7" w14:textId="77777777" w:rsidR="00DA5963" w:rsidRPr="007A5C7B" w:rsidRDefault="00DA5963" w:rsidP="00DA5963">
      <w:pPr>
        <w:pStyle w:val="5"/>
        <w:shd w:val="clear" w:color="auto" w:fill="FFFFFF"/>
        <w:bidi/>
        <w:spacing w:before="150" w:beforeAutospacing="0" w:after="150" w:afterAutospacing="0"/>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p>
    <w:p w14:paraId="6691F919"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sz w:val="32"/>
          <w:szCs w:val="32"/>
        </w:rPr>
      </w:pPr>
      <w:r w:rsidRPr="004A7477">
        <w:rPr>
          <w:rFonts w:ascii="Simplified Arabic" w:hAnsi="Simplified Arabic" w:cs="Simplified Arabic"/>
          <w:sz w:val="32"/>
          <w:szCs w:val="32"/>
          <w:rtl/>
        </w:rPr>
        <w:t xml:space="preserve">ما يمكن الحصول عليه من الإجابات من سنة النبي صلى الله عليه </w:t>
      </w:r>
      <w:proofErr w:type="gramStart"/>
      <w:r w:rsidRPr="004A7477">
        <w:rPr>
          <w:rFonts w:ascii="Simplified Arabic" w:hAnsi="Simplified Arabic" w:cs="Simplified Arabic"/>
          <w:sz w:val="32"/>
          <w:szCs w:val="32"/>
          <w:rtl/>
        </w:rPr>
        <w:t>وسلم  وشروحها</w:t>
      </w:r>
      <w:proofErr w:type="gramEnd"/>
    </w:p>
    <w:p w14:paraId="090E2920"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sz w:val="14"/>
          <w:szCs w:val="14"/>
          <w:rtl/>
        </w:rPr>
      </w:pPr>
    </w:p>
    <w:p w14:paraId="7F4C5975"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جاء في الحديث الذي استهللنا به البحث: " فَيَأْتُونَ نُوحًا فيَقولونَ: يا نُوحُ، إنَّكَ أنْتَ أوَّلُ الرُّسُلِ إلى أهْلِ الأرْضِ، وقدْ سَمَّاكَ اللَّهُ عَبْدًا شَكُورًا، اشْفَعْ لَنَا إلى رَبِّكَ، ألَا تَرَى إلى ما نَحْنُ فِيهِ؟ فيَقولُ: إنَّ رَبِّي عزَّ وجلَّ قدْ غَضِبَ اليومَ غَضَبًا لَمْ يَغْضَبْ قَبْلَهُ مِثْلَهُ، ولَنْ يَغْضَبَ بَعْدَهُ مِثْلَهُ، وإنَّه قدْ كَانَتْ لي دَعْوَةٌ دَعَوْتُهَا علَى قَوْمِي، نَفْسِي </w:t>
      </w:r>
      <w:proofErr w:type="spellStart"/>
      <w:r w:rsidRPr="004A7477">
        <w:rPr>
          <w:rFonts w:ascii="Simplified Arabic" w:hAnsi="Simplified Arabic" w:cs="Simplified Arabic"/>
          <w:b w:val="0"/>
          <w:bCs w:val="0"/>
          <w:sz w:val="32"/>
          <w:szCs w:val="32"/>
          <w:rtl/>
        </w:rPr>
        <w:t>نَفْسِي</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نَفْسِي</w:t>
      </w:r>
      <w:proofErr w:type="spellEnd"/>
      <w:r w:rsidRPr="004A7477">
        <w:rPr>
          <w:rFonts w:ascii="Simplified Arabic" w:hAnsi="Simplified Arabic" w:cs="Simplified Arabic"/>
          <w:b w:val="0"/>
          <w:bCs w:val="0"/>
          <w:sz w:val="32"/>
          <w:szCs w:val="32"/>
          <w:rtl/>
        </w:rPr>
        <w:t xml:space="preserve">، اذْهَبُوا إلى غيرِي". </w:t>
      </w:r>
    </w:p>
    <w:p w14:paraId="2F10DD7C"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فإنّ نوحاً -عليه السلام - يعتذر للناس يوم القيامة عن طلب الشفاعة من الله لهذا السبب، ولخوفه من ذلك الدعاء.  أما لماذا يظل نوح عليه السلام خائفاً من ذلك </w:t>
      </w:r>
      <w:r w:rsidRPr="004A7477">
        <w:rPr>
          <w:rFonts w:ascii="Simplified Arabic" w:hAnsi="Simplified Arabic" w:cs="Simplified Arabic"/>
          <w:b w:val="0"/>
          <w:bCs w:val="0"/>
          <w:sz w:val="32"/>
          <w:szCs w:val="32"/>
          <w:rtl/>
        </w:rPr>
        <w:lastRenderedPageBreak/>
        <w:t xml:space="preserve">الدعاء؟ قال ابن العربي في تفسيره: إن قيل: لم جعل نوح دعوته على قومه سبباً لتوقفه عن طلب الشفاعة للخلق من الله في </w:t>
      </w:r>
      <w:proofErr w:type="gramStart"/>
      <w:r w:rsidRPr="004A7477">
        <w:rPr>
          <w:rFonts w:ascii="Simplified Arabic" w:hAnsi="Simplified Arabic" w:cs="Simplified Arabic"/>
          <w:b w:val="0"/>
          <w:bCs w:val="0"/>
          <w:sz w:val="32"/>
          <w:szCs w:val="32"/>
          <w:rtl/>
        </w:rPr>
        <w:t>الآخرة ؟</w:t>
      </w:r>
      <w:proofErr w:type="gramEnd"/>
      <w:r w:rsidRPr="004A7477">
        <w:rPr>
          <w:rFonts w:ascii="Simplified Arabic" w:hAnsi="Simplified Arabic" w:cs="Simplified Arabic"/>
          <w:b w:val="0"/>
          <w:bCs w:val="0"/>
          <w:sz w:val="32"/>
          <w:szCs w:val="32"/>
          <w:rtl/>
        </w:rPr>
        <w:t xml:space="preserve"> قلنا: قال الناس في ذلك وجهان: أحدهما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أن تلك الدعوة نشأت عن غضب وقسوة، والشفاعة تكون عن رضا ورقة، فخاف أن يعاتب ويقال: دعوت على الكفار بالأمس وتشفع لهم اليوم. </w:t>
      </w:r>
    </w:p>
    <w:p w14:paraId="350D9AD1"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والثاني، أي الوجه الثاني: أنه دعا </w:t>
      </w:r>
      <w:r>
        <w:rPr>
          <w:rFonts w:ascii="Simplified Arabic" w:hAnsi="Simplified Arabic" w:cs="Simplified Arabic" w:hint="cs"/>
          <w:b w:val="0"/>
          <w:bCs w:val="0"/>
          <w:sz w:val="32"/>
          <w:szCs w:val="32"/>
          <w:rtl/>
          <w:lang w:bidi="ar-OM"/>
        </w:rPr>
        <w:t>غ</w:t>
      </w:r>
      <w:r w:rsidRPr="004A7477">
        <w:rPr>
          <w:rFonts w:ascii="Simplified Arabic" w:hAnsi="Simplified Arabic" w:cs="Simplified Arabic"/>
          <w:b w:val="0"/>
          <w:bCs w:val="0"/>
          <w:sz w:val="32"/>
          <w:szCs w:val="32"/>
          <w:rtl/>
        </w:rPr>
        <w:t xml:space="preserve">ضباً بغير نص ولا إذن صريح في ذلك؛ فخاف الدرك فيه يوم القيامة، كما قال موسى عليه السلام في نفس الحديث: إنِّي قدْ قَتَلْتُ نَفْسًا لَمْ أُومَرْ بقَتْلِهَا، نَفْسِي </w:t>
      </w:r>
      <w:proofErr w:type="spellStart"/>
      <w:r w:rsidRPr="004A7477">
        <w:rPr>
          <w:rFonts w:ascii="Simplified Arabic" w:hAnsi="Simplified Arabic" w:cs="Simplified Arabic"/>
          <w:b w:val="0"/>
          <w:bCs w:val="0"/>
          <w:sz w:val="32"/>
          <w:szCs w:val="32"/>
          <w:rtl/>
        </w:rPr>
        <w:t>نَفْسِي</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نَفْسِي</w:t>
      </w:r>
      <w:proofErr w:type="spellEnd"/>
      <w:r w:rsidRPr="004A7477">
        <w:rPr>
          <w:rFonts w:ascii="Simplified Arabic" w:hAnsi="Simplified Arabic" w:cs="Simplified Arabic"/>
          <w:b w:val="0"/>
          <w:bCs w:val="0"/>
          <w:sz w:val="32"/>
          <w:szCs w:val="32"/>
          <w:rtl/>
        </w:rPr>
        <w:t xml:space="preserve">، اذْهَبُوا إلى </w:t>
      </w:r>
      <w:proofErr w:type="gramStart"/>
      <w:r w:rsidRPr="004A7477">
        <w:rPr>
          <w:rFonts w:ascii="Simplified Arabic" w:hAnsi="Simplified Arabic" w:cs="Simplified Arabic"/>
          <w:b w:val="0"/>
          <w:bCs w:val="0"/>
          <w:sz w:val="32"/>
          <w:szCs w:val="32"/>
          <w:rtl/>
        </w:rPr>
        <w:t xml:space="preserve">غيرِي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49"/>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w:t>
      </w:r>
    </w:p>
    <w:p w14:paraId="65F90350"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وقال شيخ الإسلام ابن تيمية: "فإنه وإن لم ينه عنها، فلم يؤمر بها، فكان الأولى أن لا يدعو إلاّ بدعاء مأمور به، واجب أو مستحب، وهذا لو كان مأمور به لكان شرعا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لنوح، ثم ننظر</w:t>
      </w:r>
      <w:r>
        <w:rPr>
          <w:rFonts w:ascii="Simplified Arabic" w:hAnsi="Simplified Arabic" w:cs="Simplified Arabic" w:hint="cs"/>
          <w:b w:val="0"/>
          <w:bCs w:val="0"/>
          <w:sz w:val="32"/>
          <w:szCs w:val="32"/>
          <w:rtl/>
        </w:rPr>
        <w:t xml:space="preserve"> </w:t>
      </w:r>
      <w:r w:rsidRPr="004A7477">
        <w:rPr>
          <w:rFonts w:ascii="Simplified Arabic" w:hAnsi="Simplified Arabic" w:cs="Simplified Arabic"/>
          <w:b w:val="0"/>
          <w:bCs w:val="0"/>
          <w:sz w:val="32"/>
          <w:szCs w:val="32"/>
          <w:rtl/>
        </w:rPr>
        <w:t>في شرعنا: هل نسخه أم لا</w:t>
      </w:r>
      <w:proofErr w:type="gramStart"/>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50"/>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r w:rsidRPr="004A7477">
        <w:rPr>
          <w:rFonts w:ascii="Simplified Arabic" w:hAnsi="Simplified Arabic" w:cs="Simplified Arabic"/>
          <w:b w:val="0"/>
          <w:bCs w:val="0"/>
          <w:sz w:val="32"/>
          <w:szCs w:val="32"/>
          <w:rtl/>
        </w:rPr>
        <w:t xml:space="preserve">. </w:t>
      </w:r>
    </w:p>
    <w:p w14:paraId="1D010788"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ومثله </w:t>
      </w:r>
      <w:proofErr w:type="gramStart"/>
      <w:r w:rsidRPr="004A7477">
        <w:rPr>
          <w:rFonts w:ascii="Simplified Arabic" w:hAnsi="Simplified Arabic" w:cs="Simplified Arabic"/>
          <w:b w:val="0"/>
          <w:bCs w:val="0"/>
          <w:sz w:val="32"/>
          <w:szCs w:val="32"/>
          <w:rtl/>
        </w:rPr>
        <w:t>سؤا</w:t>
      </w:r>
      <w:r>
        <w:rPr>
          <w:rFonts w:ascii="Simplified Arabic" w:hAnsi="Simplified Arabic" w:cs="Simplified Arabic" w:hint="cs"/>
          <w:b w:val="0"/>
          <w:bCs w:val="0"/>
          <w:sz w:val="32"/>
          <w:szCs w:val="32"/>
          <w:rtl/>
        </w:rPr>
        <w:t>ل</w:t>
      </w:r>
      <w:r w:rsidRPr="004A7477">
        <w:rPr>
          <w:rFonts w:ascii="Simplified Arabic" w:hAnsi="Simplified Arabic" w:cs="Simplified Arabic"/>
          <w:b w:val="0"/>
          <w:bCs w:val="0"/>
          <w:sz w:val="32"/>
          <w:szCs w:val="32"/>
          <w:rtl/>
        </w:rPr>
        <w:t xml:space="preserve"> :</w:t>
      </w:r>
      <w:proofErr w:type="gramEnd"/>
      <w:r w:rsidRPr="004A7477">
        <w:rPr>
          <w:rFonts w:ascii="Simplified Arabic" w:hAnsi="Simplified Arabic" w:cs="Simplified Arabic"/>
          <w:b w:val="0"/>
          <w:bCs w:val="0"/>
          <w:sz w:val="32"/>
          <w:szCs w:val="32"/>
          <w:rtl/>
        </w:rPr>
        <w:t xml:space="preserve"> هل يمكن أن يُربط ذلك بشهادة أمة محمد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للأنبياء أنهم بلّغوا؟ فقد جاء في تفسير قوله الله تعالى في سورة البقرة :(</w:t>
      </w:r>
      <w:proofErr w:type="spellStart"/>
      <w:r w:rsidRPr="004A7477">
        <w:rPr>
          <w:rFonts w:ascii="Simplified Arabic" w:hAnsi="Simplified Arabic" w:cs="Simplified Arabic"/>
          <w:b w:val="0"/>
          <w:bCs w:val="0"/>
          <w:sz w:val="32"/>
          <w:szCs w:val="32"/>
          <w:rtl/>
        </w:rPr>
        <w:t>وَكَذَٰلِكَ</w:t>
      </w:r>
      <w:proofErr w:type="spellEnd"/>
      <w:r w:rsidRPr="004A7477">
        <w:rPr>
          <w:rFonts w:ascii="Simplified Arabic" w:hAnsi="Simplified Arabic" w:cs="Simplified Arabic"/>
          <w:b w:val="0"/>
          <w:bCs w:val="0"/>
          <w:sz w:val="32"/>
          <w:szCs w:val="32"/>
          <w:rtl/>
        </w:rPr>
        <w:t xml:space="preserve"> جَعَلْنَاكُمْ أُمَّةً وَسَطًا لِّتَكُونُوا شُهَدَاءَ عَلَى النَّاسِ وَيَكُونَ الرَّسُولُ عَلَيْكُمْ شَهِيدًا</w:t>
      </w:r>
      <w:r w:rsidRPr="004A7477">
        <w:rPr>
          <w:rFonts w:ascii="Simplified Arabic" w:hAnsi="Simplified Arabic" w:cs="Simplified Arabic"/>
          <w:b w:val="0"/>
          <w:bCs w:val="0"/>
          <w:sz w:val="32"/>
          <w:szCs w:val="32"/>
        </w:rPr>
        <w:t xml:space="preserve"> ۗ</w:t>
      </w:r>
      <w:r w:rsidRPr="004A7477">
        <w:rPr>
          <w:rFonts w:ascii="Simplified Arabic" w:hAnsi="Simplified Arabic" w:cs="Simplified Arabic"/>
          <w:b w:val="0"/>
          <w:bCs w:val="0"/>
          <w:sz w:val="32"/>
          <w:szCs w:val="32"/>
          <w:rtl/>
        </w:rPr>
        <w:t>) حديث في صحيح البخاري:</w:t>
      </w:r>
      <w:r>
        <w:rPr>
          <w:rFonts w:ascii="Simplified Arabic" w:hAnsi="Simplified Arabic" w:cs="Simplified Arabic" w:hint="cs"/>
          <w:b w:val="0"/>
          <w:bCs w:val="0"/>
          <w:sz w:val="32"/>
          <w:szCs w:val="32"/>
          <w:rtl/>
        </w:rPr>
        <w:t xml:space="preserve"> </w:t>
      </w:r>
      <w:r w:rsidRPr="004A7477">
        <w:rPr>
          <w:rFonts w:ascii="Simplified Arabic" w:hAnsi="Simplified Arabic" w:cs="Simplified Arabic"/>
          <w:b w:val="0"/>
          <w:bCs w:val="0"/>
          <w:sz w:val="32"/>
          <w:szCs w:val="32"/>
          <w:rtl/>
        </w:rPr>
        <w:t xml:space="preserve">عن أبي سعيد الخدري رضي الله عنه عن النبي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w:t>
      </w:r>
      <w:proofErr w:type="gramStart"/>
      <w:r w:rsidRPr="004A7477">
        <w:rPr>
          <w:rFonts w:ascii="Simplified Arabic" w:hAnsi="Simplified Arabic" w:cs="Simplified Arabic"/>
          <w:b w:val="0"/>
          <w:bCs w:val="0"/>
          <w:sz w:val="32"/>
          <w:szCs w:val="32"/>
          <w:rtl/>
        </w:rPr>
        <w:t>قال :</w:t>
      </w:r>
      <w:proofErr w:type="gramEnd"/>
      <w:r w:rsidRPr="004A7477">
        <w:rPr>
          <w:rFonts w:ascii="Simplified Arabic" w:hAnsi="Simplified Arabic" w:cs="Simplified Arabic"/>
          <w:b w:val="0"/>
          <w:bCs w:val="0"/>
          <w:sz w:val="32"/>
          <w:szCs w:val="32"/>
          <w:rtl/>
        </w:rPr>
        <w:t xml:space="preserve">  يُدْعَى نُوحٌ يَومَ القِيامَةِ، فيَقولُ: لَبَّيْكَ وسَعْدَيْكَ يا رَبِّ، فيَقولُ: هلْ بَلَّغْتَ؟ فيَقولُ: نَعَمْ، فيُقالُ لِأُمَّتِهِ: هلْ بَلَّغَكُمْ؟ فيَقولونَ: ما أتانا مِن نَذِيرٍ، فيَقولُ: مَن يَشْهَدُ لَكَ؟ فيَقولُ: مُحَمَّدٌ وأُمَّتُهُ، فَتَشْهَدُونَ أنَّه قدْ بَلَّغَ: {وَيَكونَ الرَّسُولُ علَيْكُم شَهِيدًا} فَذلكَ قَوْلُهُ جَلَّ ذِكْرُهُ: {وَكَذلكَ جَعَلْناكُمْ أُمَّةً وسَطًا لِتَكُونُوا شُهَداءَ علَى النَّاسِ ويَكونَ الرَّسُولُ علَيْكُم شَهِيدًا} والوَسَطُ: </w:t>
      </w:r>
      <w:proofErr w:type="gramStart"/>
      <w:r w:rsidRPr="004A7477">
        <w:rPr>
          <w:rFonts w:ascii="Simplified Arabic" w:hAnsi="Simplified Arabic" w:cs="Simplified Arabic"/>
          <w:b w:val="0"/>
          <w:bCs w:val="0"/>
          <w:sz w:val="32"/>
          <w:szCs w:val="32"/>
          <w:rtl/>
        </w:rPr>
        <w:t xml:space="preserve">العَدْلُ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51"/>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Pr>
        <w:t>.</w:t>
      </w:r>
      <w:r w:rsidRPr="004A7477">
        <w:rPr>
          <w:rFonts w:ascii="Simplified Arabic" w:hAnsi="Simplified Arabic" w:cs="Simplified Arabic"/>
          <w:b w:val="0"/>
          <w:bCs w:val="0"/>
          <w:sz w:val="32"/>
          <w:szCs w:val="32"/>
          <w:rtl/>
        </w:rPr>
        <w:t>.</w:t>
      </w:r>
    </w:p>
    <w:p w14:paraId="4B8A9C5C"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 xml:space="preserve">فإن أمة محمد تتلوا سورة نوح في قرآنها آناء الليل وأطراف النهار، وترى جهده، وما عاناه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في تبليغ قومه، وهم لا يشك</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ون أن هذا كلام الله، فحري بهم أن يشهدوا له ولإخوانه الأنبياء بكامل التبليغ يوم </w:t>
      </w:r>
      <w:proofErr w:type="gramStart"/>
      <w:r w:rsidRPr="004A7477">
        <w:rPr>
          <w:rFonts w:ascii="Simplified Arabic" w:hAnsi="Simplified Arabic" w:cs="Simplified Arabic"/>
          <w:b w:val="0"/>
          <w:bCs w:val="0"/>
          <w:sz w:val="32"/>
          <w:szCs w:val="32"/>
          <w:rtl/>
        </w:rPr>
        <w:t>القيامة .</w:t>
      </w:r>
      <w:proofErr w:type="gramEnd"/>
      <w:r w:rsidRPr="004A7477">
        <w:rPr>
          <w:rFonts w:ascii="Simplified Arabic" w:hAnsi="Simplified Arabic" w:cs="Simplified Arabic"/>
          <w:b w:val="0"/>
          <w:bCs w:val="0"/>
          <w:sz w:val="32"/>
          <w:szCs w:val="32"/>
          <w:rtl/>
        </w:rPr>
        <w:t xml:space="preserve"> </w:t>
      </w:r>
    </w:p>
    <w:p w14:paraId="1F9D58DB" w14:textId="77777777" w:rsidR="00DA5963" w:rsidRPr="004C3ECC" w:rsidRDefault="00DA5963" w:rsidP="00DA5963">
      <w:pPr>
        <w:pStyle w:val="5"/>
        <w:shd w:val="clear" w:color="auto" w:fill="FFFFFF"/>
        <w:bidi/>
        <w:spacing w:before="150" w:beforeAutospacing="0" w:after="150" w:afterAutospacing="0"/>
        <w:jc w:val="both"/>
        <w:rPr>
          <w:rFonts w:ascii="Simplified Arabic" w:hAnsi="Simplified Arabic" w:cs="Simplified Arabic"/>
          <w:sz w:val="28"/>
          <w:szCs w:val="28"/>
          <w:rtl/>
          <w:lang w:bidi="ar-OM"/>
        </w:rPr>
      </w:pPr>
      <w:r>
        <w:rPr>
          <w:rFonts w:ascii="Simplified Arabic" w:hAnsi="Simplified Arabic" w:cs="Simplified Arabic" w:hint="cs"/>
          <w:b w:val="0"/>
          <w:bCs w:val="0"/>
          <w:sz w:val="32"/>
          <w:szCs w:val="32"/>
          <w:rtl/>
        </w:rPr>
        <w:t>*</w:t>
      </w:r>
    </w:p>
    <w:p w14:paraId="72667E75"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sz w:val="32"/>
          <w:szCs w:val="32"/>
          <w:rtl/>
        </w:rPr>
      </w:pPr>
      <w:r w:rsidRPr="004A7477">
        <w:rPr>
          <w:rFonts w:ascii="Simplified Arabic" w:hAnsi="Simplified Arabic" w:cs="Simplified Arabic"/>
          <w:sz w:val="32"/>
          <w:szCs w:val="32"/>
          <w:rtl/>
        </w:rPr>
        <w:t>ما يمكن أن تلتمس الإجابة عليه من خلال الاكتشافات المعاصرة</w:t>
      </w:r>
    </w:p>
    <w:p w14:paraId="610E317C"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أضع هنا فقط التساؤل التالي: هل يمكن أن نستنتج من قوله تعالى (</w:t>
      </w:r>
      <w:proofErr w:type="spellStart"/>
      <w:r w:rsidRPr="004A7477">
        <w:rPr>
          <w:rFonts w:ascii="Simplified Arabic" w:hAnsi="Simplified Arabic" w:cs="Simplified Arabic"/>
          <w:b w:val="0"/>
          <w:bCs w:val="0"/>
          <w:sz w:val="32"/>
          <w:szCs w:val="32"/>
          <w:rtl/>
        </w:rPr>
        <w:t>فَفَتَحْنَآ</w:t>
      </w:r>
      <w:proofErr w:type="spellEnd"/>
      <w:r w:rsidRPr="004A7477">
        <w:rPr>
          <w:rFonts w:ascii="Simplified Arabic" w:hAnsi="Simplified Arabic" w:cs="Simplified Arabic"/>
          <w:b w:val="0"/>
          <w:bCs w:val="0"/>
          <w:sz w:val="32"/>
          <w:szCs w:val="32"/>
          <w:rtl/>
        </w:rPr>
        <w:t xml:space="preserve"> أَبْوابَ </w:t>
      </w:r>
      <w:proofErr w:type="spellStart"/>
      <w:r w:rsidRPr="004A7477">
        <w:rPr>
          <w:rFonts w:ascii="Simplified Arabic" w:hAnsi="Simplified Arabic" w:cs="Simplified Arabic"/>
          <w:b w:val="0"/>
          <w:bCs w:val="0"/>
          <w:sz w:val="32"/>
          <w:szCs w:val="32"/>
          <w:rtl/>
        </w:rPr>
        <w:t>السَّمَآء</w:t>
      </w:r>
      <w:proofErr w:type="spellEnd"/>
      <w:r w:rsidRPr="004A7477">
        <w:rPr>
          <w:rFonts w:ascii="Simplified Arabic" w:hAnsi="Simplified Arabic" w:cs="Simplified Arabic"/>
          <w:b w:val="0"/>
          <w:bCs w:val="0"/>
          <w:sz w:val="32"/>
          <w:szCs w:val="32"/>
          <w:rtl/>
        </w:rPr>
        <w:t> بِمَاء مُّنْهَمِرٍ) أن الماء الذي أغرق الله به الأرض يومئذ ليس هو فقط الماء المخزون في الأرض وفي أجوائها، وإنما يمكن أن تكون طبقات الفضاء خارج الأرض شاركت وسارعت في الاستجابة لأمر ربها، فإنه منذ ديسمبر 2015  أصبح العلماء يؤكدون أن ّ الماء السائل المؤكد في النظام الشمسي خارج الأرض هو 25-50 ضعف حجم مياه الأرض (1.3 مليار كيلومتر مكعب)، فضلا عن المياه المتبخرة، وإمكانية تكون الماء من ذرات الأكسجين والهيدروجين، وفوق ذلك كله قدرة الله الذي هو على كل شيء قدير جلّ سبحانه وتعالى</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52"/>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وكذا قوله سبحانه في سورة هود (</w:t>
      </w:r>
      <w:proofErr w:type="spellStart"/>
      <w:r w:rsidRPr="004A7477">
        <w:rPr>
          <w:rFonts w:ascii="Simplified Arabic" w:hAnsi="Simplified Arabic" w:cs="Simplified Arabic"/>
          <w:b w:val="0"/>
          <w:bCs w:val="0"/>
          <w:sz w:val="32"/>
          <w:szCs w:val="32"/>
          <w:rtl/>
        </w:rPr>
        <w:t>وَيَا</w:t>
      </w:r>
      <w:proofErr w:type="spellEnd"/>
      <w:r w:rsidRPr="004A7477">
        <w:rPr>
          <w:rFonts w:ascii="Simplified Arabic" w:hAnsi="Simplified Arabic" w:cs="Simplified Arabic"/>
          <w:b w:val="0"/>
          <w:bCs w:val="0"/>
          <w:sz w:val="32"/>
          <w:szCs w:val="32"/>
          <w:rtl/>
        </w:rPr>
        <w:t xml:space="preserve"> سَمَاءُ أَقْلِعِي</w:t>
      </w:r>
      <w:proofErr w:type="gramStart"/>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53"/>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هل يمكن أن يشمل مياه الفضاء؟ . والله </w:t>
      </w:r>
      <w:proofErr w:type="gramStart"/>
      <w:r w:rsidRPr="004A7477">
        <w:rPr>
          <w:rFonts w:ascii="Simplified Arabic" w:hAnsi="Simplified Arabic" w:cs="Simplified Arabic"/>
          <w:b w:val="0"/>
          <w:bCs w:val="0"/>
          <w:sz w:val="32"/>
          <w:szCs w:val="32"/>
          <w:rtl/>
        </w:rPr>
        <w:t>أعلم .</w:t>
      </w:r>
      <w:proofErr w:type="gramEnd"/>
    </w:p>
    <w:p w14:paraId="788D39EF" w14:textId="77777777" w:rsidR="00DA5963"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ولعل سلفنا الصالح من المفسرين شعروا بكمية الماء الهائلة التي أغرق الله بها الأرض يومئذ ولكنهم أحالوا ذلك إلى طول مدة هطول المطر الغزير، وطول مدة انفجار العيون من الأرض وتدفقها، ففي تفسير مقاتل بن سليمان: فأجابه الله- تعالى- (‌فَفَتَحْنا ‌أَبْوابَ ‌السَّماءِ) أربعين يوما (بِماءٍ مُنْهَمِرٍ)، يعني منصب كثير (وَفَجَّرْنَا الْأَرْضَ) أربعين يوما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(عُيُوناً فَالْتَقَى الْماءُ عَلى أَمْرٍ قَدْ قُدِرَ</w:t>
      </w:r>
      <w:proofErr w:type="gramStart"/>
      <w:r w:rsidRPr="004A7477">
        <w:rPr>
          <w:rFonts w:ascii="Simplified Arabic" w:hAnsi="Simplified Arabic" w:cs="Simplified Arabic"/>
          <w:b w:val="0"/>
          <w:bCs w:val="0"/>
          <w:sz w:val="32"/>
          <w:szCs w:val="32"/>
          <w:rtl/>
        </w:rPr>
        <w:t>) ،</w:t>
      </w:r>
      <w:proofErr w:type="gramEnd"/>
      <w:r w:rsidRPr="004A7477">
        <w:rPr>
          <w:rFonts w:ascii="Simplified Arabic" w:hAnsi="Simplified Arabic" w:cs="Simplified Arabic"/>
          <w:b w:val="0"/>
          <w:bCs w:val="0"/>
          <w:sz w:val="32"/>
          <w:szCs w:val="32"/>
          <w:rtl/>
        </w:rPr>
        <w:t xml:space="preserve"> وذلك أن ماء السماء وماء الأرض</w:t>
      </w:r>
      <w:r>
        <w:rPr>
          <w:rFonts w:ascii="Simplified Arabic" w:hAnsi="Simplified Arabic" w:cs="Simplified Arabic" w:hint="cs"/>
          <w:b w:val="0"/>
          <w:bCs w:val="0"/>
          <w:sz w:val="32"/>
          <w:szCs w:val="32"/>
          <w:rtl/>
        </w:rPr>
        <w:t xml:space="preserve"> هما</w:t>
      </w:r>
      <w:r w:rsidRPr="004A7477">
        <w:rPr>
          <w:rFonts w:ascii="Simplified Arabic" w:hAnsi="Simplified Arabic" w:cs="Simplified Arabic"/>
          <w:b w:val="0"/>
          <w:bCs w:val="0"/>
          <w:sz w:val="32"/>
          <w:szCs w:val="32"/>
          <w:rtl/>
        </w:rPr>
        <w:t xml:space="preserve"> قدر الله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54"/>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r w:rsidRPr="004A7477">
        <w:rPr>
          <w:rFonts w:ascii="Simplified Arabic" w:hAnsi="Simplified Arabic" w:cs="Simplified Arabic"/>
          <w:b w:val="0"/>
          <w:bCs w:val="0"/>
          <w:sz w:val="32"/>
          <w:szCs w:val="32"/>
          <w:rtl/>
        </w:rPr>
        <w:t>.</w:t>
      </w:r>
    </w:p>
    <w:p w14:paraId="5CF4887F" w14:textId="77777777" w:rsidR="00DA5963"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lastRenderedPageBreak/>
        <w:t>كما تحدث عن كمية الماء العلماء المعاصرون كذلك، فهذا محمد قطب رحمه الله في كتابه (دراسات قرآنية) يقف أمام هذه الآية متعجباً (</w:t>
      </w:r>
      <w:r w:rsidRPr="004A7477">
        <w:rPr>
          <w:rFonts w:ascii="Simplified Arabic" w:hAnsi="Simplified Arabic" w:cs="Simplified Arabic"/>
          <w:b w:val="0"/>
          <w:bCs w:val="0"/>
          <w:sz w:val="32"/>
          <w:szCs w:val="32"/>
          <w:rtl/>
        </w:rPr>
        <w:t>فَالْتَقَى الْماءُ عَلى أَمْرٍ قَدْ قُدِرَ)</w:t>
      </w:r>
      <w:r>
        <w:rPr>
          <w:rFonts w:ascii="Simplified Arabic" w:hAnsi="Simplified Arabic" w:cs="Simplified Arabic" w:hint="cs"/>
          <w:b w:val="0"/>
          <w:bCs w:val="0"/>
          <w:sz w:val="32"/>
          <w:szCs w:val="32"/>
          <w:rtl/>
        </w:rPr>
        <w:t xml:space="preserve">، ويقول: إنه ليس ماءً، إذن، هذا المنهمر من السماء والمتفجر من الأرض، إنه القدر، قد يتم، صورته الحسية ماء، وهو في الحقيقة قدر، والصورة الحسية ذاتها! ماء منسكب من السماء، وماء يخرج من الأرض، وحين يمس الماء المنسكب من السماء ماء الأرض المتفجر يتم القدر، كما تحدث الشرارة حين يتلامس سلك الكهرباء الموجب وسلكها السالب، وإن كانت هنا لا توجد </w:t>
      </w:r>
      <w:proofErr w:type="gramStart"/>
      <w:r>
        <w:rPr>
          <w:rFonts w:ascii="Simplified Arabic" w:hAnsi="Simplified Arabic" w:cs="Simplified Arabic" w:hint="cs"/>
          <w:b w:val="0"/>
          <w:bCs w:val="0"/>
          <w:sz w:val="32"/>
          <w:szCs w:val="32"/>
          <w:rtl/>
        </w:rPr>
        <w:t>شرارة ،</w:t>
      </w:r>
      <w:proofErr w:type="gramEnd"/>
      <w:r>
        <w:rPr>
          <w:rFonts w:ascii="Simplified Arabic" w:hAnsi="Simplified Arabic" w:cs="Simplified Arabic" w:hint="cs"/>
          <w:b w:val="0"/>
          <w:bCs w:val="0"/>
          <w:sz w:val="32"/>
          <w:szCs w:val="32"/>
          <w:rtl/>
        </w:rPr>
        <w:t xml:space="preserve"> وإنما يقدر قدراً</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55"/>
      </w:r>
      <w:r w:rsidRPr="004A7477">
        <w:rPr>
          <w:rFonts w:ascii="Simplified Arabic" w:hAnsi="Simplified Arabic" w:cs="Simplified Arabic"/>
          <w:b w:val="0"/>
          <w:bCs w:val="0"/>
          <w:sz w:val="32"/>
          <w:szCs w:val="32"/>
          <w:vertAlign w:val="superscript"/>
        </w:rPr>
        <w:t>[</w:t>
      </w:r>
      <w:r>
        <w:rPr>
          <w:rFonts w:ascii="Simplified Arabic" w:hAnsi="Simplified Arabic" w:cs="Simplified Arabic" w:hint="cs"/>
          <w:b w:val="0"/>
          <w:bCs w:val="0"/>
          <w:sz w:val="32"/>
          <w:szCs w:val="32"/>
          <w:rtl/>
        </w:rPr>
        <w:t xml:space="preserve">. </w:t>
      </w:r>
    </w:p>
    <w:p w14:paraId="2C2567F3"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قلت: وقد يساعد على هذا القهم ويؤدي إليه قوله جل وتعالى في سورة هود: (</w:t>
      </w:r>
      <w:r w:rsidRPr="008F51D3">
        <w:rPr>
          <w:rFonts w:ascii="Simplified Arabic" w:hAnsi="Simplified Arabic" w:cs="Simplified Arabic" w:hint="cs"/>
          <w:b w:val="0"/>
          <w:bCs w:val="0"/>
          <w:sz w:val="32"/>
          <w:szCs w:val="32"/>
          <w:rtl/>
        </w:rPr>
        <w:t xml:space="preserve">قَالَ ‌لَا ‌عَاصِمَ </w:t>
      </w:r>
      <w:proofErr w:type="spellStart"/>
      <w:r w:rsidRPr="008F51D3">
        <w:rPr>
          <w:rFonts w:ascii="Simplified Arabic" w:hAnsi="Simplified Arabic" w:cs="Simplified Arabic" w:hint="cs"/>
          <w:b w:val="0"/>
          <w:bCs w:val="0"/>
          <w:sz w:val="32"/>
          <w:szCs w:val="32"/>
          <w:rtl/>
        </w:rPr>
        <w:t>ٱلۡيَوۡمَ</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مِنۡ</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أَمۡرِ</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ٱللَّهِ</w:t>
      </w:r>
      <w:proofErr w:type="spellEnd"/>
      <w:r w:rsidRPr="008F51D3">
        <w:rPr>
          <w:rFonts w:ascii="Simplified Arabic" w:hAnsi="Simplified Arabic" w:cs="Simplified Arabic" w:hint="cs"/>
          <w:b w:val="0"/>
          <w:bCs w:val="0"/>
          <w:sz w:val="32"/>
          <w:szCs w:val="32"/>
          <w:rtl/>
        </w:rPr>
        <w:t xml:space="preserve"> إِلَّا مَن </w:t>
      </w:r>
      <w:proofErr w:type="spellStart"/>
      <w:r w:rsidRPr="008F51D3">
        <w:rPr>
          <w:rFonts w:ascii="Simplified Arabic" w:hAnsi="Simplified Arabic" w:cs="Simplified Arabic" w:hint="cs"/>
          <w:b w:val="0"/>
          <w:bCs w:val="0"/>
          <w:sz w:val="32"/>
          <w:szCs w:val="32"/>
          <w:rtl/>
        </w:rPr>
        <w:t>رَّحِمَۚ</w:t>
      </w:r>
      <w:proofErr w:type="spellEnd"/>
      <w:r w:rsidRPr="008F51D3">
        <w:rPr>
          <w:rFonts w:ascii="Simplified Arabic" w:hAnsi="Simplified Arabic" w:cs="Simplified Arabic" w:hint="cs"/>
          <w:b w:val="0"/>
          <w:bCs w:val="0"/>
          <w:sz w:val="32"/>
          <w:szCs w:val="32"/>
          <w:rtl/>
        </w:rPr>
        <w:t xml:space="preserve">) ، فسماه أمر الله ، وذلك حيت أبى ابن نوح أن يلتحق بركب الناجين، وقال أنه سيأوي إلى جبل يعصمه من الماء: </w:t>
      </w:r>
      <w:r>
        <w:rPr>
          <w:rFonts w:ascii="Simplified Arabic" w:hAnsi="Simplified Arabic" w:cs="Simplified Arabic" w:hint="cs"/>
          <w:b w:val="0"/>
          <w:bCs w:val="0"/>
          <w:sz w:val="32"/>
          <w:szCs w:val="32"/>
          <w:rtl/>
        </w:rPr>
        <w:t>(</w:t>
      </w:r>
      <w:r w:rsidRPr="008F51D3">
        <w:rPr>
          <w:rFonts w:ascii="Simplified Arabic" w:hAnsi="Simplified Arabic" w:cs="Simplified Arabic" w:hint="cs"/>
          <w:b w:val="0"/>
          <w:bCs w:val="0"/>
          <w:sz w:val="32"/>
          <w:szCs w:val="32"/>
          <w:rtl/>
        </w:rPr>
        <w:t xml:space="preserve">وَهِيَ </w:t>
      </w:r>
      <w:proofErr w:type="spellStart"/>
      <w:r w:rsidRPr="008F51D3">
        <w:rPr>
          <w:rFonts w:ascii="Simplified Arabic" w:hAnsi="Simplified Arabic" w:cs="Simplified Arabic" w:hint="cs"/>
          <w:b w:val="0"/>
          <w:bCs w:val="0"/>
          <w:sz w:val="32"/>
          <w:szCs w:val="32"/>
          <w:rtl/>
        </w:rPr>
        <w:t>تَجۡرِي</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بِهِمۡ</w:t>
      </w:r>
      <w:proofErr w:type="spellEnd"/>
      <w:r w:rsidRPr="008F51D3">
        <w:rPr>
          <w:rFonts w:ascii="Simplified Arabic" w:hAnsi="Simplified Arabic" w:cs="Simplified Arabic" w:hint="cs"/>
          <w:b w:val="0"/>
          <w:bCs w:val="0"/>
          <w:sz w:val="32"/>
          <w:szCs w:val="32"/>
          <w:rtl/>
        </w:rPr>
        <w:t xml:space="preserve"> فِي </w:t>
      </w:r>
      <w:proofErr w:type="spellStart"/>
      <w:r w:rsidRPr="008F51D3">
        <w:rPr>
          <w:rFonts w:ascii="Simplified Arabic" w:hAnsi="Simplified Arabic" w:cs="Simplified Arabic" w:hint="cs"/>
          <w:b w:val="0"/>
          <w:bCs w:val="0"/>
          <w:sz w:val="32"/>
          <w:szCs w:val="32"/>
          <w:rtl/>
        </w:rPr>
        <w:t>مَوۡج</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كَٱلۡجِبَالِ</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وَنَادَىٰ</w:t>
      </w:r>
      <w:proofErr w:type="spellEnd"/>
      <w:r w:rsidRPr="008F51D3">
        <w:rPr>
          <w:rFonts w:ascii="Simplified Arabic" w:hAnsi="Simplified Arabic" w:cs="Simplified Arabic" w:hint="cs"/>
          <w:b w:val="0"/>
          <w:bCs w:val="0"/>
          <w:sz w:val="32"/>
          <w:szCs w:val="32"/>
          <w:rtl/>
        </w:rPr>
        <w:t xml:space="preserve"> نُوحٌ </w:t>
      </w:r>
      <w:proofErr w:type="spellStart"/>
      <w:r w:rsidRPr="008F51D3">
        <w:rPr>
          <w:rFonts w:ascii="Simplified Arabic" w:hAnsi="Simplified Arabic" w:cs="Simplified Arabic" w:hint="cs"/>
          <w:b w:val="0"/>
          <w:bCs w:val="0"/>
          <w:sz w:val="32"/>
          <w:szCs w:val="32"/>
          <w:rtl/>
        </w:rPr>
        <w:t>ٱبۡنَهُۥ</w:t>
      </w:r>
      <w:proofErr w:type="spellEnd"/>
      <w:r w:rsidRPr="008F51D3">
        <w:rPr>
          <w:rFonts w:ascii="Simplified Arabic" w:hAnsi="Simplified Arabic" w:cs="Simplified Arabic" w:hint="cs"/>
          <w:b w:val="0"/>
          <w:bCs w:val="0"/>
          <w:sz w:val="32"/>
          <w:szCs w:val="32"/>
          <w:rtl/>
        </w:rPr>
        <w:t xml:space="preserve"> وَكَانَ فِي </w:t>
      </w:r>
      <w:proofErr w:type="spellStart"/>
      <w:r w:rsidRPr="008F51D3">
        <w:rPr>
          <w:rFonts w:ascii="Simplified Arabic" w:hAnsi="Simplified Arabic" w:cs="Simplified Arabic" w:hint="cs"/>
          <w:b w:val="0"/>
          <w:bCs w:val="0"/>
          <w:sz w:val="32"/>
          <w:szCs w:val="32"/>
          <w:rtl/>
        </w:rPr>
        <w:t>مَعۡزِل</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يَٰبُنَيَّ</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ٱرۡكَب</w:t>
      </w:r>
      <w:proofErr w:type="spellEnd"/>
      <w:r w:rsidRPr="008F51D3">
        <w:rPr>
          <w:rFonts w:ascii="Simplified Arabic" w:hAnsi="Simplified Arabic" w:cs="Simplified Arabic" w:hint="cs"/>
          <w:b w:val="0"/>
          <w:bCs w:val="0"/>
          <w:sz w:val="32"/>
          <w:szCs w:val="32"/>
          <w:rtl/>
        </w:rPr>
        <w:t xml:space="preserve"> مَّعَنَا وَلَا تَكُن مَّعَ </w:t>
      </w:r>
      <w:proofErr w:type="spellStart"/>
      <w:r w:rsidRPr="008F51D3">
        <w:rPr>
          <w:rFonts w:ascii="Simplified Arabic" w:hAnsi="Simplified Arabic" w:cs="Simplified Arabic" w:hint="cs"/>
          <w:b w:val="0"/>
          <w:bCs w:val="0"/>
          <w:sz w:val="32"/>
          <w:szCs w:val="32"/>
          <w:rtl/>
        </w:rPr>
        <w:t>ٱلۡكَٰفِرِينَ</w:t>
      </w:r>
      <w:proofErr w:type="spellEnd"/>
      <w:r w:rsidRPr="008F51D3">
        <w:rPr>
          <w:rFonts w:ascii="Simplified Arabic" w:hAnsi="Simplified Arabic" w:cs="Simplified Arabic" w:hint="cs"/>
          <w:b w:val="0"/>
          <w:bCs w:val="0"/>
          <w:sz w:val="32"/>
          <w:szCs w:val="32"/>
          <w:rtl/>
        </w:rPr>
        <w:t xml:space="preserve"> ٤٢ قَالَ </w:t>
      </w:r>
      <w:proofErr w:type="spellStart"/>
      <w:r w:rsidRPr="008F51D3">
        <w:rPr>
          <w:rFonts w:ascii="Simplified Arabic" w:hAnsi="Simplified Arabic" w:cs="Simplified Arabic" w:hint="cs"/>
          <w:b w:val="0"/>
          <w:bCs w:val="0"/>
          <w:sz w:val="32"/>
          <w:szCs w:val="32"/>
          <w:rtl/>
        </w:rPr>
        <w:t>سَـَٔاوِيٓ</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إِلَىٰ</w:t>
      </w:r>
      <w:proofErr w:type="spellEnd"/>
      <w:r w:rsidRPr="008F51D3">
        <w:rPr>
          <w:rFonts w:ascii="Simplified Arabic" w:hAnsi="Simplified Arabic" w:cs="Simplified Arabic" w:hint="cs"/>
          <w:b w:val="0"/>
          <w:bCs w:val="0"/>
          <w:sz w:val="32"/>
          <w:szCs w:val="32"/>
          <w:rtl/>
        </w:rPr>
        <w:t xml:space="preserve"> جَبَلٖ </w:t>
      </w:r>
      <w:proofErr w:type="spellStart"/>
      <w:r w:rsidRPr="008F51D3">
        <w:rPr>
          <w:rFonts w:ascii="Simplified Arabic" w:hAnsi="Simplified Arabic" w:cs="Simplified Arabic" w:hint="cs"/>
          <w:b w:val="0"/>
          <w:bCs w:val="0"/>
          <w:sz w:val="32"/>
          <w:szCs w:val="32"/>
          <w:rtl/>
        </w:rPr>
        <w:t>يَعۡصِمُنِي</w:t>
      </w:r>
      <w:proofErr w:type="spellEnd"/>
      <w:r w:rsidRPr="008F51D3">
        <w:rPr>
          <w:rFonts w:ascii="Simplified Arabic" w:hAnsi="Simplified Arabic" w:cs="Simplified Arabic" w:hint="cs"/>
          <w:b w:val="0"/>
          <w:bCs w:val="0"/>
          <w:sz w:val="32"/>
          <w:szCs w:val="32"/>
          <w:rtl/>
        </w:rPr>
        <w:t xml:space="preserve"> مِنَ </w:t>
      </w:r>
      <w:proofErr w:type="spellStart"/>
      <w:r w:rsidRPr="008F51D3">
        <w:rPr>
          <w:rFonts w:ascii="Simplified Arabic" w:hAnsi="Simplified Arabic" w:cs="Simplified Arabic" w:hint="cs"/>
          <w:b w:val="0"/>
          <w:bCs w:val="0"/>
          <w:sz w:val="32"/>
          <w:szCs w:val="32"/>
          <w:rtl/>
        </w:rPr>
        <w:t>ٱلۡمَآءِۚ</w:t>
      </w:r>
      <w:proofErr w:type="spellEnd"/>
      <w:r w:rsidRPr="008F51D3">
        <w:rPr>
          <w:rFonts w:ascii="Simplified Arabic" w:hAnsi="Simplified Arabic" w:cs="Simplified Arabic" w:hint="cs"/>
          <w:b w:val="0"/>
          <w:bCs w:val="0"/>
          <w:sz w:val="32"/>
          <w:szCs w:val="32"/>
          <w:rtl/>
        </w:rPr>
        <w:t xml:space="preserve"> قَالَ ‌لَا ‌عَاصِمَ </w:t>
      </w:r>
      <w:proofErr w:type="spellStart"/>
      <w:r w:rsidRPr="008F51D3">
        <w:rPr>
          <w:rFonts w:ascii="Simplified Arabic" w:hAnsi="Simplified Arabic" w:cs="Simplified Arabic" w:hint="cs"/>
          <w:b w:val="0"/>
          <w:bCs w:val="0"/>
          <w:sz w:val="32"/>
          <w:szCs w:val="32"/>
          <w:rtl/>
        </w:rPr>
        <w:t>ٱلۡيَوۡمَ</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مِنۡ</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أَمۡرِ</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ٱللَّهِ</w:t>
      </w:r>
      <w:proofErr w:type="spellEnd"/>
      <w:r w:rsidRPr="008F51D3">
        <w:rPr>
          <w:rFonts w:ascii="Simplified Arabic" w:hAnsi="Simplified Arabic" w:cs="Simplified Arabic" w:hint="cs"/>
          <w:b w:val="0"/>
          <w:bCs w:val="0"/>
          <w:sz w:val="32"/>
          <w:szCs w:val="32"/>
          <w:rtl/>
        </w:rPr>
        <w:t xml:space="preserve"> إِلَّا مَن </w:t>
      </w:r>
      <w:proofErr w:type="spellStart"/>
      <w:r w:rsidRPr="008F51D3">
        <w:rPr>
          <w:rFonts w:ascii="Simplified Arabic" w:hAnsi="Simplified Arabic" w:cs="Simplified Arabic" w:hint="cs"/>
          <w:b w:val="0"/>
          <w:bCs w:val="0"/>
          <w:sz w:val="32"/>
          <w:szCs w:val="32"/>
          <w:rtl/>
        </w:rPr>
        <w:t>رَّحِمَۚ</w:t>
      </w:r>
      <w:proofErr w:type="spellEnd"/>
      <w:r w:rsidRPr="008F51D3">
        <w:rPr>
          <w:rFonts w:ascii="Simplified Arabic" w:hAnsi="Simplified Arabic" w:cs="Simplified Arabic" w:hint="cs"/>
          <w:b w:val="0"/>
          <w:bCs w:val="0"/>
          <w:sz w:val="32"/>
          <w:szCs w:val="32"/>
          <w:rtl/>
        </w:rPr>
        <w:t xml:space="preserve"> وَحَالَ </w:t>
      </w:r>
      <w:proofErr w:type="spellStart"/>
      <w:r w:rsidRPr="008F51D3">
        <w:rPr>
          <w:rFonts w:ascii="Simplified Arabic" w:hAnsi="Simplified Arabic" w:cs="Simplified Arabic" w:hint="cs"/>
          <w:b w:val="0"/>
          <w:bCs w:val="0"/>
          <w:sz w:val="32"/>
          <w:szCs w:val="32"/>
          <w:rtl/>
        </w:rPr>
        <w:t>بَيۡنَهُمَا</w:t>
      </w:r>
      <w:proofErr w:type="spellEnd"/>
      <w:r w:rsidRPr="008F51D3">
        <w:rPr>
          <w:rFonts w:ascii="Simplified Arabic" w:hAnsi="Simplified Arabic" w:cs="Simplified Arabic" w:hint="cs"/>
          <w:b w:val="0"/>
          <w:bCs w:val="0"/>
          <w:sz w:val="32"/>
          <w:szCs w:val="32"/>
          <w:rtl/>
        </w:rPr>
        <w:t xml:space="preserve"> </w:t>
      </w:r>
      <w:proofErr w:type="spellStart"/>
      <w:r w:rsidRPr="008F51D3">
        <w:rPr>
          <w:rFonts w:ascii="Simplified Arabic" w:hAnsi="Simplified Arabic" w:cs="Simplified Arabic" w:hint="cs"/>
          <w:b w:val="0"/>
          <w:bCs w:val="0"/>
          <w:sz w:val="32"/>
          <w:szCs w:val="32"/>
          <w:rtl/>
        </w:rPr>
        <w:t>ٱلۡمَوۡجُ</w:t>
      </w:r>
      <w:proofErr w:type="spellEnd"/>
      <w:r w:rsidRPr="008F51D3">
        <w:rPr>
          <w:rFonts w:ascii="Simplified Arabic" w:hAnsi="Simplified Arabic" w:cs="Simplified Arabic" w:hint="cs"/>
          <w:b w:val="0"/>
          <w:bCs w:val="0"/>
          <w:sz w:val="32"/>
          <w:szCs w:val="32"/>
          <w:rtl/>
        </w:rPr>
        <w:t xml:space="preserve"> فَكَانَ مِنَ </w:t>
      </w:r>
      <w:proofErr w:type="spellStart"/>
      <w:r w:rsidRPr="008F51D3">
        <w:rPr>
          <w:rFonts w:ascii="Simplified Arabic" w:hAnsi="Simplified Arabic" w:cs="Simplified Arabic" w:hint="cs"/>
          <w:b w:val="0"/>
          <w:bCs w:val="0"/>
          <w:sz w:val="32"/>
          <w:szCs w:val="32"/>
          <w:rtl/>
        </w:rPr>
        <w:t>ٱلۡمُغۡرَقِين</w:t>
      </w:r>
      <w:proofErr w:type="spellEnd"/>
      <w:r>
        <w:rPr>
          <w:rFonts w:ascii="Simplified Arabic" w:hAnsi="Simplified Arabic" w:cs="Simplified Arabic" w:hint="cs"/>
          <w:b w:val="0"/>
          <w:bCs w:val="0"/>
          <w:sz w:val="32"/>
          <w:szCs w:val="32"/>
          <w:rtl/>
        </w:rPr>
        <w:t xml:space="preserve">)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56"/>
      </w:r>
      <w:r w:rsidRPr="004A7477">
        <w:rPr>
          <w:rFonts w:ascii="Simplified Arabic" w:hAnsi="Simplified Arabic" w:cs="Simplified Arabic"/>
          <w:b w:val="0"/>
          <w:bCs w:val="0"/>
          <w:sz w:val="32"/>
          <w:szCs w:val="32"/>
          <w:vertAlign w:val="superscript"/>
        </w:rPr>
        <w:t>[</w:t>
      </w:r>
      <w:r>
        <w:rPr>
          <w:rFonts w:ascii="Simplified Arabic" w:hAnsi="Simplified Arabic" w:cs="Simplified Arabic" w:hint="cs"/>
          <w:b w:val="0"/>
          <w:bCs w:val="0"/>
          <w:sz w:val="32"/>
          <w:szCs w:val="32"/>
          <w:rtl/>
        </w:rPr>
        <w:t>.</w:t>
      </w:r>
      <w:r>
        <w:rPr>
          <w:rFonts w:cs="Traditional Naskh" w:hint="cs"/>
          <w:sz w:val="36"/>
          <w:szCs w:val="36"/>
          <w:rtl/>
        </w:rPr>
        <w:t xml:space="preserve">   </w:t>
      </w:r>
      <w:r>
        <w:rPr>
          <w:rFonts w:ascii="Simplified Arabic" w:hAnsi="Simplified Arabic" w:cs="Simplified Arabic" w:hint="cs"/>
          <w:b w:val="0"/>
          <w:bCs w:val="0"/>
          <w:sz w:val="32"/>
          <w:szCs w:val="32"/>
          <w:rtl/>
        </w:rPr>
        <w:t xml:space="preserve"> </w:t>
      </w:r>
    </w:p>
    <w:p w14:paraId="321199C3"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28"/>
          <w:szCs w:val="28"/>
          <w:rtl/>
          <w:lang w:bidi="ar-OM"/>
        </w:rPr>
      </w:pPr>
      <w:r>
        <w:rPr>
          <w:rFonts w:ascii="Simplified Arabic" w:hAnsi="Simplified Arabic" w:cs="Simplified Arabic" w:hint="cs"/>
          <w:b w:val="0"/>
          <w:bCs w:val="0"/>
          <w:sz w:val="28"/>
          <w:szCs w:val="28"/>
          <w:rtl/>
          <w:lang w:bidi="ar-OM"/>
        </w:rPr>
        <w:t>*</w:t>
      </w:r>
    </w:p>
    <w:p w14:paraId="6844A86D"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sz w:val="32"/>
          <w:szCs w:val="32"/>
          <w:rtl/>
        </w:rPr>
      </w:pPr>
      <w:r>
        <w:rPr>
          <w:rFonts w:ascii="Simplified Arabic" w:hAnsi="Simplified Arabic" w:cs="Simplified Arabic" w:hint="cs"/>
          <w:sz w:val="32"/>
          <w:szCs w:val="32"/>
          <w:rtl/>
        </w:rPr>
        <w:t>3</w:t>
      </w:r>
    </w:p>
    <w:p w14:paraId="2CFE4E97"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sz w:val="32"/>
          <w:szCs w:val="32"/>
          <w:rtl/>
        </w:rPr>
      </w:pPr>
      <w:r w:rsidRPr="004A7477">
        <w:rPr>
          <w:rFonts w:ascii="Simplified Arabic" w:hAnsi="Simplified Arabic" w:cs="Simplified Arabic"/>
          <w:sz w:val="32"/>
          <w:szCs w:val="32"/>
          <w:rtl/>
        </w:rPr>
        <w:t>جماليات الاعتذار</w:t>
      </w:r>
    </w:p>
    <w:p w14:paraId="3319CD66"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ab/>
        <w:t>للاعتذار جمال وروعه ورونق، ويكفيه جمالاً أن الله يحب العذر، كما في الحديث الصحيح: "وَليسَ أَحَدٌ أَحَبَّ إِلَيْهِ العُذْرُ مِنَ اللهِ، مِن أَجْلِ ذلكَ أَنْزَلَ الكِتَابَ وَأَرْسَلَ الرُّسُلَ</w:t>
      </w:r>
      <w:proofErr w:type="gramStart"/>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57"/>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r w:rsidRPr="004A7477">
        <w:rPr>
          <w:rFonts w:ascii="Simplified Arabic" w:hAnsi="Simplified Arabic" w:cs="Simplified Arabic"/>
          <w:b w:val="0"/>
          <w:bCs w:val="0"/>
          <w:sz w:val="32"/>
          <w:szCs w:val="32"/>
          <w:rtl/>
        </w:rPr>
        <w:t xml:space="preserve">. </w:t>
      </w:r>
    </w:p>
    <w:p w14:paraId="7FE99406"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وفي هذا المطلب سندرس ثلاثة </w:t>
      </w:r>
      <w:proofErr w:type="gramStart"/>
      <w:r w:rsidRPr="004A7477">
        <w:rPr>
          <w:rFonts w:ascii="Simplified Arabic" w:hAnsi="Simplified Arabic" w:cs="Simplified Arabic"/>
          <w:b w:val="0"/>
          <w:bCs w:val="0"/>
          <w:sz w:val="32"/>
          <w:szCs w:val="32"/>
          <w:rtl/>
        </w:rPr>
        <w:t>فروع :</w:t>
      </w:r>
      <w:proofErr w:type="gramEnd"/>
    </w:p>
    <w:p w14:paraId="3EE09F71"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من جميل الاعتذار </w:t>
      </w:r>
    </w:p>
    <w:p w14:paraId="4A51963B"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lastRenderedPageBreak/>
        <w:t>-</w:t>
      </w:r>
      <w:r w:rsidRPr="004A7477">
        <w:rPr>
          <w:rFonts w:ascii="Simplified Arabic" w:hAnsi="Simplified Arabic" w:cs="Simplified Arabic"/>
          <w:b w:val="0"/>
          <w:bCs w:val="0"/>
          <w:sz w:val="32"/>
          <w:szCs w:val="32"/>
          <w:rtl/>
        </w:rPr>
        <w:t xml:space="preserve">جمال اعتذار نوح عليه السلام في سورة نوح عليه السلام </w:t>
      </w:r>
    </w:p>
    <w:p w14:paraId="36FD29A7" w14:textId="77777777" w:rsidR="00DA5963" w:rsidRPr="004A7477" w:rsidRDefault="00DA5963" w:rsidP="00DA5963">
      <w:pPr>
        <w:pStyle w:val="5"/>
        <w:shd w:val="clear" w:color="auto" w:fill="FFFFFF"/>
        <w:bidi/>
        <w:spacing w:before="150" w:beforeAutospacing="0" w:after="150" w:afterAutospacing="0"/>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جمال خاتمة اعتذار نبي الله نوح – عليه السلام</w:t>
      </w:r>
    </w:p>
    <w:p w14:paraId="2933CBCD" w14:textId="77777777" w:rsidR="00DA5963" w:rsidRPr="000C6DFE"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28"/>
          <w:szCs w:val="28"/>
          <w:rtl/>
          <w:lang w:bidi="ar-OM"/>
        </w:rPr>
      </w:pPr>
      <w:r>
        <w:rPr>
          <w:rFonts w:ascii="Simplified Arabic" w:hAnsi="Simplified Arabic" w:cs="Simplified Arabic" w:hint="cs"/>
          <w:b w:val="0"/>
          <w:bCs w:val="0"/>
          <w:sz w:val="28"/>
          <w:szCs w:val="28"/>
          <w:rtl/>
          <w:lang w:bidi="ar-OM"/>
        </w:rPr>
        <w:t>*</w:t>
      </w:r>
    </w:p>
    <w:p w14:paraId="431E5309"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sz w:val="32"/>
          <w:szCs w:val="32"/>
          <w:rtl/>
        </w:rPr>
      </w:pPr>
      <w:r w:rsidRPr="004A7477">
        <w:rPr>
          <w:rFonts w:ascii="Simplified Arabic" w:hAnsi="Simplified Arabic" w:cs="Simplified Arabic"/>
          <w:sz w:val="32"/>
          <w:szCs w:val="32"/>
          <w:rtl/>
        </w:rPr>
        <w:t>من جميل الاعتذار</w:t>
      </w:r>
    </w:p>
    <w:p w14:paraId="7D6458C2"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rPr>
        <w:tab/>
        <w:t>ما أجمل الاعتذار</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أفردته العرب بمصنفات وقصائد في أدبها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مثل اعتذارات النابغة الذبياني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والتي كانت معلقته التي يودّع في مطلعها دار ميّة كانه لن يعود إليه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منتظرا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حكم أبي قابوس في </w:t>
      </w:r>
      <w:proofErr w:type="gramStart"/>
      <w:r w:rsidRPr="004A7477">
        <w:rPr>
          <w:rFonts w:ascii="Simplified Arabic" w:hAnsi="Simplified Arabic" w:cs="Simplified Arabic"/>
          <w:b w:val="0"/>
          <w:bCs w:val="0"/>
          <w:sz w:val="32"/>
          <w:szCs w:val="32"/>
          <w:rtl/>
        </w:rPr>
        <w:t>أمره :</w:t>
      </w:r>
      <w:proofErr w:type="gramEnd"/>
      <w:r w:rsidRPr="004A7477">
        <w:rPr>
          <w:rFonts w:ascii="Simplified Arabic" w:hAnsi="Simplified Arabic" w:cs="Simplified Arabic"/>
          <w:b w:val="0"/>
          <w:bCs w:val="0"/>
          <w:sz w:val="32"/>
          <w:szCs w:val="32"/>
          <w:rtl/>
        </w:rPr>
        <w:t xml:space="preserve"> </w:t>
      </w:r>
    </w:p>
    <w:p w14:paraId="0DADF82D" w14:textId="77777777" w:rsidR="00DA5963" w:rsidRPr="004A7477" w:rsidRDefault="00DA5963" w:rsidP="00DA5963">
      <w:pPr>
        <w:shd w:val="clear" w:color="auto" w:fill="FFFFFF"/>
        <w:spacing w:after="0" w:line="240" w:lineRule="auto"/>
        <w:jc w:val="center"/>
        <w:rPr>
          <w:rFonts w:ascii="Simplified Arabic" w:eastAsia="Times New Roman" w:hAnsi="Simplified Arabic" w:cs="Simplified Arabic"/>
          <w:sz w:val="32"/>
          <w:szCs w:val="32"/>
        </w:rPr>
      </w:pPr>
      <w:r w:rsidRPr="004A7477">
        <w:rPr>
          <w:rFonts w:ascii="Simplified Arabic" w:eastAsia="Times New Roman" w:hAnsi="Simplified Arabic" w:cs="Simplified Arabic"/>
          <w:sz w:val="32"/>
          <w:szCs w:val="32"/>
          <w:rtl/>
        </w:rPr>
        <w:t>يا دارَ ميَّةَ بالعَلياءِ فالسَّندِ</w:t>
      </w:r>
    </w:p>
    <w:p w14:paraId="661686D3" w14:textId="77777777" w:rsidR="00DA5963" w:rsidRPr="004A7477" w:rsidRDefault="00DA5963" w:rsidP="00DA5963">
      <w:pPr>
        <w:shd w:val="clear" w:color="auto" w:fill="FFFFFF"/>
        <w:spacing w:after="0" w:line="240" w:lineRule="auto"/>
        <w:jc w:val="center"/>
        <w:rPr>
          <w:rFonts w:ascii="Simplified Arabic" w:eastAsia="Times New Roman" w:hAnsi="Simplified Arabic" w:cs="Simplified Arabic"/>
          <w:sz w:val="32"/>
          <w:szCs w:val="32"/>
        </w:rPr>
      </w:pPr>
      <w:r w:rsidRPr="004A7477">
        <w:rPr>
          <w:rFonts w:ascii="Simplified Arabic" w:eastAsia="Times New Roman" w:hAnsi="Simplified Arabic" w:cs="Simplified Arabic"/>
          <w:sz w:val="32"/>
          <w:szCs w:val="32"/>
          <w:rtl/>
        </w:rPr>
        <w:t xml:space="preserve">           أقوَت وطالَ عليها سالِفُ الأبَدِ</w:t>
      </w:r>
    </w:p>
    <w:p w14:paraId="093F3A80" w14:textId="77777777" w:rsidR="00DA5963" w:rsidRPr="004A7477" w:rsidRDefault="00DA5963" w:rsidP="00DA5963">
      <w:pPr>
        <w:pStyle w:val="5"/>
        <w:shd w:val="clear" w:color="auto" w:fill="FFFFFF"/>
        <w:bidi/>
        <w:spacing w:before="150" w:beforeAutospacing="0" w:after="150" w:afterAutospacing="0"/>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إلى أن </w:t>
      </w:r>
      <w:proofErr w:type="gramStart"/>
      <w:r w:rsidRPr="004A7477">
        <w:rPr>
          <w:rFonts w:ascii="Simplified Arabic" w:hAnsi="Simplified Arabic" w:cs="Simplified Arabic"/>
          <w:b w:val="0"/>
          <w:bCs w:val="0"/>
          <w:sz w:val="32"/>
          <w:szCs w:val="32"/>
          <w:rtl/>
        </w:rPr>
        <w:t>قال :</w:t>
      </w:r>
      <w:proofErr w:type="gramEnd"/>
      <w:r w:rsidRPr="004A7477">
        <w:rPr>
          <w:rFonts w:ascii="Simplified Arabic" w:hAnsi="Simplified Arabic" w:cs="Simplified Arabic"/>
          <w:b w:val="0"/>
          <w:bCs w:val="0"/>
          <w:sz w:val="32"/>
          <w:szCs w:val="32"/>
          <w:rtl/>
        </w:rPr>
        <w:t xml:space="preserve"> </w:t>
      </w:r>
    </w:p>
    <w:p w14:paraId="59B3FEEA" w14:textId="77777777" w:rsidR="00DA5963" w:rsidRPr="004A7477" w:rsidRDefault="00DA5963" w:rsidP="00DA5963">
      <w:pPr>
        <w:shd w:val="clear" w:color="auto" w:fill="FFFFFF"/>
        <w:spacing w:after="0" w:line="240" w:lineRule="auto"/>
        <w:jc w:val="center"/>
        <w:rPr>
          <w:rFonts w:ascii="Simplified Arabic" w:eastAsia="Times New Roman" w:hAnsi="Simplified Arabic" w:cs="Simplified Arabic"/>
          <w:sz w:val="32"/>
          <w:szCs w:val="32"/>
        </w:rPr>
      </w:pPr>
      <w:r w:rsidRPr="004A7477">
        <w:rPr>
          <w:rFonts w:ascii="Simplified Arabic" w:eastAsia="Times New Roman" w:hAnsi="Simplified Arabic" w:cs="Simplified Arabic"/>
          <w:sz w:val="32"/>
          <w:szCs w:val="32"/>
          <w:rtl/>
        </w:rPr>
        <w:t>أنبئتُ أنَّ أبا قابوسَ أوعدّني</w:t>
      </w:r>
    </w:p>
    <w:p w14:paraId="69473C9C" w14:textId="77777777" w:rsidR="00DA5963" w:rsidRPr="004A7477" w:rsidRDefault="00DA5963" w:rsidP="00DA5963">
      <w:pPr>
        <w:shd w:val="clear" w:color="auto" w:fill="FFFFFF"/>
        <w:spacing w:after="0" w:line="240" w:lineRule="auto"/>
        <w:jc w:val="center"/>
        <w:rPr>
          <w:rFonts w:ascii="Simplified Arabic" w:eastAsia="Times New Roman" w:hAnsi="Simplified Arabic" w:cs="Simplified Arabic"/>
          <w:sz w:val="32"/>
          <w:szCs w:val="32"/>
        </w:rPr>
      </w:pPr>
      <w:r w:rsidRPr="004A7477">
        <w:rPr>
          <w:rFonts w:ascii="Simplified Arabic" w:eastAsia="Times New Roman" w:hAnsi="Simplified Arabic" w:cs="Simplified Arabic"/>
          <w:sz w:val="32"/>
          <w:szCs w:val="32"/>
          <w:rtl/>
        </w:rPr>
        <w:t xml:space="preserve">            ولا قَرارَ على زأرٍ من الأسَدِ</w:t>
      </w:r>
    </w:p>
    <w:p w14:paraId="6CED1233" w14:textId="77777777" w:rsidR="00DA5963" w:rsidRPr="004A7477" w:rsidRDefault="00DA5963" w:rsidP="00DA5963">
      <w:pPr>
        <w:shd w:val="clear" w:color="auto" w:fill="FFFFFF"/>
        <w:spacing w:after="0" w:line="240" w:lineRule="auto"/>
        <w:jc w:val="center"/>
        <w:rPr>
          <w:rFonts w:ascii="Simplified Arabic" w:eastAsia="Times New Roman" w:hAnsi="Simplified Arabic" w:cs="Simplified Arabic"/>
          <w:sz w:val="32"/>
          <w:szCs w:val="32"/>
        </w:rPr>
      </w:pPr>
      <w:r w:rsidRPr="004A7477">
        <w:rPr>
          <w:rFonts w:ascii="Simplified Arabic" w:eastAsia="Times New Roman" w:hAnsi="Simplified Arabic" w:cs="Simplified Arabic"/>
          <w:sz w:val="32"/>
          <w:szCs w:val="32"/>
          <w:rtl/>
        </w:rPr>
        <w:t>مهلاً</w:t>
      </w:r>
      <w:r w:rsidRPr="004A7477">
        <w:rPr>
          <w:rFonts w:ascii="Simplified Arabic" w:hAnsi="Simplified Arabic" w:cs="Simplified Arabic"/>
          <w:sz w:val="24"/>
          <w:szCs w:val="24"/>
          <w:rtl/>
          <w:lang w:bidi="ar-OM"/>
        </w:rPr>
        <w:t>،</w:t>
      </w:r>
      <w:r w:rsidRPr="004A7477">
        <w:rPr>
          <w:rFonts w:ascii="Simplified Arabic" w:eastAsia="Times New Roman" w:hAnsi="Simplified Arabic" w:cs="Simplified Arabic"/>
          <w:sz w:val="32"/>
          <w:szCs w:val="32"/>
          <w:rtl/>
        </w:rPr>
        <w:t xml:space="preserve"> فداءٌ لك الأقوامُ كلّهُمُ</w:t>
      </w:r>
    </w:p>
    <w:p w14:paraId="5DE00D16" w14:textId="77777777" w:rsidR="00DA5963" w:rsidRPr="004A7477" w:rsidRDefault="00DA5963" w:rsidP="00DA5963">
      <w:pPr>
        <w:shd w:val="clear" w:color="auto" w:fill="FFFFFF"/>
        <w:spacing w:after="0" w:line="240" w:lineRule="auto"/>
        <w:jc w:val="center"/>
        <w:rPr>
          <w:rFonts w:ascii="Simplified Arabic" w:eastAsia="Times New Roman" w:hAnsi="Simplified Arabic" w:cs="Simplified Arabic"/>
          <w:sz w:val="32"/>
          <w:szCs w:val="32"/>
        </w:rPr>
      </w:pPr>
      <w:r w:rsidRPr="004A7477">
        <w:rPr>
          <w:rFonts w:ascii="Simplified Arabic" w:eastAsia="Times New Roman" w:hAnsi="Simplified Arabic" w:cs="Simplified Arabic"/>
          <w:sz w:val="32"/>
          <w:szCs w:val="32"/>
          <w:rtl/>
        </w:rPr>
        <w:t xml:space="preserve">            وما أثَمّرُ من مالٍ ومن ولدِ</w:t>
      </w:r>
    </w:p>
    <w:p w14:paraId="7762E7D2" w14:textId="77777777" w:rsidR="00DA5963" w:rsidRPr="004A7477" w:rsidRDefault="00DA5963" w:rsidP="00DA5963">
      <w:pPr>
        <w:shd w:val="clear" w:color="auto" w:fill="FFFFFF"/>
        <w:spacing w:after="0" w:line="240" w:lineRule="auto"/>
        <w:jc w:val="center"/>
        <w:rPr>
          <w:rFonts w:ascii="Simplified Arabic" w:eastAsia="Times New Roman" w:hAnsi="Simplified Arabic" w:cs="Simplified Arabic"/>
          <w:sz w:val="32"/>
          <w:szCs w:val="32"/>
        </w:rPr>
      </w:pPr>
      <w:r w:rsidRPr="004A7477">
        <w:rPr>
          <w:rFonts w:ascii="Simplified Arabic" w:eastAsia="Times New Roman" w:hAnsi="Simplified Arabic" w:cs="Simplified Arabic"/>
          <w:sz w:val="32"/>
          <w:szCs w:val="32"/>
          <w:rtl/>
        </w:rPr>
        <w:t>لا تقْذِفَنّي بُركْنٍ لا كِفاءَ له</w:t>
      </w:r>
    </w:p>
    <w:p w14:paraId="28645389" w14:textId="77777777" w:rsidR="00DA5963" w:rsidRPr="004A7477" w:rsidRDefault="00DA5963" w:rsidP="00DA5963">
      <w:pPr>
        <w:shd w:val="clear" w:color="auto" w:fill="FFFFFF"/>
        <w:spacing w:after="0" w:line="240" w:lineRule="auto"/>
        <w:jc w:val="center"/>
        <w:rPr>
          <w:rFonts w:ascii="Simplified Arabic" w:eastAsia="Times New Roman" w:hAnsi="Simplified Arabic" w:cs="Simplified Arabic"/>
          <w:sz w:val="32"/>
          <w:szCs w:val="32"/>
        </w:rPr>
      </w:pPr>
      <w:r w:rsidRPr="004A7477">
        <w:rPr>
          <w:rFonts w:ascii="Simplified Arabic" w:eastAsia="Times New Roman" w:hAnsi="Simplified Arabic" w:cs="Simplified Arabic"/>
          <w:sz w:val="32"/>
          <w:szCs w:val="32"/>
          <w:rtl/>
        </w:rPr>
        <w:t xml:space="preserve">             وإن تأثّفَكَ الأعداءُ </w:t>
      </w:r>
      <w:proofErr w:type="gramStart"/>
      <w:r w:rsidRPr="004A7477">
        <w:rPr>
          <w:rFonts w:ascii="Simplified Arabic" w:eastAsia="Times New Roman" w:hAnsi="Simplified Arabic" w:cs="Simplified Arabic"/>
          <w:sz w:val="32"/>
          <w:szCs w:val="32"/>
          <w:rtl/>
        </w:rPr>
        <w:t xml:space="preserve">بالرِّفَدِ </w:t>
      </w:r>
      <w:r w:rsidRPr="004A7477">
        <w:rPr>
          <w:rFonts w:ascii="Simplified Arabic" w:eastAsia="Times New Roman" w:hAnsi="Simplified Arabic" w:cs="Simplified Arabic"/>
          <w:sz w:val="32"/>
          <w:szCs w:val="32"/>
          <w:vertAlign w:val="superscript"/>
        </w:rPr>
        <w:t>]</w:t>
      </w:r>
      <w:proofErr w:type="gramEnd"/>
      <w:r w:rsidRPr="004A7477">
        <w:rPr>
          <w:rFonts w:ascii="Simplified Arabic" w:eastAsia="Times New Roman" w:hAnsi="Simplified Arabic" w:cs="Simplified Arabic"/>
          <w:sz w:val="32"/>
          <w:szCs w:val="32"/>
          <w:vertAlign w:val="superscript"/>
          <w:rtl/>
        </w:rPr>
        <w:footnoteReference w:id="58"/>
      </w:r>
      <w:r w:rsidRPr="004A7477">
        <w:rPr>
          <w:rFonts w:ascii="Simplified Arabic" w:eastAsia="Times New Roman" w:hAnsi="Simplified Arabic" w:cs="Simplified Arabic"/>
          <w:sz w:val="32"/>
          <w:szCs w:val="32"/>
          <w:vertAlign w:val="superscript"/>
        </w:rPr>
        <w:t>[</w:t>
      </w:r>
    </w:p>
    <w:p w14:paraId="2BE56625" w14:textId="77777777" w:rsidR="00DA5963" w:rsidRPr="004A7477" w:rsidRDefault="00DA5963" w:rsidP="00DA5963">
      <w:pPr>
        <w:pStyle w:val="5"/>
        <w:shd w:val="clear" w:color="auto" w:fill="FFFFFF"/>
        <w:bidi/>
        <w:spacing w:before="150" w:beforeAutospacing="0" w:after="150" w:afterAutospacing="0"/>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ومن أشهر الاعتذار وأجمله كذلك اعتذار كعب بن زهير – رضي الله عنه - للنبي – عليه الصلاة والسلام -</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في قصيدته والتي ربما تدعى البردة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والتي في مطلعها كذلك يودّع أهله منتظرا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قضاء رسول الله - صلى الله عليه وسلم - </w:t>
      </w:r>
      <w:proofErr w:type="gramStart"/>
      <w:r w:rsidRPr="004A7477">
        <w:rPr>
          <w:rFonts w:ascii="Simplified Arabic" w:hAnsi="Simplified Arabic" w:cs="Simplified Arabic"/>
          <w:b w:val="0"/>
          <w:bCs w:val="0"/>
          <w:sz w:val="32"/>
          <w:szCs w:val="32"/>
          <w:rtl/>
        </w:rPr>
        <w:t xml:space="preserve">في </w:t>
      </w:r>
      <w:r w:rsidRPr="004A7477">
        <w:rPr>
          <w:rFonts w:ascii="Simplified Arabic" w:hAnsi="Simplified Arabic" w:cs="Simplified Arabic"/>
          <w:sz w:val="24"/>
          <w:szCs w:val="24"/>
          <w:rtl/>
          <w:lang w:bidi="ar-OM"/>
        </w:rPr>
        <w:t>،</w:t>
      </w:r>
      <w:proofErr w:type="gramEnd"/>
      <w:r w:rsidRPr="004A7477">
        <w:rPr>
          <w:rFonts w:ascii="Simplified Arabic" w:hAnsi="Simplified Arabic" w:cs="Simplified Arabic"/>
          <w:b w:val="0"/>
          <w:bCs w:val="0"/>
          <w:sz w:val="32"/>
          <w:szCs w:val="32"/>
          <w:rtl/>
        </w:rPr>
        <w:t xml:space="preserve"> وفي جرمه: </w:t>
      </w:r>
    </w:p>
    <w:p w14:paraId="1A8C55D6"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بانَتْ سُعادُ فَقَلْبي اليَوْمَ مَتْبولُ</w:t>
      </w:r>
    </w:p>
    <w:p w14:paraId="14C5B5A8"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 xml:space="preserve">                مُتَيَّمٌ إثْرَها لم يُفْدَ مَكْبولُ</w:t>
      </w:r>
    </w:p>
    <w:p w14:paraId="7FD6A95F"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وَمَا سُعَادُ غَداةَ البَيْن إِذْ رَحَلوا</w:t>
      </w:r>
    </w:p>
    <w:p w14:paraId="692C9C51"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إِلاّ أَغَنُّ غضيضُ الطَّرْفِ مَكْحُولُ</w:t>
      </w:r>
    </w:p>
    <w:p w14:paraId="6F75C489" w14:textId="77777777" w:rsidR="00DA5963" w:rsidRPr="004A7477" w:rsidRDefault="00DA5963" w:rsidP="00DA5963">
      <w:pPr>
        <w:pStyle w:val="5"/>
        <w:shd w:val="clear" w:color="auto" w:fill="FFFFFF"/>
        <w:bidi/>
        <w:spacing w:before="150" w:beforeAutospacing="0" w:after="150" w:afterAutospacing="0"/>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إلى أن </w:t>
      </w:r>
      <w:proofErr w:type="gramStart"/>
      <w:r w:rsidRPr="004A7477">
        <w:rPr>
          <w:rFonts w:ascii="Simplified Arabic" w:hAnsi="Simplified Arabic" w:cs="Simplified Arabic"/>
          <w:b w:val="0"/>
          <w:bCs w:val="0"/>
          <w:sz w:val="32"/>
          <w:szCs w:val="32"/>
          <w:rtl/>
        </w:rPr>
        <w:t>قال :</w:t>
      </w:r>
      <w:proofErr w:type="gramEnd"/>
      <w:r w:rsidRPr="004A7477">
        <w:rPr>
          <w:rFonts w:ascii="Simplified Arabic" w:hAnsi="Simplified Arabic" w:cs="Simplified Arabic"/>
          <w:b w:val="0"/>
          <w:bCs w:val="0"/>
          <w:sz w:val="32"/>
          <w:szCs w:val="32"/>
          <w:rtl/>
        </w:rPr>
        <w:t xml:space="preserve"> </w:t>
      </w:r>
    </w:p>
    <w:p w14:paraId="1401B84E"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نُبَّئتُ أنَّ رسولَ اللهِ أوْعَدَنْي</w:t>
      </w:r>
    </w:p>
    <w:p w14:paraId="2108379E"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والعَفوُ عِندَ رسولِ اللهِ مأمُولُ</w:t>
      </w:r>
    </w:p>
    <w:p w14:paraId="534A737A"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مَهلاً هداكَ الذي أعطاك نافلةَ</w:t>
      </w:r>
    </w:p>
    <w:p w14:paraId="6A3CE94F"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القرآنِ فيها </w:t>
      </w:r>
      <w:proofErr w:type="spellStart"/>
      <w:r w:rsidRPr="004A7477">
        <w:rPr>
          <w:rFonts w:ascii="Simplified Arabic" w:hAnsi="Simplified Arabic" w:cs="Simplified Arabic"/>
          <w:b w:val="0"/>
          <w:bCs w:val="0"/>
          <w:sz w:val="32"/>
          <w:szCs w:val="32"/>
          <w:rtl/>
        </w:rPr>
        <w:t>مواعيظٌ</w:t>
      </w:r>
      <w:proofErr w:type="spellEnd"/>
      <w:r w:rsidRPr="004A7477">
        <w:rPr>
          <w:rFonts w:ascii="Simplified Arabic" w:hAnsi="Simplified Arabic" w:cs="Simplified Arabic"/>
          <w:b w:val="0"/>
          <w:bCs w:val="0"/>
          <w:sz w:val="32"/>
          <w:szCs w:val="32"/>
          <w:rtl/>
        </w:rPr>
        <w:t xml:space="preserve"> وتفصيلُ</w:t>
      </w:r>
    </w:p>
    <w:p w14:paraId="3DCF5B4F"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لا تَأخُذَنِّي بأقوال الوشاة ولم</w:t>
      </w:r>
    </w:p>
    <w:p w14:paraId="56EEB6D8"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أذنب ولو كثُرتْ فيَّ </w:t>
      </w:r>
      <w:proofErr w:type="gramStart"/>
      <w:r w:rsidRPr="004A7477">
        <w:rPr>
          <w:rFonts w:ascii="Simplified Arabic" w:hAnsi="Simplified Arabic" w:cs="Simplified Arabic"/>
          <w:b w:val="0"/>
          <w:bCs w:val="0"/>
          <w:sz w:val="32"/>
          <w:szCs w:val="32"/>
          <w:rtl/>
        </w:rPr>
        <w:t xml:space="preserve">الأقاويلُ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59"/>
      </w:r>
      <w:r w:rsidRPr="004A7477">
        <w:rPr>
          <w:rFonts w:ascii="Simplified Arabic" w:hAnsi="Simplified Arabic" w:cs="Simplified Arabic"/>
          <w:b w:val="0"/>
          <w:bCs w:val="0"/>
          <w:sz w:val="32"/>
          <w:szCs w:val="32"/>
          <w:vertAlign w:val="superscript"/>
        </w:rPr>
        <w:t>[</w:t>
      </w:r>
    </w:p>
    <w:p w14:paraId="1EE971CF" w14:textId="77777777" w:rsidR="00DA5963" w:rsidRPr="004A7477" w:rsidRDefault="00DA5963" w:rsidP="00DA5963">
      <w:pPr>
        <w:pStyle w:val="5"/>
        <w:shd w:val="clear" w:color="auto" w:fill="FFFFFF"/>
        <w:bidi/>
        <w:spacing w:before="150" w:beforeAutospacing="0" w:after="150" w:afterAutospacing="0"/>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وهذا غيض من </w:t>
      </w:r>
      <w:proofErr w:type="gramStart"/>
      <w:r w:rsidRPr="004A7477">
        <w:rPr>
          <w:rFonts w:ascii="Simplified Arabic" w:hAnsi="Simplified Arabic" w:cs="Simplified Arabic"/>
          <w:b w:val="0"/>
          <w:bCs w:val="0"/>
          <w:sz w:val="32"/>
          <w:szCs w:val="32"/>
          <w:rtl/>
        </w:rPr>
        <w:t>فيض .</w:t>
      </w:r>
      <w:proofErr w:type="gramEnd"/>
    </w:p>
    <w:p w14:paraId="7CBFD6E8" w14:textId="77777777" w:rsidR="00DA5963" w:rsidRPr="004A7477" w:rsidRDefault="00DA5963" w:rsidP="00DA5963">
      <w:pPr>
        <w:pStyle w:val="5"/>
        <w:shd w:val="clear" w:color="auto" w:fill="FFFFFF"/>
        <w:bidi/>
        <w:spacing w:before="150" w:beforeAutospacing="0" w:after="150" w:afterAutospacing="0"/>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ab/>
        <w:t>بيد أن أروع الاعتذارات ما كان لله جل وتعالى</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ومن ذلك اعتذارات بدر شاكر السياب والتي قيل أنه كت</w:t>
      </w:r>
      <w:r>
        <w:rPr>
          <w:rFonts w:ascii="Simplified Arabic" w:hAnsi="Simplified Arabic" w:cs="Simplified Arabic" w:hint="cs"/>
          <w:b w:val="0"/>
          <w:bCs w:val="0"/>
          <w:sz w:val="32"/>
          <w:szCs w:val="32"/>
          <w:rtl/>
        </w:rPr>
        <w:t>ب</w:t>
      </w:r>
      <w:r w:rsidRPr="004A7477">
        <w:rPr>
          <w:rFonts w:ascii="Simplified Arabic" w:hAnsi="Simplified Arabic" w:cs="Simplified Arabic"/>
          <w:b w:val="0"/>
          <w:bCs w:val="0"/>
          <w:sz w:val="32"/>
          <w:szCs w:val="32"/>
          <w:rtl/>
        </w:rPr>
        <w:t>ها أثناء مرضه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ومنها قصيدته التي قال </w:t>
      </w:r>
      <w:proofErr w:type="gramStart"/>
      <w:r w:rsidRPr="004A7477">
        <w:rPr>
          <w:rFonts w:ascii="Simplified Arabic" w:hAnsi="Simplified Arabic" w:cs="Simplified Arabic"/>
          <w:b w:val="0"/>
          <w:bCs w:val="0"/>
          <w:sz w:val="32"/>
          <w:szCs w:val="32"/>
          <w:rtl/>
        </w:rPr>
        <w:t>فيها :</w:t>
      </w:r>
      <w:proofErr w:type="gramEnd"/>
    </w:p>
    <w:p w14:paraId="66A471C6" w14:textId="77777777" w:rsidR="00DA5963" w:rsidRPr="004A7477" w:rsidRDefault="00DA5963" w:rsidP="00DA5963">
      <w:pPr>
        <w:tabs>
          <w:tab w:val="left" w:pos="2619"/>
        </w:tabs>
        <w:spacing w:after="0" w:line="240" w:lineRule="auto"/>
        <w:jc w:val="center"/>
        <w:rPr>
          <w:rFonts w:ascii="Simplified Arabic" w:eastAsia="Times New Roman" w:hAnsi="Simplified Arabic" w:cs="Simplified Arabic"/>
          <w:sz w:val="32"/>
          <w:szCs w:val="32"/>
          <w:rtl/>
        </w:rPr>
      </w:pPr>
      <w:r w:rsidRPr="004A7477">
        <w:rPr>
          <w:rFonts w:ascii="Simplified Arabic" w:eastAsia="Times New Roman" w:hAnsi="Simplified Arabic" w:cs="Simplified Arabic"/>
          <w:sz w:val="32"/>
          <w:szCs w:val="32"/>
          <w:rtl/>
        </w:rPr>
        <w:t>منطرحاً بباب عفوك الكبير</w:t>
      </w:r>
    </w:p>
    <w:p w14:paraId="4DAD9D8F" w14:textId="77777777" w:rsidR="00DA5963" w:rsidRPr="004A7477" w:rsidRDefault="00DA5963" w:rsidP="00DA5963">
      <w:pPr>
        <w:tabs>
          <w:tab w:val="left" w:pos="2619"/>
        </w:tabs>
        <w:spacing w:after="0" w:line="240" w:lineRule="auto"/>
        <w:jc w:val="center"/>
        <w:rPr>
          <w:rFonts w:ascii="Simplified Arabic" w:eastAsia="Times New Roman" w:hAnsi="Simplified Arabic" w:cs="Simplified Arabic"/>
          <w:sz w:val="32"/>
          <w:szCs w:val="32"/>
          <w:rtl/>
        </w:rPr>
      </w:pPr>
      <w:r w:rsidRPr="004A7477">
        <w:rPr>
          <w:rFonts w:ascii="Simplified Arabic" w:eastAsia="Times New Roman" w:hAnsi="Simplified Arabic" w:cs="Simplified Arabic"/>
          <w:sz w:val="32"/>
          <w:szCs w:val="32"/>
          <w:rtl/>
        </w:rPr>
        <w:t>أصرخ في الظلام أستجير</w:t>
      </w:r>
    </w:p>
    <w:p w14:paraId="18824E9E" w14:textId="77777777" w:rsidR="00DA5963" w:rsidRPr="004A7477" w:rsidRDefault="00DA5963" w:rsidP="00DA5963">
      <w:pPr>
        <w:tabs>
          <w:tab w:val="left" w:pos="2619"/>
        </w:tabs>
        <w:spacing w:after="0" w:line="240" w:lineRule="auto"/>
        <w:jc w:val="center"/>
        <w:rPr>
          <w:rFonts w:ascii="Simplified Arabic" w:eastAsia="Times New Roman" w:hAnsi="Simplified Arabic" w:cs="Simplified Arabic"/>
          <w:sz w:val="32"/>
          <w:szCs w:val="32"/>
          <w:rtl/>
        </w:rPr>
      </w:pPr>
      <w:r w:rsidRPr="004A7477">
        <w:rPr>
          <w:rFonts w:ascii="Simplified Arabic" w:eastAsia="Times New Roman" w:hAnsi="Simplified Arabic" w:cs="Simplified Arabic"/>
          <w:sz w:val="32"/>
          <w:szCs w:val="32"/>
          <w:rtl/>
        </w:rPr>
        <w:t>يا راعي النّمال في الرمال</w:t>
      </w:r>
    </w:p>
    <w:p w14:paraId="5A0ECACE" w14:textId="77777777" w:rsidR="00DA5963" w:rsidRPr="004A7477" w:rsidRDefault="00DA5963" w:rsidP="00DA5963">
      <w:pPr>
        <w:tabs>
          <w:tab w:val="left" w:pos="2619"/>
        </w:tabs>
        <w:spacing w:after="0" w:line="240" w:lineRule="auto"/>
        <w:rPr>
          <w:rFonts w:ascii="Simplified Arabic" w:eastAsia="Times New Roman" w:hAnsi="Simplified Arabic" w:cs="Simplified Arabic"/>
          <w:sz w:val="32"/>
          <w:szCs w:val="32"/>
          <w:rtl/>
        </w:rPr>
      </w:pPr>
      <w:r w:rsidRPr="004A7477">
        <w:rPr>
          <w:rFonts w:ascii="Simplified Arabic" w:eastAsia="Times New Roman" w:hAnsi="Simplified Arabic" w:cs="Simplified Arabic"/>
          <w:sz w:val="32"/>
          <w:szCs w:val="32"/>
          <w:rtl/>
        </w:rPr>
        <w:t xml:space="preserve">                                    وسامع الحصاة في قرارة الغدير.</w:t>
      </w:r>
    </w:p>
    <w:p w14:paraId="04871EA6"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أصيح كالرعود في مغاور الجبال</w:t>
      </w:r>
    </w:p>
    <w:p w14:paraId="4EAF89AA"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 xml:space="preserve">كآهة </w:t>
      </w:r>
      <w:proofErr w:type="gramStart"/>
      <w:r w:rsidRPr="004A7477">
        <w:rPr>
          <w:rFonts w:ascii="Simplified Arabic" w:hAnsi="Simplified Arabic" w:cs="Simplified Arabic"/>
          <w:b w:val="0"/>
          <w:bCs w:val="0"/>
          <w:sz w:val="32"/>
          <w:szCs w:val="32"/>
          <w:rtl/>
        </w:rPr>
        <w:t xml:space="preserve">الهجير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60"/>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w:t>
      </w:r>
    </w:p>
    <w:p w14:paraId="3F4123E9" w14:textId="77777777" w:rsidR="00DA5963" w:rsidRPr="004A7477" w:rsidRDefault="00DA5963" w:rsidP="00DA5963">
      <w:pPr>
        <w:pStyle w:val="5"/>
        <w:shd w:val="clear" w:color="auto" w:fill="FFFFFF"/>
        <w:bidi/>
        <w:spacing w:before="150" w:beforeAutospacing="0" w:after="150" w:afterAutospacing="0"/>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w:t>
      </w:r>
    </w:p>
    <w:p w14:paraId="410B83BA" w14:textId="77777777" w:rsidR="00DA5963" w:rsidRPr="004A7477" w:rsidRDefault="00DA5963" w:rsidP="00DA5963">
      <w:pPr>
        <w:pStyle w:val="5"/>
        <w:shd w:val="clear" w:color="auto" w:fill="FFFFFF"/>
        <w:bidi/>
        <w:spacing w:before="150" w:beforeAutospacing="0" w:after="150" w:afterAutospacing="0"/>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ومن أجملها كذلك اعتذاره الآخر </w:t>
      </w:r>
      <w:proofErr w:type="gramStart"/>
      <w:r w:rsidRPr="004A7477">
        <w:rPr>
          <w:rFonts w:ascii="Simplified Arabic" w:hAnsi="Simplified Arabic" w:cs="Simplified Arabic"/>
          <w:b w:val="0"/>
          <w:bCs w:val="0"/>
          <w:sz w:val="32"/>
          <w:szCs w:val="32"/>
          <w:rtl/>
        </w:rPr>
        <w:t>لربه :</w:t>
      </w:r>
      <w:proofErr w:type="gramEnd"/>
      <w:r w:rsidRPr="004A7477">
        <w:rPr>
          <w:rFonts w:ascii="Simplified Arabic" w:hAnsi="Simplified Arabic" w:cs="Simplified Arabic"/>
          <w:b w:val="0"/>
          <w:bCs w:val="0"/>
          <w:sz w:val="32"/>
          <w:szCs w:val="32"/>
          <w:rtl/>
        </w:rPr>
        <w:t xml:space="preserve"> </w:t>
      </w:r>
    </w:p>
    <w:p w14:paraId="71C9477D" w14:textId="77777777" w:rsidR="00DA5963" w:rsidRPr="004A7477" w:rsidRDefault="00DA5963" w:rsidP="00DA5963">
      <w:pPr>
        <w:pStyle w:val="5"/>
        <w:shd w:val="clear" w:color="auto" w:fill="FFFFFF"/>
        <w:bidi/>
        <w:spacing w:before="150" w:after="150"/>
        <w:rPr>
          <w:rFonts w:ascii="Simplified Arabic" w:hAnsi="Simplified Arabic" w:cs="Simplified Arabic"/>
          <w:b w:val="0"/>
          <w:bCs w:val="0"/>
          <w:sz w:val="32"/>
          <w:szCs w:val="32"/>
        </w:rPr>
      </w:pPr>
      <w:r w:rsidRPr="004A7477">
        <w:rPr>
          <w:rFonts w:ascii="Simplified Arabic" w:hAnsi="Simplified Arabic" w:cs="Simplified Arabic"/>
          <w:b w:val="0"/>
          <w:bCs w:val="0"/>
          <w:sz w:val="32"/>
          <w:szCs w:val="32"/>
          <w:rtl/>
        </w:rPr>
        <w:t>“لك الحمد مهما استطال البلاء</w:t>
      </w:r>
      <w:r w:rsidRPr="004A7477">
        <w:rPr>
          <w:rFonts w:ascii="Simplified Arabic" w:hAnsi="Simplified Arabic" w:cs="Simplified Arabic"/>
          <w:b w:val="0"/>
          <w:bCs w:val="0"/>
          <w:sz w:val="32"/>
          <w:szCs w:val="32"/>
          <w:rtl/>
        </w:rPr>
        <w:br/>
        <w:t>ومهما استبدّ الألم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br/>
        <w:t>لك الحمد</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إن الرزايا عطاء</w:t>
      </w:r>
      <w:r w:rsidRPr="004A7477">
        <w:rPr>
          <w:rFonts w:ascii="Simplified Arabic" w:hAnsi="Simplified Arabic" w:cs="Simplified Arabic"/>
          <w:b w:val="0"/>
          <w:bCs w:val="0"/>
          <w:sz w:val="32"/>
          <w:szCs w:val="32"/>
          <w:rtl/>
        </w:rPr>
        <w:br/>
        <w:t>وان المصيبات بعض الكرم.</w:t>
      </w:r>
      <w:r w:rsidRPr="004A7477">
        <w:rPr>
          <w:rFonts w:ascii="Simplified Arabic" w:hAnsi="Simplified Arabic" w:cs="Simplified Arabic"/>
          <w:b w:val="0"/>
          <w:bCs w:val="0"/>
          <w:sz w:val="32"/>
          <w:szCs w:val="32"/>
          <w:rtl/>
        </w:rPr>
        <w:br/>
        <w:t>ألم تُعطني أنت هذا الظلام</w:t>
      </w:r>
      <w:r w:rsidRPr="004A7477">
        <w:rPr>
          <w:rFonts w:ascii="Simplified Arabic" w:hAnsi="Simplified Arabic" w:cs="Simplified Arabic"/>
          <w:b w:val="0"/>
          <w:bCs w:val="0"/>
          <w:sz w:val="32"/>
          <w:szCs w:val="32"/>
          <w:rtl/>
        </w:rPr>
        <w:br/>
        <w:t>وأعطيتني أنت هذا السّحر</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br/>
        <w:t>فهل تشكر الأرض قطر المطر</w:t>
      </w:r>
      <w:r w:rsidRPr="004A7477">
        <w:rPr>
          <w:rFonts w:ascii="Simplified Arabic" w:hAnsi="Simplified Arabic" w:cs="Simplified Arabic"/>
          <w:b w:val="0"/>
          <w:bCs w:val="0"/>
          <w:sz w:val="32"/>
          <w:szCs w:val="32"/>
          <w:rtl/>
        </w:rPr>
        <w:br/>
        <w:t>وتغضب إن لم يجدها الغمام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br/>
        <w:t>شهور طوال وهذي الجراح</w:t>
      </w:r>
      <w:r w:rsidRPr="004A7477">
        <w:rPr>
          <w:rFonts w:ascii="Simplified Arabic" w:hAnsi="Simplified Arabic" w:cs="Simplified Arabic"/>
          <w:b w:val="0"/>
          <w:bCs w:val="0"/>
          <w:sz w:val="32"/>
          <w:szCs w:val="32"/>
          <w:rtl/>
        </w:rPr>
        <w:br/>
        <w:t>تمزّق جنبي مثل المدى</w:t>
      </w:r>
    </w:p>
    <w:p w14:paraId="51C88D35" w14:textId="77777777" w:rsidR="00DA5963" w:rsidRPr="004A7477" w:rsidRDefault="00DA5963" w:rsidP="00DA5963">
      <w:pPr>
        <w:pStyle w:val="5"/>
        <w:shd w:val="clear" w:color="auto" w:fill="FFFFFF"/>
        <w:bidi/>
        <w:spacing w:before="150" w:beforeAutospacing="0" w:after="150" w:afterAutospacing="0"/>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ولا يهدأ الداء عند الصباح</w:t>
      </w:r>
      <w:r w:rsidRPr="004A7477">
        <w:rPr>
          <w:rFonts w:ascii="Simplified Arabic" w:hAnsi="Simplified Arabic" w:cs="Simplified Arabic"/>
          <w:b w:val="0"/>
          <w:bCs w:val="0"/>
          <w:sz w:val="32"/>
          <w:szCs w:val="32"/>
          <w:rtl/>
        </w:rPr>
        <w:br/>
        <w:t xml:space="preserve">ولا يمسح اللّيل أو </w:t>
      </w:r>
      <w:proofErr w:type="spellStart"/>
      <w:r w:rsidRPr="004A7477">
        <w:rPr>
          <w:rFonts w:ascii="Simplified Arabic" w:hAnsi="Simplified Arabic" w:cs="Simplified Arabic"/>
          <w:b w:val="0"/>
          <w:bCs w:val="0"/>
          <w:sz w:val="32"/>
          <w:szCs w:val="32"/>
          <w:rtl/>
        </w:rPr>
        <w:t>جاعه</w:t>
      </w:r>
      <w:proofErr w:type="spellEnd"/>
      <w:r w:rsidRPr="004A7477">
        <w:rPr>
          <w:rFonts w:ascii="Simplified Arabic" w:hAnsi="Simplified Arabic" w:cs="Simplified Arabic"/>
          <w:b w:val="0"/>
          <w:bCs w:val="0"/>
          <w:sz w:val="32"/>
          <w:szCs w:val="32"/>
          <w:rtl/>
        </w:rPr>
        <w:t xml:space="preserve"> بالردى.</w:t>
      </w:r>
      <w:r w:rsidRPr="004A7477">
        <w:rPr>
          <w:rFonts w:ascii="Simplified Arabic" w:hAnsi="Simplified Arabic" w:cs="Simplified Arabic"/>
          <w:b w:val="0"/>
          <w:bCs w:val="0"/>
          <w:sz w:val="32"/>
          <w:szCs w:val="32"/>
          <w:rtl/>
        </w:rPr>
        <w:br/>
        <w:t xml:space="preserve">ولكنّ أيّوب إن صاح </w:t>
      </w:r>
      <w:proofErr w:type="spellStart"/>
      <w:r w:rsidRPr="004A7477">
        <w:rPr>
          <w:rFonts w:ascii="Simplified Arabic" w:hAnsi="Simplified Arabic" w:cs="Simplified Arabic"/>
          <w:b w:val="0"/>
          <w:bCs w:val="0"/>
          <w:sz w:val="32"/>
          <w:szCs w:val="32"/>
          <w:rtl/>
        </w:rPr>
        <w:t>صاح</w:t>
      </w:r>
      <w:proofErr w:type="spellEnd"/>
      <w:r w:rsidRPr="004A7477">
        <w:rPr>
          <w:rFonts w:ascii="Simplified Arabic" w:hAnsi="Simplified Arabic" w:cs="Simplified Arabic"/>
          <w:b w:val="0"/>
          <w:bCs w:val="0"/>
          <w:sz w:val="32"/>
          <w:szCs w:val="32"/>
          <w:rtl/>
        </w:rPr>
        <w:t>:</w:t>
      </w:r>
      <w:r w:rsidRPr="004A7477">
        <w:rPr>
          <w:rFonts w:ascii="Simplified Arabic" w:hAnsi="Simplified Arabic" w:cs="Simplified Arabic"/>
          <w:b w:val="0"/>
          <w:bCs w:val="0"/>
          <w:sz w:val="32"/>
          <w:szCs w:val="32"/>
          <w:rtl/>
        </w:rPr>
        <w:br/>
        <w:t>«لك الحمد</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ان الرزايا ندى</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br/>
        <w:t>وإنّ الجراح هدايا الحبيب</w:t>
      </w:r>
      <w:r w:rsidRPr="004A7477">
        <w:rPr>
          <w:rFonts w:ascii="Simplified Arabic" w:hAnsi="Simplified Arabic" w:cs="Simplified Arabic"/>
          <w:b w:val="0"/>
          <w:bCs w:val="0"/>
          <w:sz w:val="32"/>
          <w:szCs w:val="32"/>
          <w:rtl/>
        </w:rPr>
        <w:br/>
        <w:t>أضمّ إلى الصّدر باقاتها</w:t>
      </w:r>
      <w:r w:rsidRPr="004A7477">
        <w:rPr>
          <w:rFonts w:ascii="Simplified Arabic" w:hAnsi="Simplified Arabic" w:cs="Simplified Arabic"/>
          <w:b w:val="0"/>
          <w:bCs w:val="0"/>
          <w:sz w:val="32"/>
          <w:szCs w:val="32"/>
          <w:rtl/>
        </w:rPr>
        <w:br/>
        <w:t>هداياك في خافقي لا تغيب</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br/>
        <w:t>هداياك مقبولة. هاتها!»</w:t>
      </w:r>
    </w:p>
    <w:p w14:paraId="15DDFB67" w14:textId="77777777" w:rsidR="00DA5963" w:rsidRPr="004A7477" w:rsidRDefault="00DA5963" w:rsidP="00DA5963">
      <w:pPr>
        <w:pStyle w:val="5"/>
        <w:shd w:val="clear" w:color="auto" w:fill="FFFFFF"/>
        <w:bidi/>
        <w:spacing w:before="150" w:after="150"/>
        <w:rPr>
          <w:rFonts w:ascii="Simplified Arabic" w:hAnsi="Simplified Arabic" w:cs="Simplified Arabic"/>
          <w:b w:val="0"/>
          <w:bCs w:val="0"/>
          <w:sz w:val="32"/>
          <w:szCs w:val="32"/>
        </w:rPr>
      </w:pPr>
      <w:r w:rsidRPr="004A7477">
        <w:rPr>
          <w:rFonts w:ascii="Simplified Arabic" w:hAnsi="Simplified Arabic" w:cs="Simplified Arabic"/>
          <w:b w:val="0"/>
          <w:bCs w:val="0"/>
          <w:sz w:val="32"/>
          <w:szCs w:val="32"/>
          <w:rtl/>
        </w:rPr>
        <w:lastRenderedPageBreak/>
        <w:t>أشد جراحي وأهتف بالعائدين:</w:t>
      </w:r>
    </w:p>
    <w:p w14:paraId="00026D66" w14:textId="77777777" w:rsidR="00DA5963" w:rsidRDefault="00DA5963" w:rsidP="00DA5963">
      <w:pPr>
        <w:pStyle w:val="5"/>
        <w:shd w:val="clear" w:color="auto" w:fill="FFFFFF"/>
        <w:bidi/>
        <w:spacing w:before="150" w:after="150"/>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«ألا فانظروا واحسدوني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br/>
        <w:t>فهذى هدايا حبيبي</w:t>
      </w:r>
      <w:r w:rsidRPr="004A7477">
        <w:rPr>
          <w:rFonts w:ascii="Simplified Arabic" w:hAnsi="Simplified Arabic" w:cs="Simplified Arabic"/>
          <w:b w:val="0"/>
          <w:bCs w:val="0"/>
          <w:sz w:val="32"/>
          <w:szCs w:val="32"/>
          <w:rtl/>
        </w:rPr>
        <w:br/>
        <w:t>وإن مسّت النار حرّ الجبين</w:t>
      </w:r>
      <w:r w:rsidRPr="004A7477">
        <w:rPr>
          <w:rFonts w:ascii="Simplified Arabic" w:hAnsi="Simplified Arabic" w:cs="Simplified Arabic"/>
          <w:b w:val="0"/>
          <w:bCs w:val="0"/>
          <w:sz w:val="32"/>
          <w:szCs w:val="32"/>
          <w:rtl/>
        </w:rPr>
        <w:br/>
      </w:r>
      <w:proofErr w:type="spellStart"/>
      <w:r w:rsidRPr="004A7477">
        <w:rPr>
          <w:rFonts w:ascii="Simplified Arabic" w:hAnsi="Simplified Arabic" w:cs="Simplified Arabic"/>
          <w:b w:val="0"/>
          <w:bCs w:val="0"/>
          <w:sz w:val="32"/>
          <w:szCs w:val="32"/>
          <w:rtl/>
        </w:rPr>
        <w:t>توهّمتُها</w:t>
      </w:r>
      <w:proofErr w:type="spellEnd"/>
      <w:r w:rsidRPr="004A7477">
        <w:rPr>
          <w:rFonts w:ascii="Simplified Arabic" w:hAnsi="Simplified Arabic" w:cs="Simplified Arabic"/>
          <w:b w:val="0"/>
          <w:bCs w:val="0"/>
          <w:sz w:val="32"/>
          <w:szCs w:val="32"/>
          <w:rtl/>
        </w:rPr>
        <w:t xml:space="preserve"> قُبلة منك مجبولة من لهيب.</w:t>
      </w:r>
      <w:r w:rsidRPr="004A7477">
        <w:rPr>
          <w:rFonts w:ascii="Simplified Arabic" w:hAnsi="Simplified Arabic" w:cs="Simplified Arabic"/>
          <w:b w:val="0"/>
          <w:bCs w:val="0"/>
          <w:sz w:val="32"/>
          <w:szCs w:val="32"/>
          <w:rtl/>
        </w:rPr>
        <w:br/>
        <w:t>جميل هو السّهدُ أرعى سماك</w:t>
      </w:r>
      <w:r w:rsidRPr="004A7477">
        <w:rPr>
          <w:rFonts w:ascii="Simplified Arabic" w:hAnsi="Simplified Arabic" w:cs="Simplified Arabic"/>
          <w:b w:val="0"/>
          <w:bCs w:val="0"/>
          <w:sz w:val="32"/>
          <w:szCs w:val="32"/>
          <w:rtl/>
        </w:rPr>
        <w:br/>
        <w:t>بعينيّ حتى تغيب النجوم</w:t>
      </w:r>
      <w:r w:rsidRPr="004A7477">
        <w:rPr>
          <w:rFonts w:ascii="Simplified Arabic" w:hAnsi="Simplified Arabic" w:cs="Simplified Arabic"/>
          <w:b w:val="0"/>
          <w:bCs w:val="0"/>
          <w:sz w:val="32"/>
          <w:szCs w:val="32"/>
          <w:rtl/>
        </w:rPr>
        <w:br/>
        <w:t>ويلمس شبّاك داري سناك.</w:t>
      </w:r>
      <w:r w:rsidRPr="004A7477">
        <w:rPr>
          <w:rFonts w:ascii="Simplified Arabic" w:hAnsi="Simplified Arabic" w:cs="Simplified Arabic"/>
          <w:b w:val="0"/>
          <w:bCs w:val="0"/>
          <w:sz w:val="32"/>
          <w:szCs w:val="32"/>
          <w:rtl/>
        </w:rPr>
        <w:br/>
        <w:t>جميل هو الليل: أصداء بوم</w:t>
      </w:r>
      <w:r w:rsidRPr="004A7477">
        <w:rPr>
          <w:rFonts w:ascii="Simplified Arabic" w:hAnsi="Simplified Arabic" w:cs="Simplified Arabic"/>
          <w:b w:val="0"/>
          <w:bCs w:val="0"/>
          <w:sz w:val="32"/>
          <w:szCs w:val="32"/>
          <w:rtl/>
        </w:rPr>
        <w:br/>
        <w:t>وأبواق سيارة من بعيد</w:t>
      </w:r>
      <w:r w:rsidRPr="004A7477">
        <w:rPr>
          <w:rFonts w:ascii="Simplified Arabic" w:hAnsi="Simplified Arabic" w:cs="Simplified Arabic"/>
          <w:b w:val="0"/>
          <w:bCs w:val="0"/>
          <w:sz w:val="32"/>
          <w:szCs w:val="32"/>
          <w:rtl/>
        </w:rPr>
        <w:br/>
        <w:t>وآهاتُ مرضى</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وأم تُعيد</w:t>
      </w:r>
      <w:r w:rsidRPr="004A7477">
        <w:rPr>
          <w:rFonts w:ascii="Simplified Arabic" w:hAnsi="Simplified Arabic" w:cs="Simplified Arabic"/>
          <w:b w:val="0"/>
          <w:bCs w:val="0"/>
          <w:sz w:val="32"/>
          <w:szCs w:val="32"/>
          <w:rtl/>
        </w:rPr>
        <w:br/>
        <w:t>أساطير آبائها للوليد.</w:t>
      </w:r>
      <w:r w:rsidRPr="004A7477">
        <w:rPr>
          <w:rFonts w:ascii="Simplified Arabic" w:hAnsi="Simplified Arabic" w:cs="Simplified Arabic"/>
          <w:b w:val="0"/>
          <w:bCs w:val="0"/>
          <w:sz w:val="32"/>
          <w:szCs w:val="32"/>
          <w:rtl/>
        </w:rPr>
        <w:br/>
        <w:t>وغابات ليل السُّهاد</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الغيوم</w:t>
      </w:r>
      <w:r w:rsidRPr="004A7477">
        <w:rPr>
          <w:rFonts w:ascii="Simplified Arabic" w:hAnsi="Simplified Arabic" w:cs="Simplified Arabic"/>
          <w:b w:val="0"/>
          <w:bCs w:val="0"/>
          <w:sz w:val="32"/>
          <w:szCs w:val="32"/>
          <w:rtl/>
        </w:rPr>
        <w:br/>
        <w:t>تحجّبُ وجه السماء</w:t>
      </w:r>
      <w:r w:rsidRPr="004A7477">
        <w:rPr>
          <w:rFonts w:ascii="Simplified Arabic" w:hAnsi="Simplified Arabic" w:cs="Simplified Arabic"/>
          <w:b w:val="0"/>
          <w:bCs w:val="0"/>
          <w:sz w:val="32"/>
          <w:szCs w:val="32"/>
          <w:rtl/>
        </w:rPr>
        <w:br/>
        <w:t>وتجلوه تحت القمر.</w:t>
      </w:r>
      <w:r w:rsidRPr="004A7477">
        <w:rPr>
          <w:rFonts w:ascii="Simplified Arabic" w:hAnsi="Simplified Arabic" w:cs="Simplified Arabic"/>
          <w:b w:val="0"/>
          <w:bCs w:val="0"/>
          <w:sz w:val="32"/>
          <w:szCs w:val="32"/>
          <w:rtl/>
        </w:rPr>
        <w:br/>
        <w:t>وإن صاح أيوب كان النداء:</w:t>
      </w:r>
      <w:r w:rsidRPr="004A7477">
        <w:rPr>
          <w:rFonts w:ascii="Simplified Arabic" w:hAnsi="Simplified Arabic" w:cs="Simplified Arabic"/>
          <w:b w:val="0"/>
          <w:bCs w:val="0"/>
          <w:sz w:val="32"/>
          <w:szCs w:val="32"/>
          <w:rtl/>
        </w:rPr>
        <w:br/>
        <w:t xml:space="preserve">«لك الحمد يا </w:t>
      </w:r>
      <w:proofErr w:type="spellStart"/>
      <w:r w:rsidRPr="004A7477">
        <w:rPr>
          <w:rFonts w:ascii="Simplified Arabic" w:hAnsi="Simplified Arabic" w:cs="Simplified Arabic"/>
          <w:b w:val="0"/>
          <w:bCs w:val="0"/>
          <w:sz w:val="32"/>
          <w:szCs w:val="32"/>
          <w:rtl/>
        </w:rPr>
        <w:t>رامياً</w:t>
      </w:r>
      <w:proofErr w:type="spellEnd"/>
      <w:r w:rsidRPr="004A7477">
        <w:rPr>
          <w:rFonts w:ascii="Simplified Arabic" w:hAnsi="Simplified Arabic" w:cs="Simplified Arabic"/>
          <w:b w:val="0"/>
          <w:bCs w:val="0"/>
          <w:sz w:val="32"/>
          <w:szCs w:val="32"/>
          <w:rtl/>
        </w:rPr>
        <w:t xml:space="preserve"> بالقدر</w:t>
      </w:r>
      <w:r w:rsidRPr="004A7477">
        <w:rPr>
          <w:rFonts w:ascii="Simplified Arabic" w:hAnsi="Simplified Arabic" w:cs="Simplified Arabic"/>
          <w:b w:val="0"/>
          <w:bCs w:val="0"/>
          <w:sz w:val="32"/>
          <w:szCs w:val="32"/>
          <w:rtl/>
        </w:rPr>
        <w:br/>
      </w:r>
      <w:proofErr w:type="spellStart"/>
      <w:r w:rsidRPr="004A7477">
        <w:rPr>
          <w:rFonts w:ascii="Simplified Arabic" w:hAnsi="Simplified Arabic" w:cs="Simplified Arabic"/>
          <w:b w:val="0"/>
          <w:bCs w:val="0"/>
          <w:sz w:val="32"/>
          <w:szCs w:val="32"/>
          <w:rtl/>
        </w:rPr>
        <w:t>ويا</w:t>
      </w:r>
      <w:proofErr w:type="spellEnd"/>
      <w:r w:rsidRPr="004A7477">
        <w:rPr>
          <w:rFonts w:ascii="Simplified Arabic" w:hAnsi="Simplified Arabic" w:cs="Simplified Arabic"/>
          <w:b w:val="0"/>
          <w:bCs w:val="0"/>
          <w:sz w:val="32"/>
          <w:szCs w:val="32"/>
          <w:rtl/>
        </w:rPr>
        <w:t xml:space="preserve"> كاتباً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بعد ذاك</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الشّفاء!»”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61"/>
      </w:r>
      <w:r w:rsidRPr="004A7477">
        <w:rPr>
          <w:rFonts w:ascii="Simplified Arabic" w:hAnsi="Simplified Arabic" w:cs="Simplified Arabic"/>
          <w:b w:val="0"/>
          <w:bCs w:val="0"/>
          <w:sz w:val="32"/>
          <w:szCs w:val="32"/>
          <w:vertAlign w:val="superscript"/>
        </w:rPr>
        <w:t>[</w:t>
      </w:r>
    </w:p>
    <w:p w14:paraId="782B8066" w14:textId="77777777" w:rsidR="00DA5963" w:rsidRPr="004C3ECC" w:rsidRDefault="00DA5963" w:rsidP="00DA5963">
      <w:pPr>
        <w:pStyle w:val="5"/>
        <w:shd w:val="clear" w:color="auto" w:fill="FFFFFF"/>
        <w:bidi/>
        <w:spacing w:before="150" w:after="150"/>
        <w:rPr>
          <w:rFonts w:ascii="Simplified Arabic" w:hAnsi="Simplified Arabic" w:cs="Simplified Arabic"/>
          <w:b w:val="0"/>
          <w:bCs w:val="0"/>
          <w:sz w:val="32"/>
          <w:szCs w:val="32"/>
          <w:rtl/>
        </w:rPr>
      </w:pPr>
      <w:r>
        <w:rPr>
          <w:rFonts w:ascii="Simplified Arabic" w:hAnsi="Simplified Arabic" w:cs="Simplified Arabic" w:hint="cs"/>
          <w:b w:val="0"/>
          <w:bCs w:val="0"/>
          <w:sz w:val="32"/>
          <w:szCs w:val="32"/>
          <w:rtl/>
        </w:rPr>
        <w:t>*</w:t>
      </w:r>
    </w:p>
    <w:p w14:paraId="37E9B88D"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sz w:val="32"/>
          <w:szCs w:val="32"/>
          <w:rtl/>
        </w:rPr>
      </w:pPr>
      <w:r w:rsidRPr="004A7477">
        <w:rPr>
          <w:rFonts w:ascii="Simplified Arabic" w:hAnsi="Simplified Arabic" w:cs="Simplified Arabic"/>
          <w:sz w:val="32"/>
          <w:szCs w:val="32"/>
          <w:rtl/>
        </w:rPr>
        <w:t>جمال اعتذار نوح عليه السلام في سورة نوح عليه السلام</w:t>
      </w:r>
    </w:p>
    <w:p w14:paraId="1C59C56D"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sz w:val="12"/>
          <w:szCs w:val="12"/>
          <w:rtl/>
        </w:rPr>
      </w:pPr>
    </w:p>
    <w:p w14:paraId="3AF7B606"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ab/>
        <w:t xml:space="preserve">أما اعتذار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فيكفيه شرفاً وجمالاً أن سجله الله في </w:t>
      </w:r>
      <w:r>
        <w:rPr>
          <w:rFonts w:ascii="Simplified Arabic" w:hAnsi="Simplified Arabic" w:cs="Simplified Arabic" w:hint="cs"/>
          <w:b w:val="0"/>
          <w:bCs w:val="0"/>
          <w:sz w:val="32"/>
          <w:szCs w:val="32"/>
          <w:rtl/>
        </w:rPr>
        <w:t>قرآنه</w:t>
      </w:r>
      <w:r w:rsidRPr="004A7477">
        <w:rPr>
          <w:rFonts w:ascii="Simplified Arabic" w:hAnsi="Simplified Arabic" w:cs="Simplified Arabic"/>
          <w:b w:val="0"/>
          <w:bCs w:val="0"/>
          <w:sz w:val="32"/>
          <w:szCs w:val="32"/>
          <w:rtl/>
        </w:rPr>
        <w:t xml:space="preserve"> العظيم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وسيظل قرآنا تتلوه قوافل العائدين إلى ربهم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وأفواج المعتذرين إل</w:t>
      </w:r>
      <w:r>
        <w:rPr>
          <w:rFonts w:ascii="Simplified Arabic" w:hAnsi="Simplified Arabic" w:cs="Simplified Arabic" w:hint="cs"/>
          <w:b w:val="0"/>
          <w:bCs w:val="0"/>
          <w:sz w:val="32"/>
          <w:szCs w:val="32"/>
          <w:rtl/>
        </w:rPr>
        <w:t>يه سبحانه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ويظل نشيدهم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proofErr w:type="gramStart"/>
      <w:r w:rsidRPr="004A7477">
        <w:rPr>
          <w:rFonts w:ascii="Simplified Arabic" w:hAnsi="Simplified Arabic" w:cs="Simplified Arabic"/>
          <w:b w:val="0"/>
          <w:bCs w:val="0"/>
          <w:sz w:val="32"/>
          <w:szCs w:val="32"/>
          <w:rtl/>
        </w:rPr>
        <w:t xml:space="preserve">ونشيجهم </w:t>
      </w:r>
      <w:r w:rsidRPr="004A7477">
        <w:rPr>
          <w:rFonts w:ascii="Simplified Arabic" w:hAnsi="Simplified Arabic" w:cs="Simplified Arabic"/>
          <w:sz w:val="24"/>
          <w:szCs w:val="24"/>
          <w:rtl/>
          <w:lang w:bidi="ar-OM"/>
        </w:rPr>
        <w:t>،</w:t>
      </w:r>
      <w:proofErr w:type="gramEnd"/>
      <w:r w:rsidRPr="004A7477">
        <w:rPr>
          <w:rFonts w:ascii="Simplified Arabic" w:hAnsi="Simplified Arabic" w:cs="Simplified Arabic"/>
          <w:b w:val="0"/>
          <w:bCs w:val="0"/>
          <w:sz w:val="32"/>
          <w:szCs w:val="32"/>
          <w:rtl/>
        </w:rPr>
        <w:t xml:space="preserve"> وحاديهم</w:t>
      </w:r>
      <w:r w:rsidRPr="004A7477">
        <w:rPr>
          <w:rFonts w:ascii="Simplified Arabic" w:hAnsi="Simplified Arabic" w:cs="Simplified Arabic"/>
          <w:sz w:val="24"/>
          <w:szCs w:val="24"/>
          <w:rtl/>
          <w:lang w:bidi="ar-OM"/>
        </w:rPr>
        <w:t xml:space="preserve">، </w:t>
      </w:r>
      <w:r w:rsidRPr="004A7477">
        <w:rPr>
          <w:rFonts w:ascii="Simplified Arabic" w:hAnsi="Simplified Arabic" w:cs="Simplified Arabic"/>
          <w:b w:val="0"/>
          <w:bCs w:val="0"/>
          <w:sz w:val="32"/>
          <w:szCs w:val="32"/>
          <w:rtl/>
        </w:rPr>
        <w:t>لرحمة ربهم إلى أن يرث الله الأرض ومن عليها.</w:t>
      </w:r>
    </w:p>
    <w:p w14:paraId="4C0ECC56"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ab/>
        <w:t>وعلى عادة القرآن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فإن هذا الاعتذار جاء مختصراً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ومقتصراً على ما أراد الله جل وتعالى أن يحمّله من رسائل ومواعظ للناس. </w:t>
      </w:r>
    </w:p>
    <w:p w14:paraId="6EC1D602"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sz w:val="24"/>
          <w:szCs w:val="24"/>
          <w:rtl/>
          <w:lang w:bidi="ar-OM"/>
        </w:rPr>
      </w:pPr>
      <w:r w:rsidRPr="004A7477">
        <w:rPr>
          <w:rFonts w:ascii="Simplified Arabic" w:hAnsi="Simplified Arabic" w:cs="Simplified Arabic"/>
          <w:b w:val="0"/>
          <w:bCs w:val="0"/>
          <w:sz w:val="32"/>
          <w:szCs w:val="32"/>
          <w:rtl/>
        </w:rPr>
        <w:tab/>
        <w:t xml:space="preserve">لم يذكر فيه تضرعات </w:t>
      </w:r>
      <w:r>
        <w:rPr>
          <w:rFonts w:ascii="Simplified Arabic" w:hAnsi="Simplified Arabic" w:cs="Simplified Arabic" w:hint="cs"/>
          <w:b w:val="0"/>
          <w:bCs w:val="0"/>
          <w:sz w:val="32"/>
          <w:szCs w:val="32"/>
          <w:rtl/>
        </w:rPr>
        <w:t>نوح -عليه السلام-</w:t>
      </w:r>
      <w:r w:rsidRPr="004A7477">
        <w:rPr>
          <w:rFonts w:ascii="Simplified Arabic" w:hAnsi="Simplified Arabic" w:cs="Simplified Arabic"/>
          <w:b w:val="0"/>
          <w:bCs w:val="0"/>
          <w:sz w:val="32"/>
          <w:szCs w:val="32"/>
          <w:rtl/>
        </w:rPr>
        <w:t xml:space="preserve"> بين يدي دعائه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وحمده الله بالمحامد التي يحبها الله جل وتعالى </w:t>
      </w:r>
      <w:proofErr w:type="spellStart"/>
      <w:r w:rsidRPr="004A7477">
        <w:rPr>
          <w:rFonts w:ascii="Simplified Arabic" w:hAnsi="Simplified Arabic" w:cs="Simplified Arabic"/>
          <w:b w:val="0"/>
          <w:bCs w:val="0"/>
          <w:sz w:val="32"/>
          <w:szCs w:val="32"/>
          <w:rtl/>
        </w:rPr>
        <w:t>ويرضاها</w:t>
      </w:r>
      <w:proofErr w:type="spellEnd"/>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لم يذكر ذلك بين يدي دعا</w:t>
      </w:r>
      <w:r>
        <w:rPr>
          <w:rFonts w:ascii="Simplified Arabic" w:hAnsi="Simplified Arabic" w:cs="Simplified Arabic" w:hint="cs"/>
          <w:b w:val="0"/>
          <w:bCs w:val="0"/>
          <w:sz w:val="32"/>
          <w:szCs w:val="32"/>
          <w:rtl/>
        </w:rPr>
        <w:t>ء نوح</w:t>
      </w:r>
      <w:r w:rsidRPr="004A7477">
        <w:rPr>
          <w:rFonts w:ascii="Simplified Arabic" w:hAnsi="Simplified Arabic" w:cs="Simplified Arabic"/>
          <w:b w:val="0"/>
          <w:bCs w:val="0"/>
          <w:sz w:val="32"/>
          <w:szCs w:val="32"/>
          <w:rtl/>
        </w:rPr>
        <w:t xml:space="preserve"> واعتذار</w:t>
      </w:r>
      <w:r>
        <w:rPr>
          <w:rFonts w:ascii="Simplified Arabic" w:hAnsi="Simplified Arabic" w:cs="Simplified Arabic" w:hint="cs"/>
          <w:b w:val="0"/>
          <w:bCs w:val="0"/>
          <w:sz w:val="32"/>
          <w:szCs w:val="32"/>
          <w:rtl/>
        </w:rPr>
        <w:t>ه</w:t>
      </w:r>
      <w:r w:rsidRPr="004A7477">
        <w:rPr>
          <w:rFonts w:ascii="Simplified Arabic" w:hAnsi="Simplified Arabic" w:cs="Simplified Arabic"/>
          <w:b w:val="0"/>
          <w:bCs w:val="0"/>
          <w:sz w:val="32"/>
          <w:szCs w:val="32"/>
          <w:rtl/>
        </w:rPr>
        <w:t xml:space="preserve"> واستغفاره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لأن ذلك دأب الأنبياء</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وديدنهم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يفهمه كل من عرف القرآن والسنة. أليست أول سورة في كتاب ربنا جل وتعالى هي سورة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الحمد لله رب العاملين</w:t>
      </w:r>
      <w:r>
        <w:rPr>
          <w:rFonts w:ascii="Simplified Arabic" w:hAnsi="Simplified Arabic" w:cs="Simplified Arabic" w:hint="cs"/>
          <w:b w:val="0"/>
          <w:bCs w:val="0"/>
          <w:sz w:val="32"/>
          <w:szCs w:val="32"/>
          <w:rtl/>
        </w:rPr>
        <w:t>)</w:t>
      </w:r>
      <w:r w:rsidRPr="00DC30A8">
        <w:rPr>
          <w:rFonts w:ascii="Simplified Arabic" w:hAnsi="Simplified Arabic" w:cs="Simplified Arabic"/>
          <w:b w:val="0"/>
          <w:bCs w:val="0"/>
          <w:sz w:val="32"/>
          <w:szCs w:val="32"/>
          <w:rtl/>
        </w:rPr>
        <w:t xml:space="preserve">، </w:t>
      </w:r>
      <w:r w:rsidRPr="00DC30A8">
        <w:rPr>
          <w:rFonts w:ascii="Simplified Arabic" w:hAnsi="Simplified Arabic" w:cs="Simplified Arabic" w:hint="cs"/>
          <w:b w:val="0"/>
          <w:bCs w:val="0"/>
          <w:sz w:val="32"/>
          <w:szCs w:val="32"/>
          <w:rtl/>
        </w:rPr>
        <w:t>أل</w:t>
      </w:r>
      <w:r w:rsidRPr="00DC30A8">
        <w:rPr>
          <w:rFonts w:ascii="Simplified Arabic" w:hAnsi="Simplified Arabic" w:cs="Simplified Arabic"/>
          <w:b w:val="0"/>
          <w:bCs w:val="0"/>
          <w:sz w:val="32"/>
          <w:szCs w:val="32"/>
          <w:rtl/>
        </w:rPr>
        <w:t xml:space="preserve">م يطلق عليها النبي </w:t>
      </w:r>
      <w:r>
        <w:rPr>
          <w:rFonts w:ascii="Simplified Arabic" w:hAnsi="Simplified Arabic" w:cs="Simplified Arabic" w:hint="cs"/>
          <w:b w:val="0"/>
          <w:bCs w:val="0"/>
          <w:sz w:val="32"/>
          <w:szCs w:val="32"/>
          <w:rtl/>
        </w:rPr>
        <w:t>-</w:t>
      </w:r>
      <w:r w:rsidRPr="00DC30A8">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DC30A8">
        <w:rPr>
          <w:rFonts w:ascii="Simplified Arabic" w:hAnsi="Simplified Arabic" w:cs="Simplified Arabic"/>
          <w:b w:val="0"/>
          <w:bCs w:val="0"/>
          <w:sz w:val="32"/>
          <w:szCs w:val="32"/>
          <w:rtl/>
        </w:rPr>
        <w:t xml:space="preserve"> لقب أعظم سورة في </w:t>
      </w:r>
      <w:proofErr w:type="gramStart"/>
      <w:r w:rsidRPr="00DC30A8">
        <w:rPr>
          <w:rFonts w:ascii="Simplified Arabic" w:hAnsi="Simplified Arabic" w:cs="Simplified Arabic"/>
          <w:b w:val="0"/>
          <w:bCs w:val="0"/>
          <w:sz w:val="32"/>
          <w:szCs w:val="32"/>
          <w:rtl/>
        </w:rPr>
        <w:t>القرآن</w:t>
      </w:r>
      <w:r w:rsidRPr="004A7477">
        <w:rPr>
          <w:rFonts w:ascii="Simplified Arabic" w:hAnsi="Simplified Arabic" w:cs="Simplified Arabic"/>
          <w:sz w:val="24"/>
          <w:szCs w:val="24"/>
          <w:rtl/>
          <w:lang w:bidi="ar-OM"/>
        </w:rPr>
        <w:t xml:space="preserve"> :</w:t>
      </w:r>
      <w:proofErr w:type="gramEnd"/>
      <w:r w:rsidRPr="004A7477">
        <w:rPr>
          <w:rFonts w:ascii="Simplified Arabic" w:hAnsi="Simplified Arabic" w:cs="Simplified Arabic"/>
          <w:sz w:val="24"/>
          <w:szCs w:val="24"/>
          <w:rtl/>
          <w:lang w:bidi="ar-OM"/>
        </w:rPr>
        <w:t xml:space="preserve"> </w:t>
      </w:r>
    </w:p>
    <w:p w14:paraId="1D3BF19B"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فعَنْ ‌أَبِي سَعِيدِ بْنِ الْمُعَلَّى قَالَ: «كُنْتُ أُصَلِّي فِي الْمَسْجِدِ</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فَدَعَانِي رَسُولُ اللهِ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فَلَمْ أُجِبْهُ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فَقُلْتُ: يَا رَسُولَ اللهِ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إِنِّي كُنْتُ أُصَلِّي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فَقَالَ: أَلَمْ يَقُلِ اللهُ: {اسْتَجِيبُوا لِلهِ وَلِلرَّسُولِ إِذَا دَعَاكُمْ} ثُمَّ قَالَ لِي: لَأُعَلِّمَنَّكَ سُورَةً هِيَ أَعْظَمُ السُّوَرِ فِي الْقُرْآنِ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قَبْلَ أَنْ تَخْرُجَ مِنَ الْمَسْجِدِ</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ثُمَّ أَخَذَ بِيَدِي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فَلَمَّا أَرَادَ أَنْ يَخْرُجَ</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قُلْتُ لَهُ: أَلَمْ تَقُلْ: لَأُعَلِّمَنَّكَ سُورَةً هِيَ ‌أَعْظَمُ ‌سُورَةٍ فِي الْقُرْآنِ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قَالَ: {الْحَمْدُ لِلهِ رَبِّ الْعَالَمِينَ}. هِيَ السَّبْعُ الْمَثَانِي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وَالْقُرْآنُ الْعَظِيمُ الَّذِي أُوتِيتُهُ»</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62"/>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w:t>
      </w:r>
    </w:p>
    <w:p w14:paraId="1FB089EC" w14:textId="77777777" w:rsidR="00DA5963" w:rsidRPr="004A7477" w:rsidRDefault="00DA5963" w:rsidP="00DA5963">
      <w:pPr>
        <w:pStyle w:val="5"/>
        <w:shd w:val="clear" w:color="auto" w:fill="F9F9F9"/>
        <w:bidi/>
        <w:spacing w:before="0" w:beforeAutospacing="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ab/>
        <w:t>ثم إن في نفس الحديث الذي استهللنا به البحث وسجلناه في المقدمة يذكر رسولنا - صلى الله عليه وسلم - أنه بعد أن يعتذر كل الانبياء</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ويقول عيسى بن مريم عليه السلام: نفسي </w:t>
      </w:r>
      <w:proofErr w:type="spellStart"/>
      <w:r w:rsidRPr="004A7477">
        <w:rPr>
          <w:rFonts w:ascii="Simplified Arabic" w:hAnsi="Simplified Arabic" w:cs="Simplified Arabic"/>
          <w:b w:val="0"/>
          <w:bCs w:val="0"/>
          <w:sz w:val="32"/>
          <w:szCs w:val="32"/>
          <w:rtl/>
        </w:rPr>
        <w:t>نفسي</w:t>
      </w:r>
      <w:proofErr w:type="spellEnd"/>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إذهبو</w:t>
      </w:r>
      <w:proofErr w:type="spellEnd"/>
      <w:r w:rsidRPr="004A7477">
        <w:rPr>
          <w:rFonts w:ascii="Simplified Arabic" w:hAnsi="Simplified Arabic" w:cs="Simplified Arabic"/>
          <w:b w:val="0"/>
          <w:bCs w:val="0"/>
          <w:sz w:val="32"/>
          <w:szCs w:val="32"/>
          <w:rtl/>
        </w:rPr>
        <w:t xml:space="preserve"> إلى غيري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أذهبوا إلى محمد</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يذكر نبينا - صلى الله عليه وسلم - أنهم يأتونه – أي الناس</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أهل المحشر- قال</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فأقُولُ</w:t>
      </w:r>
      <w:r w:rsidRPr="004A7477">
        <w:rPr>
          <w:rFonts w:ascii="Simplified Arabic" w:hAnsi="Simplified Arabic" w:cs="Simplified Arabic"/>
          <w:b w:val="0"/>
          <w:bCs w:val="0"/>
          <w:sz w:val="32"/>
          <w:szCs w:val="32"/>
        </w:rPr>
        <w:t>:</w:t>
      </w:r>
      <w:r w:rsidRPr="004A7477">
        <w:rPr>
          <w:rFonts w:ascii="Simplified Arabic" w:hAnsi="Simplified Arabic" w:cs="Simplified Arabic"/>
          <w:b w:val="0"/>
          <w:bCs w:val="0"/>
          <w:sz w:val="32"/>
          <w:szCs w:val="32"/>
          <w:rtl/>
        </w:rPr>
        <w:t xml:space="preserve"> أنا لَها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فأنْطَلِقُ فأسْتَأْذِنُ علَى رَبِّي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فيُؤْذَنُ لِي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فأقُومُ بيْنَ يَدَيْهِ فأحْمَدُهُ بمَحامِدَ لا أقْدِرُ عليه الآنَ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lastRenderedPageBreak/>
        <w:t>يُلْهِمُنِيهِ</w:t>
      </w:r>
      <w:proofErr w:type="spellEnd"/>
      <w:r w:rsidRPr="004A7477">
        <w:rPr>
          <w:rFonts w:ascii="Simplified Arabic" w:hAnsi="Simplified Arabic" w:cs="Simplified Arabic"/>
          <w:b w:val="0"/>
          <w:bCs w:val="0"/>
          <w:sz w:val="32"/>
          <w:szCs w:val="32"/>
          <w:rtl/>
        </w:rPr>
        <w:t xml:space="preserve"> اللَّهُ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ثُمَّ أخِرُّ له ساجِدًا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فيُقالُ لِي: يا مُحَمَّدُ</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ارْفَعْ رَأْسَكَ</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وقُلْ</w:t>
      </w:r>
      <w:r>
        <w:rPr>
          <w:rFonts w:ascii="Simplified Arabic" w:hAnsi="Simplified Arabic" w:cs="Simplified Arabic" w:hint="cs"/>
          <w:b w:val="0"/>
          <w:bCs w:val="0"/>
          <w:sz w:val="32"/>
          <w:szCs w:val="32"/>
          <w:rtl/>
        </w:rPr>
        <w:t xml:space="preserve"> </w:t>
      </w:r>
      <w:r w:rsidRPr="004A7477">
        <w:rPr>
          <w:rFonts w:ascii="Simplified Arabic" w:hAnsi="Simplified Arabic" w:cs="Simplified Arabic"/>
          <w:b w:val="0"/>
          <w:bCs w:val="0"/>
          <w:sz w:val="32"/>
          <w:szCs w:val="32"/>
          <w:rtl/>
        </w:rPr>
        <w:t>يُسْمَعْ لَكَ</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وسَلْ تُعْطَهْ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واشْفَعْ تُشَفَّعْ</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فأقُولُ: رَبِّ</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أُمَّتي </w:t>
      </w:r>
      <w:proofErr w:type="spellStart"/>
      <w:r w:rsidRPr="004A7477">
        <w:rPr>
          <w:rFonts w:ascii="Simplified Arabic" w:hAnsi="Simplified Arabic" w:cs="Simplified Arabic"/>
          <w:b w:val="0"/>
          <w:bCs w:val="0"/>
          <w:sz w:val="32"/>
          <w:szCs w:val="32"/>
          <w:rtl/>
        </w:rPr>
        <w:t>أُمَّتِي</w:t>
      </w:r>
      <w:proofErr w:type="spellEnd"/>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63"/>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r w:rsidRPr="004A7477">
        <w:rPr>
          <w:rFonts w:ascii="Simplified Arabic" w:hAnsi="Simplified Arabic" w:cs="Simplified Arabic"/>
          <w:b w:val="0"/>
          <w:bCs w:val="0"/>
          <w:sz w:val="32"/>
          <w:szCs w:val="32"/>
          <w:rtl/>
        </w:rPr>
        <w:t xml:space="preserve">. </w:t>
      </w:r>
    </w:p>
    <w:p w14:paraId="52A7E891" w14:textId="77777777" w:rsidR="00DA5963" w:rsidRPr="004A7477" w:rsidRDefault="00DA5963" w:rsidP="00DA5963">
      <w:pPr>
        <w:pStyle w:val="5"/>
        <w:shd w:val="clear" w:color="auto" w:fill="FFFFFF"/>
        <w:bidi/>
        <w:spacing w:before="150" w:beforeAutospacing="0" w:after="150" w:afterAutospacing="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ab/>
        <w:t>وإنما بدأ الله جل وتعالى اعتذار نوح بذكر الاستغراق الزمني لدعوة نوح عليه السلام: (قَالَ رَبِّ إِنِّي دَعَوْتُ قَوْمِي لَيْلًا وَنَهَارًا</w:t>
      </w:r>
      <w:proofErr w:type="gramStart"/>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sz w:val="24"/>
          <w:szCs w:val="24"/>
          <w:rtl/>
          <w:lang w:bidi="ar-OM"/>
        </w:rPr>
        <w:t>،</w:t>
      </w:r>
      <w:proofErr w:type="gramEnd"/>
      <w:r w:rsidRPr="004A7477">
        <w:rPr>
          <w:rFonts w:ascii="Simplified Arabic" w:hAnsi="Simplified Arabic" w:cs="Simplified Arabic"/>
          <w:b w:val="0"/>
          <w:bCs w:val="0"/>
          <w:sz w:val="32"/>
          <w:szCs w:val="32"/>
          <w:rtl/>
        </w:rPr>
        <w:t xml:space="preserve">  وهذا يكفى أن تُضرب في ألف سنة إلا خميس عاما</w:t>
      </w:r>
      <w:r>
        <w:rPr>
          <w:rFonts w:ascii="Simplified Arabic" w:hAnsi="Simplified Arabic" w:cs="Simplified Arabic" w:hint="cs"/>
          <w:b w:val="0"/>
          <w:bCs w:val="0"/>
          <w:sz w:val="32"/>
          <w:szCs w:val="32"/>
          <w:rtl/>
        </w:rPr>
        <w:t>ً</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التي</w:t>
      </w:r>
      <w:r>
        <w:rPr>
          <w:rFonts w:ascii="Simplified Arabic" w:hAnsi="Simplified Arabic" w:cs="Simplified Arabic" w:hint="cs"/>
          <w:b w:val="0"/>
          <w:bCs w:val="0"/>
          <w:sz w:val="32"/>
          <w:szCs w:val="32"/>
          <w:rtl/>
        </w:rPr>
        <w:t xml:space="preserve"> قضاها نوح عليه السلام </w:t>
      </w:r>
      <w:r w:rsidRPr="004A7477">
        <w:rPr>
          <w:rFonts w:ascii="Simplified Arabic" w:hAnsi="Simplified Arabic" w:cs="Simplified Arabic"/>
          <w:b w:val="0"/>
          <w:bCs w:val="0"/>
          <w:sz w:val="32"/>
          <w:szCs w:val="32"/>
          <w:rtl/>
        </w:rPr>
        <w:t xml:space="preserve"> </w:t>
      </w:r>
      <w:r>
        <w:rPr>
          <w:rFonts w:ascii="Simplified Arabic" w:hAnsi="Simplified Arabic" w:cs="Simplified Arabic" w:hint="cs"/>
          <w:b w:val="0"/>
          <w:bCs w:val="0"/>
          <w:sz w:val="32"/>
          <w:szCs w:val="32"/>
          <w:rtl/>
        </w:rPr>
        <w:t>و</w:t>
      </w:r>
      <w:r w:rsidRPr="004A7477">
        <w:rPr>
          <w:rFonts w:ascii="Simplified Arabic" w:hAnsi="Simplified Arabic" w:cs="Simplified Arabic"/>
          <w:b w:val="0"/>
          <w:bCs w:val="0"/>
          <w:sz w:val="32"/>
          <w:szCs w:val="32"/>
          <w:rtl/>
        </w:rPr>
        <w:t>استمر فيها يدعو قومه لنعرف مدى المعاناة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قال ابن كثير – رحمه الله -: أي لم أترك دعاءهم في ليل ولا نهار امتثالا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لأمرك وابتغاء مرضاتك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64"/>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r w:rsidRPr="004A7477">
        <w:rPr>
          <w:rFonts w:ascii="Simplified Arabic" w:hAnsi="Simplified Arabic" w:cs="Simplified Arabic"/>
          <w:b w:val="0"/>
          <w:bCs w:val="0"/>
          <w:sz w:val="32"/>
          <w:szCs w:val="32"/>
          <w:rtl/>
        </w:rPr>
        <w:t xml:space="preserve">. </w:t>
      </w:r>
    </w:p>
    <w:p w14:paraId="0E91E79C"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ثم ذكر سبحانه طريقة مواجهة قوم نوح لجهود نبيهم ومثابرته في دعوتهم وحرصه على </w:t>
      </w:r>
      <w:proofErr w:type="gramStart"/>
      <w:r w:rsidRPr="004A7477">
        <w:rPr>
          <w:rFonts w:ascii="Simplified Arabic" w:hAnsi="Simplified Arabic" w:cs="Simplified Arabic"/>
          <w:b w:val="0"/>
          <w:bCs w:val="0"/>
          <w:sz w:val="32"/>
          <w:szCs w:val="32"/>
          <w:rtl/>
        </w:rPr>
        <w:t>هدايتهم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وكل</w:t>
      </w:r>
      <w:proofErr w:type="gramEnd"/>
      <w:r w:rsidRPr="004A7477">
        <w:rPr>
          <w:rFonts w:ascii="Simplified Arabic" w:hAnsi="Simplified Arabic" w:cs="Simplified Arabic"/>
          <w:b w:val="0"/>
          <w:bCs w:val="0"/>
          <w:sz w:val="32"/>
          <w:szCs w:val="32"/>
          <w:rtl/>
        </w:rPr>
        <w:t xml:space="preserve"> ذلك على لسان نوح يوم وقوفه بين يدي ربه واعتذاره </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قال: </w:t>
      </w:r>
      <w:r w:rsidRPr="0078437C">
        <w:rPr>
          <w:rFonts w:ascii="Simplified Arabic" w:hAnsi="Simplified Arabic" w:cs="Simplified Arabic"/>
          <w:b w:val="0"/>
          <w:bCs w:val="0"/>
          <w:sz w:val="32"/>
          <w:szCs w:val="32"/>
          <w:rtl/>
        </w:rPr>
        <w:t>(فَلَمْ يَزِدْهُمْ دُعَائِي</w:t>
      </w:r>
      <w:r w:rsidRPr="004A7477">
        <w:rPr>
          <w:rFonts w:ascii="Simplified Arabic" w:hAnsi="Simplified Arabic" w:cs="Simplified Arabic"/>
          <w:b w:val="0"/>
          <w:bCs w:val="0"/>
          <w:sz w:val="32"/>
          <w:szCs w:val="32"/>
          <w:rtl/>
        </w:rPr>
        <w:t> إِلَّا فِرَارًا). قال ابن كثير : أي كلما دعوتهم ليقتربوا منك فروا منه وحادوا عنه</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65"/>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وقد عبّر – عليه السلام - عن نفورهم عن دعوته </w:t>
      </w:r>
      <w:proofErr w:type="gramStart"/>
      <w:r w:rsidRPr="004A7477">
        <w:rPr>
          <w:rFonts w:ascii="Simplified Arabic" w:hAnsi="Simplified Arabic" w:cs="Simplified Arabic"/>
          <w:b w:val="0"/>
          <w:bCs w:val="0"/>
          <w:sz w:val="32"/>
          <w:szCs w:val="32"/>
          <w:rtl/>
        </w:rPr>
        <w:t>بالفرار</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وهو</w:t>
      </w:r>
      <w:proofErr w:type="gramEnd"/>
      <w:r w:rsidRPr="004A7477">
        <w:rPr>
          <w:rFonts w:ascii="Simplified Arabic" w:hAnsi="Simplified Arabic" w:cs="Simplified Arabic"/>
          <w:b w:val="0"/>
          <w:bCs w:val="0"/>
          <w:sz w:val="32"/>
          <w:szCs w:val="32"/>
          <w:rtl/>
        </w:rPr>
        <w:t xml:space="preserve"> فرار عجيب. وقد بينّا في مطلب التعريفات بعض وسائل نفورهم وفرارهم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فكان </w:t>
      </w:r>
      <w:proofErr w:type="gramStart"/>
      <w:r w:rsidRPr="004A7477">
        <w:rPr>
          <w:rFonts w:ascii="Simplified Arabic" w:hAnsi="Simplified Arabic" w:cs="Simplified Arabic"/>
          <w:b w:val="0"/>
          <w:bCs w:val="0"/>
          <w:sz w:val="32"/>
          <w:szCs w:val="32"/>
          <w:rtl/>
        </w:rPr>
        <w:t>يدعوهم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وينذرهم</w:t>
      </w:r>
      <w:proofErr w:type="gramEnd"/>
      <w:r w:rsidRPr="004A7477">
        <w:rPr>
          <w:rFonts w:ascii="Simplified Arabic" w:hAnsi="Simplified Arabic" w:cs="Simplified Arabic"/>
          <w:b w:val="0"/>
          <w:bCs w:val="0"/>
          <w:sz w:val="32"/>
          <w:szCs w:val="32"/>
          <w:rtl/>
        </w:rPr>
        <w:t xml:space="preserve"> فلا يرى منهم مجيبا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وكانوا يضربونه حتى </w:t>
      </w:r>
      <w:proofErr w:type="spellStart"/>
      <w:r w:rsidRPr="004A7477">
        <w:rPr>
          <w:rFonts w:ascii="Simplified Arabic" w:hAnsi="Simplified Arabic" w:cs="Simplified Arabic"/>
          <w:b w:val="0"/>
          <w:bCs w:val="0"/>
          <w:sz w:val="32"/>
          <w:szCs w:val="32"/>
          <w:rtl/>
        </w:rPr>
        <w:t>يغشىى</w:t>
      </w:r>
      <w:proofErr w:type="spellEnd"/>
      <w:r w:rsidRPr="004A7477">
        <w:rPr>
          <w:rFonts w:ascii="Simplified Arabic" w:hAnsi="Simplified Arabic" w:cs="Simplified Arabic"/>
          <w:b w:val="0"/>
          <w:bCs w:val="0"/>
          <w:sz w:val="32"/>
          <w:szCs w:val="32"/>
          <w:rtl/>
        </w:rPr>
        <w:t xml:space="preserve"> عليه فيقول (رب اغفر لقومي فإنهم لا يعلمون)</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66"/>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وفي سورة القمر: (وَقَالُوا مَجْنُونٌ وَازْدُجِرَ)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67"/>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جاء في معنى كلمة (وازجر) أي : هددوه بالقتل كما سبق. وفي سورة الشعراء (قَالُواْ لَئِن لَّمْ تَنتَهِ </w:t>
      </w:r>
      <w:proofErr w:type="spellStart"/>
      <w:r w:rsidRPr="004A7477">
        <w:rPr>
          <w:rFonts w:ascii="Simplified Arabic" w:hAnsi="Simplified Arabic" w:cs="Simplified Arabic"/>
          <w:b w:val="0"/>
          <w:bCs w:val="0"/>
          <w:sz w:val="32"/>
          <w:szCs w:val="32"/>
          <w:rtl/>
        </w:rPr>
        <w:t>يَٰنُوحُ</w:t>
      </w:r>
      <w:proofErr w:type="spellEnd"/>
      <w:r w:rsidRPr="004A7477">
        <w:rPr>
          <w:rFonts w:ascii="Simplified Arabic" w:hAnsi="Simplified Arabic" w:cs="Simplified Arabic"/>
          <w:b w:val="0"/>
          <w:bCs w:val="0"/>
          <w:sz w:val="32"/>
          <w:szCs w:val="32"/>
          <w:rtl/>
        </w:rPr>
        <w:t xml:space="preserve"> لَتَكُونَنَّ مِنَ </w:t>
      </w:r>
      <w:proofErr w:type="spellStart"/>
      <w:r w:rsidRPr="004A7477">
        <w:rPr>
          <w:rFonts w:ascii="Simplified Arabic" w:hAnsi="Simplified Arabic" w:cs="Simplified Arabic"/>
          <w:b w:val="0"/>
          <w:bCs w:val="0"/>
          <w:sz w:val="32"/>
          <w:szCs w:val="32"/>
          <w:rtl/>
        </w:rPr>
        <w:t>ٱلْمَرْجُومِينَ</w:t>
      </w:r>
      <w:proofErr w:type="spellEnd"/>
      <w:r w:rsidRPr="004A7477">
        <w:rPr>
          <w:rFonts w:ascii="Simplified Arabic" w:hAnsi="Simplified Arabic" w:cs="Simplified Arabic"/>
          <w:b w:val="0"/>
          <w:bCs w:val="0"/>
          <w:sz w:val="32"/>
          <w:szCs w:val="32"/>
          <w:rtl/>
        </w:rPr>
        <w:t>)</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68"/>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قال في التفسير الميسر: أي لتكوننَّ مِنَ المقتولين رميًا بالحجارة</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وقال السعدي: أي لنقتلك شر قتلة بالرمي بالحجارة. فهل نحتاج أن نعيد عبارة أنن</w:t>
      </w:r>
      <w:r>
        <w:rPr>
          <w:rFonts w:ascii="Simplified Arabic" w:hAnsi="Simplified Arabic" w:cs="Simplified Arabic" w:hint="cs"/>
          <w:b w:val="0"/>
          <w:bCs w:val="0"/>
          <w:sz w:val="32"/>
          <w:szCs w:val="32"/>
          <w:rtl/>
        </w:rPr>
        <w:t>ا</w:t>
      </w:r>
      <w:r w:rsidRPr="004A7477">
        <w:rPr>
          <w:rFonts w:ascii="Simplified Arabic" w:hAnsi="Simplified Arabic" w:cs="Simplified Arabic"/>
          <w:b w:val="0"/>
          <w:bCs w:val="0"/>
          <w:sz w:val="32"/>
          <w:szCs w:val="32"/>
          <w:rtl/>
        </w:rPr>
        <w:t xml:space="preserve"> نضرب تلك المعاناة في ألف سنة إلا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خميس عاما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التي استمر فيها نوح يدعو قومه لنعرف مدى صبره وإصراره على هدايتهم عليه السلام.</w:t>
      </w:r>
    </w:p>
    <w:p w14:paraId="0E6EF27D"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ومن وسائل نفورهم ما قاله هنا في تضرعه واعتذاره – عليه السلام -: (</w:t>
      </w:r>
      <w:proofErr w:type="spellStart"/>
      <w:r w:rsidRPr="004A7477">
        <w:rPr>
          <w:rFonts w:ascii="Simplified Arabic" w:hAnsi="Simplified Arabic" w:cs="Simplified Arabic"/>
          <w:b w:val="0"/>
          <w:bCs w:val="0"/>
          <w:sz w:val="32"/>
          <w:szCs w:val="32"/>
          <w:rtl/>
        </w:rPr>
        <w:t>وَإِنِّى</w:t>
      </w:r>
      <w:proofErr w:type="spellEnd"/>
      <w:r w:rsidRPr="004A7477">
        <w:rPr>
          <w:rFonts w:ascii="Simplified Arabic" w:hAnsi="Simplified Arabic" w:cs="Simplified Arabic"/>
          <w:b w:val="0"/>
          <w:bCs w:val="0"/>
          <w:sz w:val="32"/>
          <w:szCs w:val="32"/>
          <w:rtl/>
        </w:rPr>
        <w:t xml:space="preserve"> كُلَّمَا دَعَوْتُهُمْ لِتَغْفِرَ لَهُمْ </w:t>
      </w:r>
      <w:proofErr w:type="spellStart"/>
      <w:r w:rsidRPr="004A7477">
        <w:rPr>
          <w:rFonts w:ascii="Simplified Arabic" w:hAnsi="Simplified Arabic" w:cs="Simplified Arabic"/>
          <w:b w:val="0"/>
          <w:bCs w:val="0"/>
          <w:sz w:val="32"/>
          <w:szCs w:val="32"/>
          <w:rtl/>
        </w:rPr>
        <w:t>جَعَلُوٓاْ</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أَصَٰبِعَهُمْ</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فِىٓ</w:t>
      </w:r>
      <w:proofErr w:type="spellEnd"/>
      <w:r w:rsidRPr="004A7477">
        <w:rPr>
          <w:rFonts w:ascii="Simplified Arabic" w:hAnsi="Simplified Arabic" w:cs="Simplified Arabic"/>
          <w:b w:val="0"/>
          <w:bCs w:val="0"/>
          <w:sz w:val="32"/>
          <w:szCs w:val="32"/>
          <w:rtl/>
        </w:rPr>
        <w:t xml:space="preserve"> ءَاذَانِهِمْ </w:t>
      </w:r>
      <w:proofErr w:type="spellStart"/>
      <w:r w:rsidRPr="004A7477">
        <w:rPr>
          <w:rFonts w:ascii="Simplified Arabic" w:hAnsi="Simplified Arabic" w:cs="Simplified Arabic"/>
          <w:b w:val="0"/>
          <w:bCs w:val="0"/>
          <w:sz w:val="32"/>
          <w:szCs w:val="32"/>
          <w:rtl/>
        </w:rPr>
        <w:t>وَٱسْتَغْشَوْاْ</w:t>
      </w:r>
      <w:proofErr w:type="spellEnd"/>
      <w:r w:rsidRPr="004A7477">
        <w:rPr>
          <w:rFonts w:ascii="Simplified Arabic" w:hAnsi="Simplified Arabic" w:cs="Simplified Arabic"/>
          <w:b w:val="0"/>
          <w:bCs w:val="0"/>
          <w:sz w:val="32"/>
          <w:szCs w:val="32"/>
          <w:rtl/>
        </w:rPr>
        <w:t xml:space="preserve"> ثِيَابَهُمْ وَأَصَرُّواْ </w:t>
      </w:r>
      <w:proofErr w:type="spellStart"/>
      <w:r w:rsidRPr="004A7477">
        <w:rPr>
          <w:rFonts w:ascii="Simplified Arabic" w:hAnsi="Simplified Arabic" w:cs="Simplified Arabic"/>
          <w:b w:val="0"/>
          <w:bCs w:val="0"/>
          <w:sz w:val="32"/>
          <w:szCs w:val="32"/>
          <w:rtl/>
        </w:rPr>
        <w:t>وَٱسْتَكْبَرُواْ</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ٱسْتِكْبَارًا</w:t>
      </w:r>
      <w:proofErr w:type="spellEnd"/>
      <w:r w:rsidRPr="004A7477">
        <w:rPr>
          <w:rFonts w:ascii="Simplified Arabic" w:hAnsi="Simplified Arabic" w:cs="Simplified Arabic"/>
          <w:b w:val="0"/>
          <w:bCs w:val="0"/>
          <w:sz w:val="32"/>
          <w:szCs w:val="32"/>
          <w:rtl/>
        </w:rPr>
        <w:t>). فاستغشاء الثياب زيادة في سد الآذان حتى لا يسمعوا كلامه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أو لتنكيرهم أنفسهم حتى يسكت</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أو ليعرّفوه إعراضهم عنه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وقيل: هو كناية عن العداوة. يقال: لبس لي فـــــــلان ثيــــــــــاب </w:t>
      </w:r>
      <w:proofErr w:type="gramStart"/>
      <w:r w:rsidRPr="004A7477">
        <w:rPr>
          <w:rFonts w:ascii="Simplified Arabic" w:hAnsi="Simplified Arabic" w:cs="Simplified Arabic"/>
          <w:b w:val="0"/>
          <w:bCs w:val="0"/>
          <w:sz w:val="32"/>
          <w:szCs w:val="32"/>
          <w:rtl/>
        </w:rPr>
        <w:t xml:space="preserve">العـــــــداوة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69"/>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w:t>
      </w:r>
    </w:p>
    <w:p w14:paraId="51595C55" w14:textId="77777777" w:rsidR="00DA5963" w:rsidRPr="004A7477" w:rsidRDefault="00DA5963" w:rsidP="00DA5963">
      <w:pPr>
        <w:pStyle w:val="3"/>
        <w:shd w:val="clear" w:color="auto" w:fill="FFFFFF"/>
        <w:bidi/>
        <w:jc w:val="center"/>
        <w:rPr>
          <w:rFonts w:ascii="Simplified Arabic" w:eastAsia="Times New Roman" w:hAnsi="Simplified Arabic" w:cs="Simplified Arabic"/>
          <w:color w:val="auto"/>
          <w:sz w:val="32"/>
          <w:szCs w:val="32"/>
          <w:rtl/>
        </w:rPr>
      </w:pPr>
      <w:r w:rsidRPr="004A7477">
        <w:rPr>
          <w:rFonts w:ascii="Simplified Arabic" w:eastAsia="Times New Roman" w:hAnsi="Simplified Arabic" w:cs="Simplified Arabic"/>
          <w:color w:val="auto"/>
          <w:sz w:val="32"/>
          <w:szCs w:val="32"/>
          <w:rtl/>
        </w:rPr>
        <w:t>وعلمتُ أنّي يومَ ذاكَ</w:t>
      </w:r>
    </w:p>
    <w:p w14:paraId="6C38082F" w14:textId="77777777" w:rsidR="00DA5963" w:rsidRPr="004A7477" w:rsidRDefault="00DA5963" w:rsidP="00DA5963">
      <w:pPr>
        <w:pStyle w:val="3"/>
        <w:shd w:val="clear" w:color="auto" w:fill="FFFFFF"/>
        <w:bidi/>
        <w:jc w:val="center"/>
        <w:rPr>
          <w:rFonts w:ascii="Simplified Arabic" w:eastAsia="Times New Roman" w:hAnsi="Simplified Arabic" w:cs="Simplified Arabic"/>
          <w:color w:val="auto"/>
          <w:sz w:val="32"/>
          <w:szCs w:val="32"/>
          <w:rtl/>
        </w:rPr>
      </w:pPr>
      <w:r w:rsidRPr="004A7477">
        <w:rPr>
          <w:rFonts w:ascii="Simplified Arabic" w:eastAsia="Times New Roman" w:hAnsi="Simplified Arabic" w:cs="Simplified Arabic"/>
          <w:color w:val="auto"/>
          <w:sz w:val="32"/>
          <w:szCs w:val="32"/>
          <w:rtl/>
        </w:rPr>
        <w:t xml:space="preserve">             مُنازِلٌ كعباً وَنَهدا</w:t>
      </w:r>
    </w:p>
    <w:p w14:paraId="3C9EF513" w14:textId="77777777" w:rsidR="00DA5963" w:rsidRPr="004A7477" w:rsidRDefault="00DA5963" w:rsidP="00DA5963">
      <w:pPr>
        <w:pStyle w:val="3"/>
        <w:shd w:val="clear" w:color="auto" w:fill="FFFFFF"/>
        <w:bidi/>
        <w:jc w:val="center"/>
        <w:rPr>
          <w:rFonts w:ascii="Simplified Arabic" w:eastAsia="Times New Roman" w:hAnsi="Simplified Arabic" w:cs="Simplified Arabic"/>
          <w:color w:val="auto"/>
          <w:sz w:val="32"/>
          <w:szCs w:val="32"/>
          <w:rtl/>
        </w:rPr>
      </w:pPr>
      <w:r w:rsidRPr="004A7477">
        <w:rPr>
          <w:rFonts w:ascii="Simplified Arabic" w:eastAsia="Times New Roman" w:hAnsi="Simplified Arabic" w:cs="Simplified Arabic"/>
          <w:color w:val="auto"/>
          <w:sz w:val="32"/>
          <w:szCs w:val="32"/>
          <w:rtl/>
        </w:rPr>
        <w:t xml:space="preserve">قومٌ إذا لَبِسُوا الحديدَ </w:t>
      </w:r>
    </w:p>
    <w:p w14:paraId="392CB970" w14:textId="77777777" w:rsidR="00DA5963" w:rsidRPr="004A7477" w:rsidRDefault="00DA5963" w:rsidP="00DA5963">
      <w:pPr>
        <w:pStyle w:val="3"/>
        <w:shd w:val="clear" w:color="auto" w:fill="FFFFFF"/>
        <w:bidi/>
        <w:jc w:val="center"/>
        <w:rPr>
          <w:rFonts w:ascii="Simplified Arabic" w:eastAsia="Times New Roman" w:hAnsi="Simplified Arabic" w:cs="Simplified Arabic"/>
          <w:color w:val="auto"/>
          <w:sz w:val="32"/>
          <w:szCs w:val="32"/>
          <w:rtl/>
        </w:rPr>
      </w:pPr>
      <w:r w:rsidRPr="004A7477">
        <w:rPr>
          <w:rFonts w:ascii="Simplified Arabic" w:eastAsia="Times New Roman" w:hAnsi="Simplified Arabic" w:cs="Simplified Arabic"/>
          <w:color w:val="auto"/>
          <w:sz w:val="32"/>
          <w:szCs w:val="32"/>
          <w:rtl/>
        </w:rPr>
        <w:t xml:space="preserve">             تَنَمَّرُوا حَلَقا وقِدَّا</w:t>
      </w:r>
      <w:r w:rsidRPr="004A7477">
        <w:rPr>
          <w:rFonts w:ascii="Simplified Arabic" w:hAnsi="Simplified Arabic" w:cs="Simplified Arabic"/>
          <w:sz w:val="32"/>
          <w:szCs w:val="32"/>
          <w:vertAlign w:val="superscript"/>
        </w:rPr>
        <w:t>]</w:t>
      </w:r>
      <w:r w:rsidRPr="004A7477">
        <w:rPr>
          <w:rFonts w:ascii="Simplified Arabic" w:hAnsi="Simplified Arabic" w:cs="Simplified Arabic"/>
          <w:sz w:val="32"/>
          <w:szCs w:val="32"/>
          <w:vertAlign w:val="superscript"/>
          <w:rtl/>
        </w:rPr>
        <w:footnoteReference w:id="70"/>
      </w:r>
      <w:r w:rsidRPr="004A7477">
        <w:rPr>
          <w:rFonts w:ascii="Simplified Arabic" w:hAnsi="Simplified Arabic" w:cs="Simplified Arabic"/>
          <w:sz w:val="32"/>
          <w:szCs w:val="32"/>
          <w:vertAlign w:val="superscript"/>
        </w:rPr>
        <w:t>[</w:t>
      </w:r>
    </w:p>
    <w:p w14:paraId="03D2C7DF" w14:textId="77777777" w:rsidR="00DA5963" w:rsidRPr="00F96E0E"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2"/>
          <w:szCs w:val="2"/>
          <w:rtl/>
        </w:rPr>
      </w:pPr>
    </w:p>
    <w:p w14:paraId="484A62BE"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ثم بين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بعض وسائله في دعوة </w:t>
      </w:r>
      <w:proofErr w:type="gramStart"/>
      <w:r w:rsidRPr="004A7477">
        <w:rPr>
          <w:rFonts w:ascii="Simplified Arabic" w:hAnsi="Simplified Arabic" w:cs="Simplified Arabic"/>
          <w:b w:val="0"/>
          <w:bCs w:val="0"/>
          <w:sz w:val="32"/>
          <w:szCs w:val="32"/>
          <w:rtl/>
        </w:rPr>
        <w:t>قومه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فقال</w:t>
      </w:r>
      <w:proofErr w:type="gramEnd"/>
      <w:r w:rsidRPr="004A7477">
        <w:rPr>
          <w:rFonts w:ascii="Simplified Arabic" w:hAnsi="Simplified Arabic" w:cs="Simplified Arabic"/>
          <w:b w:val="0"/>
          <w:bCs w:val="0"/>
          <w:sz w:val="32"/>
          <w:szCs w:val="32"/>
          <w:rtl/>
        </w:rPr>
        <w:t xml:space="preserve"> : (ثُمَّ إِنِّي ‌دَعَوْتُهُمْ ‌جِهاراً، ثُمَّ إِنِّي أَعْلَنْتُ لَهُمْ وَأَسْرَرْتُ لَهُمْ إِسْراراً)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جهارا</w:t>
      </w:r>
      <w:r>
        <w:rPr>
          <w:rFonts w:ascii="Simplified Arabic" w:hAnsi="Simplified Arabic" w:cs="Simplified Arabic" w:hint="cs"/>
          <w:b w:val="0"/>
          <w:bCs w:val="0"/>
          <w:sz w:val="32"/>
          <w:szCs w:val="32"/>
          <w:rtl/>
        </w:rPr>
        <w:t>ً</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قال ابن عباس رضي الله عنه: أي بأعلى صوت</w:t>
      </w:r>
      <w:r>
        <w:rPr>
          <w:rFonts w:ascii="Simplified Arabic" w:hAnsi="Simplified Arabic" w:cs="Simplified Arabic" w:hint="cs"/>
          <w:b w:val="0"/>
          <w:bCs w:val="0"/>
          <w:sz w:val="32"/>
          <w:szCs w:val="32"/>
          <w:rtl/>
        </w:rPr>
        <w:t>ه</w:t>
      </w:r>
      <w:r w:rsidRPr="004A7477">
        <w:rPr>
          <w:rFonts w:ascii="Simplified Arabic" w:hAnsi="Simplified Arabic" w:cs="Simplified Arabic"/>
          <w:b w:val="0"/>
          <w:bCs w:val="0"/>
          <w:sz w:val="32"/>
          <w:szCs w:val="32"/>
          <w:rtl/>
        </w:rPr>
        <w:t>. وأعلنت أي: كررت لهم الدعاء. (وَأَسْرَرْتُ لَهُمْ إِسْرَارًا) قال ابن عباس: يريد: الرجل بعد الرجل</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أكلمه </w:t>
      </w:r>
      <w:proofErr w:type="gramStart"/>
      <w:r w:rsidRPr="004A7477">
        <w:rPr>
          <w:rFonts w:ascii="Simplified Arabic" w:hAnsi="Simplified Arabic" w:cs="Simplified Arabic"/>
          <w:b w:val="0"/>
          <w:bCs w:val="0"/>
          <w:sz w:val="32"/>
          <w:szCs w:val="32"/>
          <w:rtl/>
        </w:rPr>
        <w:t>سرًا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فيما</w:t>
      </w:r>
      <w:proofErr w:type="gramEnd"/>
      <w:r w:rsidRPr="004A7477">
        <w:rPr>
          <w:rFonts w:ascii="Simplified Arabic" w:hAnsi="Simplified Arabic" w:cs="Simplified Arabic"/>
          <w:b w:val="0"/>
          <w:bCs w:val="0"/>
          <w:sz w:val="32"/>
          <w:szCs w:val="32"/>
          <w:rtl/>
        </w:rPr>
        <w:t xml:space="preserve"> بيني وبينه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أدعوه إلى عبادتك </w:t>
      </w:r>
      <w:proofErr w:type="spellStart"/>
      <w:r w:rsidRPr="004A7477">
        <w:rPr>
          <w:rFonts w:ascii="Simplified Arabic" w:hAnsi="Simplified Arabic" w:cs="Simplified Arabic"/>
          <w:b w:val="0"/>
          <w:bCs w:val="0"/>
          <w:sz w:val="32"/>
          <w:szCs w:val="32"/>
          <w:rtl/>
        </w:rPr>
        <w:t>وتوحيدتك</w:t>
      </w:r>
      <w:proofErr w:type="spellEnd"/>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71"/>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r w:rsidRPr="004A7477">
        <w:rPr>
          <w:rFonts w:ascii="Simplified Arabic" w:hAnsi="Simplified Arabic" w:cs="Simplified Arabic"/>
          <w:b w:val="0"/>
          <w:bCs w:val="0"/>
          <w:sz w:val="32"/>
          <w:szCs w:val="32"/>
          <w:rtl/>
        </w:rPr>
        <w:t>.</w:t>
      </w:r>
    </w:p>
    <w:p w14:paraId="68BAFDB8"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ثم رغبهم – عليه السلام - في جزاء الله وعطاياه: (فَقُلْتُ اسْتَغْفِرُوا رَبَّكُمْ إِنَّهُ كانَ </w:t>
      </w:r>
      <w:proofErr w:type="gramStart"/>
      <w:r w:rsidRPr="004A7477">
        <w:rPr>
          <w:rFonts w:ascii="Simplified Arabic" w:hAnsi="Simplified Arabic" w:cs="Simplified Arabic"/>
          <w:b w:val="0"/>
          <w:bCs w:val="0"/>
          <w:sz w:val="32"/>
          <w:szCs w:val="32"/>
          <w:rtl/>
        </w:rPr>
        <w:t>غَفَّاراً ،</w:t>
      </w:r>
      <w:proofErr w:type="gramEnd"/>
      <w:r w:rsidRPr="004A7477">
        <w:rPr>
          <w:rFonts w:ascii="Simplified Arabic" w:hAnsi="Simplified Arabic" w:cs="Simplified Arabic"/>
          <w:b w:val="0"/>
          <w:bCs w:val="0"/>
          <w:sz w:val="32"/>
          <w:szCs w:val="32"/>
          <w:rtl/>
        </w:rPr>
        <w:t xml:space="preserve"> يُرْسِلِ السَّماءَ عَلَيْكُمْ مِدْراراً، وَيُمْدِدْكُمْ بِأَمْوالٍ وَبَنِينَ وَيَجْعَلْ لَكُمْ جَنَّاتٍ وَيَجْعَلْ لَكُمْ أَنْهاراً ) .</w:t>
      </w:r>
    </w:p>
    <w:p w14:paraId="68A46EDB" w14:textId="77777777" w:rsidR="00DA5963" w:rsidRPr="004A7477" w:rsidRDefault="00DA5963" w:rsidP="00DA5963">
      <w:pPr>
        <w:pStyle w:val="5"/>
        <w:shd w:val="clear" w:color="auto" w:fill="FFFFFF"/>
        <w:bidi/>
        <w:spacing w:before="150" w:after="15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وعرفهم بآيات ربهم المبثوثة في الكون والتي يعرفونها ويشاهدونها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وأن ذلك كله ميسر لخدمة الإنسان كي يتفرغ لعبادة ربه – جل وتعالى- وشكره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فقال: (مَا لَكُمْ لا تَرْجُونَ لِلَّهِ وَقاراً ، وَقَدْ خَلَقَكُمْ أَطْواراً، أَلَمْ تَرَوْا كَيْفَ خَلَقَ اللَّهُ سَبْعَ سَماواتٍ طِباقاً، وَجَعَلَ الْقَمَرَ فِيهِنَّ نُوراً وَجَعَلَ الشَّمْسَ سِراجاً، وَاللَّهُ أَنْبَتَكُمْ مِنَ الْأَرْضِ نَباتاً، ثُمَّ يُعِيدُكُمْ فِيها وَيُخْرِجُكُمْ إِخْراجاً، وَاللَّهُ جَعَلَ لَكُمُ الْأَرْضَ بِساطاً، لِتَسْلُكُوا مِنْها سُبُلاً فِجاجاً).</w:t>
      </w:r>
    </w:p>
    <w:p w14:paraId="073DC0CC"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ثم بيّن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w:t>
      </w:r>
      <w:r>
        <w:rPr>
          <w:rFonts w:ascii="Simplified Arabic" w:hAnsi="Simplified Arabic" w:cs="Simplified Arabic" w:hint="cs"/>
          <w:b w:val="0"/>
          <w:bCs w:val="0"/>
          <w:sz w:val="32"/>
          <w:szCs w:val="32"/>
          <w:rtl/>
        </w:rPr>
        <w:t>بعض وسائل قومه</w:t>
      </w:r>
      <w:r w:rsidRPr="004A7477">
        <w:rPr>
          <w:rFonts w:ascii="Simplified Arabic" w:hAnsi="Simplified Arabic" w:cs="Simplified Arabic"/>
          <w:b w:val="0"/>
          <w:bCs w:val="0"/>
          <w:sz w:val="32"/>
          <w:szCs w:val="32"/>
          <w:rtl/>
        </w:rPr>
        <w:t xml:space="preserve"> وما واجهوه به من الإعراض والعناد والإصرار: (قالَ نُوحٌ رَبِّ إِنَّهُمْ عَصَوْنِي وَاتَّبَعُوا مَنْ لَمْ يَزِدْهُ مالُهُ وَوَلَدُهُ إِلَاّ خَساراً، وَمَكَرُوا مَكْراً كُبَّاراً، وَقالُوا لا تَذَرُنَّ آلِهَتَكُمْ وَلا تَذَرُنَّ وَدًّا وَلا سُواعاً وَلا يَغُوثَ وَيَعُوقَ وَنَسْراً، وَقَدْ أَضَلُّوا كَثِيراً وَلا تَزِدِ الظَّالِمِينَ إِلَاّ ضَلالاً). </w:t>
      </w:r>
      <w:r>
        <w:rPr>
          <w:rFonts w:ascii="Simplified Arabic" w:hAnsi="Simplified Arabic" w:cs="Simplified Arabic" w:hint="cs"/>
          <w:b w:val="0"/>
          <w:bCs w:val="0"/>
          <w:sz w:val="32"/>
          <w:szCs w:val="32"/>
          <w:rtl/>
        </w:rPr>
        <w:t>قلت: إنها الدعوة المضادة الشرسة إذن، والحرب الضروس.</w:t>
      </w:r>
    </w:p>
    <w:p w14:paraId="671A0189"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"وكان دعاؤه – عليه السلام - عليهم بعد أن استفر</w:t>
      </w:r>
      <w:r>
        <w:rPr>
          <w:rFonts w:ascii="Simplified Arabic" w:hAnsi="Simplified Arabic" w:cs="Simplified Arabic" w:hint="cs"/>
          <w:b w:val="0"/>
          <w:bCs w:val="0"/>
          <w:sz w:val="32"/>
          <w:szCs w:val="32"/>
          <w:rtl/>
        </w:rPr>
        <w:t>غ</w:t>
      </w:r>
      <w:r w:rsidRPr="004A7477">
        <w:rPr>
          <w:rFonts w:ascii="Simplified Arabic" w:hAnsi="Simplified Arabic" w:cs="Simplified Arabic"/>
          <w:b w:val="0"/>
          <w:bCs w:val="0"/>
          <w:sz w:val="32"/>
          <w:szCs w:val="32"/>
          <w:rtl/>
        </w:rPr>
        <w:t xml:space="preserve"> جهده كله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وأعلمه الله أنه لا يؤمن من قومك إلا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من قد آمن " كما سبق من كلام شيخ الإسلام ابن تيمية </w:t>
      </w:r>
      <w:proofErr w:type="gramStart"/>
      <w:r w:rsidRPr="004A7477">
        <w:rPr>
          <w:rFonts w:ascii="Simplified Arabic" w:hAnsi="Simplified Arabic" w:cs="Simplified Arabic"/>
          <w:b w:val="0"/>
          <w:bCs w:val="0"/>
          <w:sz w:val="32"/>
          <w:szCs w:val="32"/>
          <w:rtl/>
        </w:rPr>
        <w:t xml:space="preserve">وغيره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72"/>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w:t>
      </w:r>
    </w:p>
    <w:p w14:paraId="6BB9E425"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ويتابع نبي الله نوح -عليه السلام – </w:t>
      </w:r>
      <w:proofErr w:type="gramStart"/>
      <w:r w:rsidRPr="004A7477">
        <w:rPr>
          <w:rFonts w:ascii="Simplified Arabic" w:hAnsi="Simplified Arabic" w:cs="Simplified Arabic"/>
          <w:b w:val="0"/>
          <w:bCs w:val="0"/>
          <w:sz w:val="32"/>
          <w:szCs w:val="32"/>
          <w:rtl/>
        </w:rPr>
        <w:t>اعتذاره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فيقول</w:t>
      </w:r>
      <w:proofErr w:type="gramEnd"/>
      <w:r w:rsidRPr="004A7477">
        <w:rPr>
          <w:rFonts w:ascii="Simplified Arabic" w:hAnsi="Simplified Arabic" w:cs="Simplified Arabic"/>
          <w:b w:val="0"/>
          <w:bCs w:val="0"/>
          <w:sz w:val="32"/>
          <w:szCs w:val="32"/>
          <w:rtl/>
        </w:rPr>
        <w:t xml:space="preserve">: نتيجة لذلك استحقوا عقابك يا رب: (مِمَّا خَطِيئاتِهِمْ أُغْرِقُوا فَأُدْخِلُوا نَارًا فَلَمْ يَجِدُوا لَهُمْ مِنْ دُونِ اللَّهِ أَنْصاراً) . </w:t>
      </w:r>
    </w:p>
    <w:p w14:paraId="5572578D" w14:textId="77777777" w:rsidR="00DA5963"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وحملني حسن ظني بك أنه حان وقت الدعاء عليهم: (وَقالَ نُوحٌ رَبِّ لا تَذَرْ عَلَى الْأَرْضِ مِنَ الْكافِرِينَ دَيَّاراً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w:t>
      </w:r>
      <w:r>
        <w:rPr>
          <w:rFonts w:ascii="Simplified Arabic" w:hAnsi="Simplified Arabic" w:cs="Simplified Arabic" w:hint="cs"/>
          <w:b w:val="0"/>
          <w:bCs w:val="0"/>
          <w:sz w:val="32"/>
          <w:szCs w:val="32"/>
          <w:rtl/>
        </w:rPr>
        <w:t xml:space="preserve"> وذلك أنّه قد تبين لي وتأكد مما لا مجال للشك فيه</w:t>
      </w:r>
      <w:r w:rsidRPr="004A7477">
        <w:rPr>
          <w:rFonts w:ascii="Simplified Arabic" w:hAnsi="Simplified Arabic" w:cs="Simplified Arabic"/>
          <w:b w:val="0"/>
          <w:bCs w:val="0"/>
          <w:sz w:val="32"/>
          <w:szCs w:val="32"/>
          <w:rtl/>
        </w:rPr>
        <w:t xml:space="preserve">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إِنَّكَ إِنْ تَذَرْهُمْ يُضِلُّوا عِبادَكَ وَلا يَلِدُوا إِلَاّ فاجِراً كَفَّاراً).</w:t>
      </w:r>
      <w:r>
        <w:rPr>
          <w:rFonts w:ascii="Simplified Arabic" w:hAnsi="Simplified Arabic" w:cs="Simplified Arabic" w:hint="cs"/>
          <w:b w:val="0"/>
          <w:bCs w:val="0"/>
          <w:sz w:val="32"/>
          <w:szCs w:val="32"/>
          <w:rtl/>
        </w:rPr>
        <w:t xml:space="preserve"> إنها المعاناة التي يعانيها الأنبياء وأتباعهم والماضون على نهجهم من ردة فعل قومهم. إن السفهاء لا يكتفون بتكذيب رسلهم ورد أيديهم في </w:t>
      </w:r>
      <w:proofErr w:type="spellStart"/>
      <w:r>
        <w:rPr>
          <w:rFonts w:ascii="Simplified Arabic" w:hAnsi="Simplified Arabic" w:cs="Simplified Arabic" w:hint="cs"/>
          <w:b w:val="0"/>
          <w:bCs w:val="0"/>
          <w:sz w:val="32"/>
          <w:szCs w:val="32"/>
          <w:rtl/>
        </w:rPr>
        <w:t>أـفواهمم</w:t>
      </w:r>
      <w:proofErr w:type="spellEnd"/>
      <w:r>
        <w:rPr>
          <w:rFonts w:ascii="Simplified Arabic" w:hAnsi="Simplified Arabic" w:cs="Simplified Arabic" w:hint="cs"/>
          <w:b w:val="0"/>
          <w:bCs w:val="0"/>
          <w:sz w:val="32"/>
          <w:szCs w:val="32"/>
          <w:rtl/>
        </w:rPr>
        <w:t>، وإنما يشكلون ذعراً لمن يتبع المرسلين، فيسارعون في تشكيكهم بشتى الوسائل، فإن ثبتوا حاربوهم. وأين نحن من قول الله جل وتعالى (</w:t>
      </w:r>
      <w:r w:rsidRPr="00187EE5">
        <w:rPr>
          <w:rFonts w:ascii="Simplified Arabic" w:hAnsi="Simplified Arabic" w:cs="Simplified Arabic" w:hint="cs"/>
          <w:b w:val="0"/>
          <w:bCs w:val="0"/>
          <w:sz w:val="32"/>
          <w:szCs w:val="32"/>
          <w:rtl/>
        </w:rPr>
        <w:t>‌</w:t>
      </w:r>
      <w:proofErr w:type="spellStart"/>
      <w:r w:rsidRPr="00187EE5">
        <w:rPr>
          <w:rFonts w:ascii="Simplified Arabic" w:hAnsi="Simplified Arabic" w:cs="Simplified Arabic" w:hint="cs"/>
          <w:b w:val="0"/>
          <w:bCs w:val="0"/>
          <w:sz w:val="32"/>
          <w:szCs w:val="32"/>
          <w:rtl/>
        </w:rPr>
        <w:t>إِنَّهُمۡ</w:t>
      </w:r>
      <w:proofErr w:type="spellEnd"/>
      <w:r w:rsidRPr="00187EE5">
        <w:rPr>
          <w:rFonts w:ascii="Simplified Arabic" w:hAnsi="Simplified Arabic" w:cs="Simplified Arabic" w:hint="cs"/>
          <w:b w:val="0"/>
          <w:bCs w:val="0"/>
          <w:sz w:val="32"/>
          <w:szCs w:val="32"/>
          <w:rtl/>
        </w:rPr>
        <w:t xml:space="preserve"> ‌إِن ‌</w:t>
      </w:r>
      <w:proofErr w:type="spellStart"/>
      <w:r w:rsidRPr="00187EE5">
        <w:rPr>
          <w:rFonts w:ascii="Simplified Arabic" w:hAnsi="Simplified Arabic" w:cs="Simplified Arabic" w:hint="cs"/>
          <w:b w:val="0"/>
          <w:bCs w:val="0"/>
          <w:sz w:val="32"/>
          <w:szCs w:val="32"/>
          <w:rtl/>
        </w:rPr>
        <w:t>يَظۡهَرُواْ</w:t>
      </w:r>
      <w:proofErr w:type="spellEnd"/>
      <w:r w:rsidRPr="00187EE5">
        <w:rPr>
          <w:rFonts w:ascii="Simplified Arabic" w:hAnsi="Simplified Arabic" w:cs="Simplified Arabic" w:hint="cs"/>
          <w:b w:val="0"/>
          <w:bCs w:val="0"/>
          <w:sz w:val="32"/>
          <w:szCs w:val="32"/>
          <w:rtl/>
        </w:rPr>
        <w:t xml:space="preserve"> </w:t>
      </w:r>
      <w:proofErr w:type="spellStart"/>
      <w:r w:rsidRPr="00187EE5">
        <w:rPr>
          <w:rFonts w:ascii="Simplified Arabic" w:hAnsi="Simplified Arabic" w:cs="Simplified Arabic" w:hint="cs"/>
          <w:b w:val="0"/>
          <w:bCs w:val="0"/>
          <w:sz w:val="32"/>
          <w:szCs w:val="32"/>
          <w:rtl/>
        </w:rPr>
        <w:t>عَلَيۡكُمۡ</w:t>
      </w:r>
      <w:proofErr w:type="spellEnd"/>
      <w:r w:rsidRPr="00187EE5">
        <w:rPr>
          <w:rFonts w:ascii="Simplified Arabic" w:hAnsi="Simplified Arabic" w:cs="Simplified Arabic" w:hint="cs"/>
          <w:b w:val="0"/>
          <w:bCs w:val="0"/>
          <w:sz w:val="32"/>
          <w:szCs w:val="32"/>
          <w:rtl/>
        </w:rPr>
        <w:t xml:space="preserve"> </w:t>
      </w:r>
      <w:proofErr w:type="spellStart"/>
      <w:r w:rsidRPr="00187EE5">
        <w:rPr>
          <w:rFonts w:ascii="Simplified Arabic" w:hAnsi="Simplified Arabic" w:cs="Simplified Arabic" w:hint="cs"/>
          <w:b w:val="0"/>
          <w:bCs w:val="0"/>
          <w:sz w:val="32"/>
          <w:szCs w:val="32"/>
          <w:rtl/>
        </w:rPr>
        <w:t>يَرۡجُمُوكُمۡ</w:t>
      </w:r>
      <w:proofErr w:type="spellEnd"/>
      <w:r w:rsidRPr="00187EE5">
        <w:rPr>
          <w:rFonts w:ascii="Simplified Arabic" w:hAnsi="Simplified Arabic" w:cs="Simplified Arabic" w:hint="cs"/>
          <w:b w:val="0"/>
          <w:bCs w:val="0"/>
          <w:sz w:val="32"/>
          <w:szCs w:val="32"/>
          <w:rtl/>
        </w:rPr>
        <w:t xml:space="preserve"> </w:t>
      </w:r>
      <w:proofErr w:type="spellStart"/>
      <w:r w:rsidRPr="00187EE5">
        <w:rPr>
          <w:rFonts w:ascii="Simplified Arabic" w:hAnsi="Simplified Arabic" w:cs="Simplified Arabic" w:hint="cs"/>
          <w:b w:val="0"/>
          <w:bCs w:val="0"/>
          <w:sz w:val="32"/>
          <w:szCs w:val="32"/>
          <w:rtl/>
        </w:rPr>
        <w:t>أَوۡ</w:t>
      </w:r>
      <w:proofErr w:type="spellEnd"/>
      <w:r w:rsidRPr="00187EE5">
        <w:rPr>
          <w:rFonts w:ascii="Simplified Arabic" w:hAnsi="Simplified Arabic" w:cs="Simplified Arabic" w:hint="cs"/>
          <w:b w:val="0"/>
          <w:bCs w:val="0"/>
          <w:sz w:val="32"/>
          <w:szCs w:val="32"/>
          <w:rtl/>
        </w:rPr>
        <w:t xml:space="preserve"> </w:t>
      </w:r>
      <w:proofErr w:type="spellStart"/>
      <w:r w:rsidRPr="00187EE5">
        <w:rPr>
          <w:rFonts w:ascii="Simplified Arabic" w:hAnsi="Simplified Arabic" w:cs="Simplified Arabic" w:hint="cs"/>
          <w:b w:val="0"/>
          <w:bCs w:val="0"/>
          <w:sz w:val="32"/>
          <w:szCs w:val="32"/>
          <w:rtl/>
        </w:rPr>
        <w:t>يُعِيدُوكُمۡ</w:t>
      </w:r>
      <w:proofErr w:type="spellEnd"/>
      <w:r w:rsidRPr="00187EE5">
        <w:rPr>
          <w:rFonts w:ascii="Simplified Arabic" w:hAnsi="Simplified Arabic" w:cs="Simplified Arabic" w:hint="cs"/>
          <w:b w:val="0"/>
          <w:bCs w:val="0"/>
          <w:sz w:val="32"/>
          <w:szCs w:val="32"/>
          <w:rtl/>
        </w:rPr>
        <w:t xml:space="preserve"> فِي </w:t>
      </w:r>
      <w:proofErr w:type="spellStart"/>
      <w:r w:rsidRPr="00187EE5">
        <w:rPr>
          <w:rFonts w:ascii="Simplified Arabic" w:hAnsi="Simplified Arabic" w:cs="Simplified Arabic" w:hint="cs"/>
          <w:b w:val="0"/>
          <w:bCs w:val="0"/>
          <w:sz w:val="32"/>
          <w:szCs w:val="32"/>
          <w:rtl/>
        </w:rPr>
        <w:t>مِلَّتِهِمۡ</w:t>
      </w:r>
      <w:proofErr w:type="spellEnd"/>
      <w:r w:rsidRPr="00187EE5">
        <w:rPr>
          <w:rFonts w:ascii="Simplified Arabic" w:hAnsi="Simplified Arabic" w:cs="Simplified Arabic" w:hint="cs"/>
          <w:b w:val="0"/>
          <w:bCs w:val="0"/>
          <w:sz w:val="32"/>
          <w:szCs w:val="32"/>
          <w:rtl/>
        </w:rPr>
        <w:t xml:space="preserve"> وَلَن </w:t>
      </w:r>
      <w:proofErr w:type="spellStart"/>
      <w:r w:rsidRPr="00187EE5">
        <w:rPr>
          <w:rFonts w:ascii="Simplified Arabic" w:hAnsi="Simplified Arabic" w:cs="Simplified Arabic" w:hint="cs"/>
          <w:b w:val="0"/>
          <w:bCs w:val="0"/>
          <w:sz w:val="32"/>
          <w:szCs w:val="32"/>
          <w:rtl/>
        </w:rPr>
        <w:t>تُفۡلِحُوٓاْ</w:t>
      </w:r>
      <w:proofErr w:type="spellEnd"/>
      <w:r w:rsidRPr="00187EE5">
        <w:rPr>
          <w:rFonts w:ascii="Simplified Arabic" w:hAnsi="Simplified Arabic" w:cs="Simplified Arabic" w:hint="cs"/>
          <w:b w:val="0"/>
          <w:bCs w:val="0"/>
          <w:sz w:val="32"/>
          <w:szCs w:val="32"/>
          <w:rtl/>
        </w:rPr>
        <w:t xml:space="preserve"> إِذًا </w:t>
      </w:r>
      <w:proofErr w:type="spellStart"/>
      <w:r w:rsidRPr="00187EE5">
        <w:rPr>
          <w:rFonts w:ascii="Simplified Arabic" w:hAnsi="Simplified Arabic" w:cs="Simplified Arabic" w:hint="cs"/>
          <w:b w:val="0"/>
          <w:bCs w:val="0"/>
          <w:sz w:val="32"/>
          <w:szCs w:val="32"/>
          <w:rtl/>
        </w:rPr>
        <w:t>أَبَدٗا</w:t>
      </w:r>
      <w:proofErr w:type="spellEnd"/>
      <w:r w:rsidRPr="00187EE5">
        <w:rPr>
          <w:rFonts w:ascii="Simplified Arabic" w:hAnsi="Simplified Arabic" w:cs="Simplified Arabic" w:hint="cs"/>
          <w:b w:val="0"/>
          <w:bCs w:val="0"/>
          <w:sz w:val="32"/>
          <w:szCs w:val="32"/>
          <w:rtl/>
        </w:rPr>
        <w:t xml:space="preserve">)، </w:t>
      </w:r>
      <w:r>
        <w:rPr>
          <w:rFonts w:ascii="Simplified Arabic" w:hAnsi="Simplified Arabic" w:cs="Simplified Arabic" w:hint="cs"/>
          <w:b w:val="0"/>
          <w:bCs w:val="0"/>
          <w:sz w:val="32"/>
          <w:szCs w:val="32"/>
          <w:rtl/>
        </w:rPr>
        <w:t>أ</w:t>
      </w:r>
      <w:r w:rsidRPr="00187EE5">
        <w:rPr>
          <w:rFonts w:ascii="Simplified Arabic" w:hAnsi="Simplified Arabic" w:cs="Simplified Arabic" w:hint="cs"/>
          <w:b w:val="0"/>
          <w:bCs w:val="0"/>
          <w:sz w:val="32"/>
          <w:szCs w:val="32"/>
          <w:rtl/>
        </w:rPr>
        <w:t>و</w:t>
      </w:r>
      <w:r>
        <w:rPr>
          <w:rFonts w:ascii="Simplified Arabic" w:hAnsi="Simplified Arabic" w:cs="Simplified Arabic" w:hint="cs"/>
          <w:b w:val="0"/>
          <w:bCs w:val="0"/>
          <w:sz w:val="32"/>
          <w:szCs w:val="32"/>
          <w:rtl/>
        </w:rPr>
        <w:t xml:space="preserve"> </w:t>
      </w:r>
      <w:r w:rsidRPr="00187EE5">
        <w:rPr>
          <w:rFonts w:ascii="Simplified Arabic" w:hAnsi="Simplified Arabic" w:cs="Simplified Arabic" w:hint="cs"/>
          <w:b w:val="0"/>
          <w:bCs w:val="0"/>
          <w:sz w:val="32"/>
          <w:szCs w:val="32"/>
          <w:rtl/>
        </w:rPr>
        <w:t>قوله سبحانه</w:t>
      </w:r>
      <w:r>
        <w:rPr>
          <w:rFonts w:ascii="Simplified Arabic" w:hAnsi="Simplified Arabic" w:cs="Simplified Arabic" w:hint="cs"/>
          <w:b w:val="0"/>
          <w:bCs w:val="0"/>
          <w:sz w:val="32"/>
          <w:szCs w:val="32"/>
          <w:rtl/>
        </w:rPr>
        <w:t xml:space="preserve">: </w:t>
      </w:r>
      <w:r>
        <w:rPr>
          <w:rFonts w:ascii="Simplified Arabic" w:hAnsi="Simplified Arabic" w:cs="Simplified Arabic" w:hint="cs"/>
          <w:b w:val="0"/>
          <w:bCs w:val="0"/>
          <w:sz w:val="32"/>
          <w:szCs w:val="32"/>
          <w:rtl/>
        </w:rPr>
        <w:lastRenderedPageBreak/>
        <w:t>(</w:t>
      </w:r>
      <w:r w:rsidRPr="00187EE5">
        <w:rPr>
          <w:rFonts w:ascii="Simplified Arabic" w:hAnsi="Simplified Arabic" w:cs="Simplified Arabic" w:hint="cs"/>
          <w:b w:val="0"/>
          <w:bCs w:val="0"/>
          <w:sz w:val="32"/>
          <w:szCs w:val="32"/>
          <w:rtl/>
        </w:rPr>
        <w:t>وَلَا يَزَالُونَ ‌</w:t>
      </w:r>
      <w:proofErr w:type="spellStart"/>
      <w:r w:rsidRPr="00187EE5">
        <w:rPr>
          <w:rFonts w:ascii="Simplified Arabic" w:hAnsi="Simplified Arabic" w:cs="Simplified Arabic" w:hint="cs"/>
          <w:b w:val="0"/>
          <w:bCs w:val="0"/>
          <w:sz w:val="32"/>
          <w:szCs w:val="32"/>
          <w:rtl/>
        </w:rPr>
        <w:t>يُقَٰتِلُونَكُمۡ</w:t>
      </w:r>
      <w:proofErr w:type="spellEnd"/>
      <w:r w:rsidRPr="00187EE5">
        <w:rPr>
          <w:rFonts w:ascii="Simplified Arabic" w:hAnsi="Simplified Arabic" w:cs="Simplified Arabic" w:hint="cs"/>
          <w:b w:val="0"/>
          <w:bCs w:val="0"/>
          <w:sz w:val="32"/>
          <w:szCs w:val="32"/>
          <w:rtl/>
        </w:rPr>
        <w:t xml:space="preserve"> ‌</w:t>
      </w:r>
      <w:proofErr w:type="spellStart"/>
      <w:r w:rsidRPr="00187EE5">
        <w:rPr>
          <w:rFonts w:ascii="Simplified Arabic" w:hAnsi="Simplified Arabic" w:cs="Simplified Arabic" w:hint="cs"/>
          <w:b w:val="0"/>
          <w:bCs w:val="0"/>
          <w:sz w:val="32"/>
          <w:szCs w:val="32"/>
          <w:rtl/>
        </w:rPr>
        <w:t>حَتَّىٰ</w:t>
      </w:r>
      <w:proofErr w:type="spellEnd"/>
      <w:r w:rsidRPr="00187EE5">
        <w:rPr>
          <w:rFonts w:ascii="Simplified Arabic" w:hAnsi="Simplified Arabic" w:cs="Simplified Arabic" w:hint="cs"/>
          <w:b w:val="0"/>
          <w:bCs w:val="0"/>
          <w:sz w:val="32"/>
          <w:szCs w:val="32"/>
          <w:rtl/>
        </w:rPr>
        <w:t xml:space="preserve"> </w:t>
      </w:r>
      <w:proofErr w:type="spellStart"/>
      <w:r w:rsidRPr="00187EE5">
        <w:rPr>
          <w:rFonts w:ascii="Simplified Arabic" w:hAnsi="Simplified Arabic" w:cs="Simplified Arabic" w:hint="cs"/>
          <w:b w:val="0"/>
          <w:bCs w:val="0"/>
          <w:sz w:val="32"/>
          <w:szCs w:val="32"/>
          <w:rtl/>
        </w:rPr>
        <w:t>يَرُدُّوكُمۡ</w:t>
      </w:r>
      <w:proofErr w:type="spellEnd"/>
      <w:r w:rsidRPr="00187EE5">
        <w:rPr>
          <w:rFonts w:ascii="Simplified Arabic" w:hAnsi="Simplified Arabic" w:cs="Simplified Arabic" w:hint="cs"/>
          <w:b w:val="0"/>
          <w:bCs w:val="0"/>
          <w:sz w:val="32"/>
          <w:szCs w:val="32"/>
          <w:rtl/>
        </w:rPr>
        <w:t xml:space="preserve"> عَن </w:t>
      </w:r>
      <w:proofErr w:type="spellStart"/>
      <w:r w:rsidRPr="00187EE5">
        <w:rPr>
          <w:rFonts w:ascii="Simplified Arabic" w:hAnsi="Simplified Arabic" w:cs="Simplified Arabic" w:hint="cs"/>
          <w:b w:val="0"/>
          <w:bCs w:val="0"/>
          <w:sz w:val="32"/>
          <w:szCs w:val="32"/>
          <w:rtl/>
        </w:rPr>
        <w:t>دِينِكُمۡ</w:t>
      </w:r>
      <w:proofErr w:type="spellEnd"/>
      <w:r w:rsidRPr="00187EE5">
        <w:rPr>
          <w:rFonts w:ascii="Simplified Arabic" w:hAnsi="Simplified Arabic" w:cs="Simplified Arabic" w:hint="cs"/>
          <w:b w:val="0"/>
          <w:bCs w:val="0"/>
          <w:sz w:val="32"/>
          <w:szCs w:val="32"/>
          <w:rtl/>
        </w:rPr>
        <w:t xml:space="preserve"> إِنِ </w:t>
      </w:r>
      <w:proofErr w:type="spellStart"/>
      <w:r w:rsidRPr="00187EE5">
        <w:rPr>
          <w:rFonts w:ascii="Simplified Arabic" w:hAnsi="Simplified Arabic" w:cs="Simplified Arabic" w:hint="cs"/>
          <w:b w:val="0"/>
          <w:bCs w:val="0"/>
          <w:sz w:val="32"/>
          <w:szCs w:val="32"/>
          <w:rtl/>
        </w:rPr>
        <w:t>ٱسۡتَطَٰعُواْۚ</w:t>
      </w:r>
      <w:proofErr w:type="spellEnd"/>
      <w:proofErr w:type="gramStart"/>
      <w:r>
        <w:rPr>
          <w:rFonts w:ascii="Simplified Arabic" w:hAnsi="Simplified Arabic" w:cs="Simplified Arabic" w:hint="cs"/>
          <w:b w:val="0"/>
          <w:bCs w:val="0"/>
          <w:sz w:val="32"/>
          <w:szCs w:val="32"/>
          <w:rtl/>
        </w:rPr>
        <w:t>)</w:t>
      </w:r>
      <w:r w:rsidRPr="00187EE5">
        <w:rPr>
          <w:rFonts w:ascii="Simplified Arabic" w:hAnsi="Simplified Arabic" w:cs="Simplified Arabic" w:hint="cs"/>
          <w:b w:val="0"/>
          <w:bCs w:val="0"/>
          <w:sz w:val="32"/>
          <w:szCs w:val="32"/>
          <w:rtl/>
        </w:rPr>
        <w:t> ،</w:t>
      </w:r>
      <w:proofErr w:type="gramEnd"/>
      <w:r w:rsidRPr="00187EE5">
        <w:rPr>
          <w:rFonts w:ascii="Simplified Arabic" w:hAnsi="Simplified Arabic" w:cs="Simplified Arabic" w:hint="cs"/>
          <w:b w:val="0"/>
          <w:bCs w:val="0"/>
          <w:sz w:val="32"/>
          <w:szCs w:val="32"/>
          <w:rtl/>
        </w:rPr>
        <w:t xml:space="preserve"> وقال هنا </w:t>
      </w:r>
      <w:r w:rsidRPr="004A7477">
        <w:rPr>
          <w:rFonts w:ascii="Simplified Arabic" w:hAnsi="Simplified Arabic" w:cs="Simplified Arabic"/>
          <w:b w:val="0"/>
          <w:bCs w:val="0"/>
          <w:sz w:val="32"/>
          <w:szCs w:val="32"/>
          <w:rtl/>
        </w:rPr>
        <w:t xml:space="preserve">إِنَّكَ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إِنْ</w:t>
      </w:r>
      <w:r>
        <w:rPr>
          <w:rFonts w:ascii="Simplified Arabic" w:hAnsi="Simplified Arabic" w:cs="Simplified Arabic" w:hint="cs"/>
          <w:b w:val="0"/>
          <w:bCs w:val="0"/>
          <w:sz w:val="32"/>
          <w:szCs w:val="32"/>
          <w:rtl/>
        </w:rPr>
        <w:t>كَ</w:t>
      </w:r>
      <w:r w:rsidRPr="004A7477">
        <w:rPr>
          <w:rFonts w:ascii="Simplified Arabic" w:hAnsi="Simplified Arabic" w:cs="Simplified Arabic"/>
          <w:b w:val="0"/>
          <w:bCs w:val="0"/>
          <w:sz w:val="32"/>
          <w:szCs w:val="32"/>
          <w:rtl/>
        </w:rPr>
        <w:t xml:space="preserve"> تَذَرْهُمْ يُضِلُّوا عِبادَكَ وَلا يَلِدُوا إِلَاّ فاجِراً كَفَّاراً).</w:t>
      </w:r>
    </w:p>
    <w:p w14:paraId="1E959CA8" w14:textId="77777777" w:rsidR="00DA5963" w:rsidRPr="00D3329C" w:rsidRDefault="00DA5963" w:rsidP="00DA5963">
      <w:pPr>
        <w:pStyle w:val="5"/>
        <w:shd w:val="clear" w:color="auto" w:fill="FFFFFF"/>
        <w:bidi/>
        <w:spacing w:before="150" w:beforeAutospacing="0" w:after="150" w:afterAutospacing="0" w:line="544" w:lineRule="atLeast"/>
        <w:ind w:firstLine="720"/>
        <w:jc w:val="both"/>
        <w:rPr>
          <w:rFonts w:cs="Traditional Naskh"/>
          <w:b w:val="0"/>
          <w:bCs w:val="0"/>
          <w:sz w:val="36"/>
          <w:szCs w:val="36"/>
          <w:rtl/>
        </w:rPr>
      </w:pPr>
      <w:r>
        <w:rPr>
          <w:rFonts w:ascii="Simplified Arabic" w:hAnsi="Simplified Arabic" w:cs="Simplified Arabic" w:hint="cs"/>
          <w:b w:val="0"/>
          <w:bCs w:val="0"/>
          <w:sz w:val="32"/>
          <w:szCs w:val="32"/>
          <w:rtl/>
        </w:rPr>
        <w:t xml:space="preserve">ثم كانت إجابتك -يا ربي- القدر الذي لا راد له </w:t>
      </w:r>
      <w:r w:rsidRPr="00D3329C">
        <w:rPr>
          <w:rFonts w:ascii="Simplified Arabic" w:hAnsi="Simplified Arabic" w:cs="Simplified Arabic" w:hint="cs"/>
          <w:b w:val="0"/>
          <w:bCs w:val="0"/>
          <w:sz w:val="32"/>
          <w:szCs w:val="32"/>
          <w:rtl/>
        </w:rPr>
        <w:t>(</w:t>
      </w:r>
      <w:r w:rsidRPr="00D3329C">
        <w:rPr>
          <w:rFonts w:cs="KFGQPC HAFS Uthmanic Script" w:hint="cs"/>
          <w:b w:val="0"/>
          <w:bCs w:val="0"/>
          <w:sz w:val="32"/>
          <w:szCs w:val="32"/>
          <w:rtl/>
        </w:rPr>
        <w:t>‌</w:t>
      </w:r>
      <w:proofErr w:type="spellStart"/>
      <w:r w:rsidRPr="00D3329C">
        <w:rPr>
          <w:rFonts w:cs="KFGQPC HAFS Uthmanic Script" w:hint="cs"/>
          <w:b w:val="0"/>
          <w:bCs w:val="0"/>
          <w:sz w:val="32"/>
          <w:szCs w:val="32"/>
          <w:rtl/>
        </w:rPr>
        <w:t>فَفَتَحۡنَآ</w:t>
      </w:r>
      <w:proofErr w:type="spellEnd"/>
      <w:r w:rsidRPr="00D3329C">
        <w:rPr>
          <w:rFonts w:cs="KFGQPC HAFS Uthmanic Script" w:hint="cs"/>
          <w:b w:val="0"/>
          <w:bCs w:val="0"/>
          <w:sz w:val="32"/>
          <w:szCs w:val="32"/>
          <w:rtl/>
        </w:rPr>
        <w:t xml:space="preserve"> </w:t>
      </w:r>
      <w:proofErr w:type="spellStart"/>
      <w:r w:rsidRPr="00D3329C">
        <w:rPr>
          <w:rFonts w:cs="KFGQPC HAFS Uthmanic Script" w:hint="cs"/>
          <w:b w:val="0"/>
          <w:bCs w:val="0"/>
          <w:sz w:val="32"/>
          <w:szCs w:val="32"/>
          <w:rtl/>
        </w:rPr>
        <w:t>أَبۡوَٰبَ</w:t>
      </w:r>
      <w:proofErr w:type="spellEnd"/>
      <w:r w:rsidRPr="00D3329C">
        <w:rPr>
          <w:rFonts w:cs="KFGQPC HAFS Uthmanic Script" w:hint="cs"/>
          <w:b w:val="0"/>
          <w:bCs w:val="0"/>
          <w:sz w:val="32"/>
          <w:szCs w:val="32"/>
          <w:rtl/>
        </w:rPr>
        <w:t xml:space="preserve"> </w:t>
      </w:r>
      <w:proofErr w:type="spellStart"/>
      <w:r w:rsidRPr="00D3329C">
        <w:rPr>
          <w:rFonts w:cs="KFGQPC HAFS Uthmanic Script" w:hint="cs"/>
          <w:b w:val="0"/>
          <w:bCs w:val="0"/>
          <w:sz w:val="32"/>
          <w:szCs w:val="32"/>
          <w:rtl/>
        </w:rPr>
        <w:t>ٱلسَّمَآءِ</w:t>
      </w:r>
      <w:proofErr w:type="spellEnd"/>
      <w:r w:rsidRPr="00D3329C">
        <w:rPr>
          <w:rFonts w:cs="KFGQPC HAFS Uthmanic Script" w:hint="cs"/>
          <w:b w:val="0"/>
          <w:bCs w:val="0"/>
          <w:sz w:val="32"/>
          <w:szCs w:val="32"/>
          <w:rtl/>
        </w:rPr>
        <w:t xml:space="preserve"> </w:t>
      </w:r>
      <w:proofErr w:type="spellStart"/>
      <w:r w:rsidRPr="00D3329C">
        <w:rPr>
          <w:rFonts w:cs="KFGQPC HAFS Uthmanic Script" w:hint="cs"/>
          <w:b w:val="0"/>
          <w:bCs w:val="0"/>
          <w:sz w:val="32"/>
          <w:szCs w:val="32"/>
          <w:rtl/>
        </w:rPr>
        <w:t>بِمَآء</w:t>
      </w:r>
      <w:proofErr w:type="spellEnd"/>
      <w:r w:rsidRPr="00D3329C">
        <w:rPr>
          <w:rFonts w:cs="KFGQPC HAFS Uthmanic Script" w:hint="cs"/>
          <w:b w:val="0"/>
          <w:bCs w:val="0"/>
          <w:sz w:val="32"/>
          <w:szCs w:val="32"/>
          <w:rtl/>
        </w:rPr>
        <w:t xml:space="preserve">ٖ </w:t>
      </w:r>
      <w:proofErr w:type="spellStart"/>
      <w:proofErr w:type="gramStart"/>
      <w:r w:rsidRPr="00D3329C">
        <w:rPr>
          <w:rFonts w:cs="KFGQPC HAFS Uthmanic Script" w:hint="cs"/>
          <w:b w:val="0"/>
          <w:bCs w:val="0"/>
          <w:sz w:val="32"/>
          <w:szCs w:val="32"/>
          <w:rtl/>
        </w:rPr>
        <w:t>مُّنۡهَمِر</w:t>
      </w:r>
      <w:proofErr w:type="spellEnd"/>
      <w:r w:rsidRPr="00D3329C">
        <w:rPr>
          <w:rFonts w:cs="KFGQPC HAFS Uthmanic Script" w:hint="cs"/>
          <w:b w:val="0"/>
          <w:bCs w:val="0"/>
          <w:sz w:val="32"/>
          <w:szCs w:val="32"/>
          <w:rtl/>
        </w:rPr>
        <w:t xml:space="preserve">ٖ  </w:t>
      </w:r>
      <w:proofErr w:type="spellStart"/>
      <w:r w:rsidRPr="00D3329C">
        <w:rPr>
          <w:rFonts w:cs="KFGQPC HAFS Uthmanic Script" w:hint="cs"/>
          <w:b w:val="0"/>
          <w:bCs w:val="0"/>
          <w:sz w:val="32"/>
          <w:szCs w:val="32"/>
          <w:rtl/>
        </w:rPr>
        <w:t>وَفَجَّرۡنَا</w:t>
      </w:r>
      <w:proofErr w:type="spellEnd"/>
      <w:proofErr w:type="gramEnd"/>
      <w:r w:rsidRPr="00D3329C">
        <w:rPr>
          <w:rFonts w:cs="KFGQPC HAFS Uthmanic Script" w:hint="cs"/>
          <w:b w:val="0"/>
          <w:bCs w:val="0"/>
          <w:sz w:val="32"/>
          <w:szCs w:val="32"/>
          <w:rtl/>
        </w:rPr>
        <w:t xml:space="preserve"> </w:t>
      </w:r>
      <w:proofErr w:type="spellStart"/>
      <w:r w:rsidRPr="00D3329C">
        <w:rPr>
          <w:rFonts w:cs="KFGQPC HAFS Uthmanic Script" w:hint="cs"/>
          <w:b w:val="0"/>
          <w:bCs w:val="0"/>
          <w:sz w:val="32"/>
          <w:szCs w:val="32"/>
          <w:rtl/>
        </w:rPr>
        <w:t>ٱلۡأَرۡضَ</w:t>
      </w:r>
      <w:proofErr w:type="spellEnd"/>
      <w:r w:rsidRPr="00D3329C">
        <w:rPr>
          <w:rFonts w:cs="KFGQPC HAFS Uthmanic Script" w:hint="cs"/>
          <w:b w:val="0"/>
          <w:bCs w:val="0"/>
          <w:sz w:val="32"/>
          <w:szCs w:val="32"/>
          <w:rtl/>
        </w:rPr>
        <w:t xml:space="preserve"> </w:t>
      </w:r>
      <w:proofErr w:type="spellStart"/>
      <w:r w:rsidRPr="00D3329C">
        <w:rPr>
          <w:rFonts w:cs="KFGQPC HAFS Uthmanic Script" w:hint="cs"/>
          <w:b w:val="0"/>
          <w:bCs w:val="0"/>
          <w:sz w:val="32"/>
          <w:szCs w:val="32"/>
          <w:rtl/>
        </w:rPr>
        <w:t>عُيُونٗا</w:t>
      </w:r>
      <w:proofErr w:type="spellEnd"/>
      <w:r w:rsidRPr="00D3329C">
        <w:rPr>
          <w:rFonts w:cs="KFGQPC HAFS Uthmanic Script" w:hint="cs"/>
          <w:b w:val="0"/>
          <w:bCs w:val="0"/>
          <w:sz w:val="32"/>
          <w:szCs w:val="32"/>
          <w:rtl/>
        </w:rPr>
        <w:t xml:space="preserve"> </w:t>
      </w:r>
      <w:proofErr w:type="spellStart"/>
      <w:r w:rsidRPr="00D3329C">
        <w:rPr>
          <w:rFonts w:cs="KFGQPC HAFS Uthmanic Script" w:hint="cs"/>
          <w:b w:val="0"/>
          <w:bCs w:val="0"/>
          <w:sz w:val="32"/>
          <w:szCs w:val="32"/>
          <w:rtl/>
        </w:rPr>
        <w:t>فَٱلۡتَقَى</w:t>
      </w:r>
      <w:proofErr w:type="spellEnd"/>
      <w:r w:rsidRPr="00D3329C">
        <w:rPr>
          <w:rFonts w:cs="KFGQPC HAFS Uthmanic Script" w:hint="cs"/>
          <w:b w:val="0"/>
          <w:bCs w:val="0"/>
          <w:sz w:val="32"/>
          <w:szCs w:val="32"/>
          <w:rtl/>
        </w:rPr>
        <w:t xml:space="preserve"> </w:t>
      </w:r>
      <w:proofErr w:type="spellStart"/>
      <w:r w:rsidRPr="00D3329C">
        <w:rPr>
          <w:rFonts w:cs="KFGQPC HAFS Uthmanic Script" w:hint="cs"/>
          <w:b w:val="0"/>
          <w:bCs w:val="0"/>
          <w:sz w:val="32"/>
          <w:szCs w:val="32"/>
          <w:rtl/>
        </w:rPr>
        <w:t>ٱلۡمَآءُ</w:t>
      </w:r>
      <w:proofErr w:type="spellEnd"/>
      <w:r w:rsidRPr="00D3329C">
        <w:rPr>
          <w:rFonts w:cs="KFGQPC HAFS Uthmanic Script" w:hint="cs"/>
          <w:b w:val="0"/>
          <w:bCs w:val="0"/>
          <w:sz w:val="32"/>
          <w:szCs w:val="32"/>
          <w:rtl/>
        </w:rPr>
        <w:t xml:space="preserve"> </w:t>
      </w:r>
      <w:proofErr w:type="spellStart"/>
      <w:r w:rsidRPr="00D3329C">
        <w:rPr>
          <w:rFonts w:cs="KFGQPC HAFS Uthmanic Script" w:hint="cs"/>
          <w:b w:val="0"/>
          <w:bCs w:val="0"/>
          <w:sz w:val="32"/>
          <w:szCs w:val="32"/>
          <w:rtl/>
        </w:rPr>
        <w:t>عَلَىٰٓ</w:t>
      </w:r>
      <w:proofErr w:type="spellEnd"/>
      <w:r w:rsidRPr="00D3329C">
        <w:rPr>
          <w:rFonts w:cs="KFGQPC HAFS Uthmanic Script" w:hint="cs"/>
          <w:b w:val="0"/>
          <w:bCs w:val="0"/>
          <w:sz w:val="32"/>
          <w:szCs w:val="32"/>
          <w:rtl/>
        </w:rPr>
        <w:t xml:space="preserve"> </w:t>
      </w:r>
      <w:proofErr w:type="spellStart"/>
      <w:r w:rsidRPr="00D3329C">
        <w:rPr>
          <w:rFonts w:cs="KFGQPC HAFS Uthmanic Script" w:hint="cs"/>
          <w:b w:val="0"/>
          <w:bCs w:val="0"/>
          <w:sz w:val="32"/>
          <w:szCs w:val="32"/>
          <w:rtl/>
        </w:rPr>
        <w:t>أَمۡر</w:t>
      </w:r>
      <w:proofErr w:type="spellEnd"/>
      <w:r w:rsidRPr="00D3329C">
        <w:rPr>
          <w:rFonts w:cs="KFGQPC HAFS Uthmanic Script" w:hint="cs"/>
          <w:b w:val="0"/>
          <w:bCs w:val="0"/>
          <w:sz w:val="32"/>
          <w:szCs w:val="32"/>
          <w:rtl/>
        </w:rPr>
        <w:t xml:space="preserve">ٖ </w:t>
      </w:r>
      <w:proofErr w:type="spellStart"/>
      <w:r w:rsidRPr="00D3329C">
        <w:rPr>
          <w:rFonts w:cs="KFGQPC HAFS Uthmanic Script" w:hint="cs"/>
          <w:b w:val="0"/>
          <w:bCs w:val="0"/>
          <w:sz w:val="32"/>
          <w:szCs w:val="32"/>
          <w:rtl/>
        </w:rPr>
        <w:t>قَدۡ</w:t>
      </w:r>
      <w:proofErr w:type="spellEnd"/>
      <w:r w:rsidRPr="00D3329C">
        <w:rPr>
          <w:rFonts w:cs="KFGQPC HAFS Uthmanic Script" w:hint="cs"/>
          <w:b w:val="0"/>
          <w:bCs w:val="0"/>
          <w:sz w:val="32"/>
          <w:szCs w:val="32"/>
          <w:rtl/>
        </w:rPr>
        <w:t xml:space="preserve"> قُدِرَ)</w:t>
      </w:r>
      <w:r w:rsidRPr="00D3329C">
        <w:rPr>
          <w:rFonts w:cs="Traditional Naskh" w:hint="cs"/>
          <w:b w:val="0"/>
          <w:bCs w:val="0"/>
          <w:sz w:val="36"/>
          <w:szCs w:val="36"/>
          <w:rtl/>
        </w:rPr>
        <w:t> </w:t>
      </w:r>
      <w:r w:rsidRPr="00D3329C">
        <w:rPr>
          <w:rFonts w:ascii="Simplified Arabic" w:hAnsi="Simplified Arabic" w:cs="Simplified Arabic"/>
          <w:b w:val="0"/>
          <w:bCs w:val="0"/>
          <w:sz w:val="32"/>
          <w:szCs w:val="32"/>
          <w:vertAlign w:val="superscript"/>
        </w:rPr>
        <w:t>]</w:t>
      </w:r>
      <w:r w:rsidRPr="00D3329C">
        <w:rPr>
          <w:rFonts w:ascii="Simplified Arabic" w:hAnsi="Simplified Arabic" w:cs="Simplified Arabic"/>
          <w:b w:val="0"/>
          <w:bCs w:val="0"/>
          <w:sz w:val="32"/>
          <w:szCs w:val="32"/>
          <w:vertAlign w:val="superscript"/>
          <w:rtl/>
        </w:rPr>
        <w:footnoteReference w:id="73"/>
      </w:r>
      <w:r w:rsidRPr="00D3329C">
        <w:rPr>
          <w:rFonts w:ascii="Simplified Arabic" w:hAnsi="Simplified Arabic" w:cs="Simplified Arabic"/>
          <w:b w:val="0"/>
          <w:bCs w:val="0"/>
          <w:sz w:val="32"/>
          <w:szCs w:val="32"/>
          <w:vertAlign w:val="superscript"/>
        </w:rPr>
        <w:t>[</w:t>
      </w:r>
      <w:r w:rsidRPr="00D3329C">
        <w:rPr>
          <w:rFonts w:cs="Traditional Naskh" w:hint="cs"/>
          <w:b w:val="0"/>
          <w:bCs w:val="0"/>
          <w:sz w:val="36"/>
          <w:szCs w:val="36"/>
          <w:rtl/>
        </w:rPr>
        <w:t>.</w:t>
      </w:r>
    </w:p>
    <w:p w14:paraId="6CA7AA1A" w14:textId="77777777" w:rsidR="00DA5963" w:rsidRPr="00D3329C"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D3329C">
        <w:rPr>
          <w:rFonts w:cs="Traditional Naskh" w:hint="cs"/>
          <w:b w:val="0"/>
          <w:bCs w:val="0"/>
          <w:sz w:val="36"/>
          <w:szCs w:val="36"/>
          <w:rtl/>
        </w:rPr>
        <w:t xml:space="preserve">إنه ليس ماءً إذن هذا المنهمر من السماء والمتفجر من الأرض، إنه قدر، قدر </w:t>
      </w:r>
      <w:proofErr w:type="gramStart"/>
      <w:r w:rsidRPr="00D3329C">
        <w:rPr>
          <w:rFonts w:cs="Traditional Naskh" w:hint="cs"/>
          <w:b w:val="0"/>
          <w:bCs w:val="0"/>
          <w:sz w:val="36"/>
          <w:szCs w:val="36"/>
          <w:rtl/>
        </w:rPr>
        <w:t>تم ،</w:t>
      </w:r>
      <w:proofErr w:type="gramEnd"/>
      <w:r w:rsidRPr="00D3329C">
        <w:rPr>
          <w:rFonts w:cs="Traditional Naskh" w:hint="cs"/>
          <w:b w:val="0"/>
          <w:bCs w:val="0"/>
          <w:sz w:val="36"/>
          <w:szCs w:val="36"/>
          <w:rtl/>
        </w:rPr>
        <w:t xml:space="preserve"> صورته الحسية ماء، وهو في حقيقته قدر، والصورة الحسية ذاتها، ماء منسكب من السماء، وماء الأرض المتفجر، ويتمّ القدر! كما تحدث الشرارة حين يتلامس سلك الكهرباء الموجب وسلكها السالب، وإن كانت هنا لا توجد شرارة، وإنما يقدر </w:t>
      </w:r>
      <w:proofErr w:type="gramStart"/>
      <w:r w:rsidRPr="00D3329C">
        <w:rPr>
          <w:rFonts w:cs="Traditional Naskh" w:hint="cs"/>
          <w:b w:val="0"/>
          <w:bCs w:val="0"/>
          <w:sz w:val="36"/>
          <w:szCs w:val="36"/>
          <w:rtl/>
        </w:rPr>
        <w:t xml:space="preserve">قدر </w:t>
      </w:r>
      <w:r w:rsidRPr="00D3329C">
        <w:rPr>
          <w:rFonts w:ascii="Simplified Arabic" w:hAnsi="Simplified Arabic" w:cs="Simplified Arabic"/>
          <w:b w:val="0"/>
          <w:bCs w:val="0"/>
          <w:sz w:val="32"/>
          <w:szCs w:val="32"/>
          <w:vertAlign w:val="superscript"/>
        </w:rPr>
        <w:t>]</w:t>
      </w:r>
      <w:proofErr w:type="gramEnd"/>
      <w:r w:rsidRPr="00D3329C">
        <w:rPr>
          <w:rFonts w:ascii="Simplified Arabic" w:hAnsi="Simplified Arabic" w:cs="Simplified Arabic"/>
          <w:b w:val="0"/>
          <w:bCs w:val="0"/>
          <w:sz w:val="32"/>
          <w:szCs w:val="32"/>
          <w:vertAlign w:val="superscript"/>
          <w:rtl/>
        </w:rPr>
        <w:footnoteReference w:id="74"/>
      </w:r>
      <w:r w:rsidRPr="00D3329C">
        <w:rPr>
          <w:rFonts w:ascii="Simplified Arabic" w:hAnsi="Simplified Arabic" w:cs="Simplified Arabic"/>
          <w:b w:val="0"/>
          <w:bCs w:val="0"/>
          <w:sz w:val="32"/>
          <w:szCs w:val="32"/>
          <w:vertAlign w:val="superscript"/>
        </w:rPr>
        <w:t>[</w:t>
      </w:r>
      <w:r w:rsidRPr="00D3329C">
        <w:rPr>
          <w:rFonts w:cs="Traditional Naskh" w:hint="cs"/>
          <w:b w:val="0"/>
          <w:bCs w:val="0"/>
          <w:sz w:val="36"/>
          <w:szCs w:val="36"/>
          <w:rtl/>
        </w:rPr>
        <w:t xml:space="preserve">. </w:t>
      </w:r>
    </w:p>
    <w:p w14:paraId="5DC13BD4" w14:textId="73389765" w:rsidR="00DA5963" w:rsidRDefault="00DA5963" w:rsidP="006F2CB4">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وهذا مقام العائذ بك من شر ما صنعتُ: (رَبِّ اغْفِرْ لِي وَلِوالِدَيَّ وَلِمَنْ دَخَلَ بَيْتِيَ مُؤْمِناً وَلِلْمُؤْمِنِينَ وَالْمُؤْمِناتِ وَلا تَزِدِ الظَّالِمِينَ إِلَاّ تَباراً</w:t>
      </w:r>
      <w:proofErr w:type="gramStart"/>
      <w:r w:rsidRPr="004A7477">
        <w:rPr>
          <w:rFonts w:ascii="Simplified Arabic" w:hAnsi="Simplified Arabic" w:cs="Simplified Arabic"/>
          <w:b w:val="0"/>
          <w:bCs w:val="0"/>
          <w:sz w:val="32"/>
          <w:szCs w:val="32"/>
          <w:rtl/>
        </w:rPr>
        <w:t>) .</w:t>
      </w:r>
      <w:proofErr w:type="gramEnd"/>
    </w:p>
    <w:p w14:paraId="59212A2D" w14:textId="77777777" w:rsidR="00DA5963" w:rsidRPr="004A7477" w:rsidRDefault="00DA5963" w:rsidP="00DA5963">
      <w:pPr>
        <w:pStyle w:val="5"/>
        <w:shd w:val="clear" w:color="auto" w:fill="FFFFFF"/>
        <w:bidi/>
        <w:spacing w:before="150" w:beforeAutospacing="0" w:after="150" w:afterAutospacing="0"/>
        <w:jc w:val="center"/>
        <w:rPr>
          <w:rFonts w:ascii="Simplified Arabic" w:hAnsi="Simplified Arabic" w:cs="Simplified Arabic"/>
          <w:sz w:val="32"/>
          <w:szCs w:val="32"/>
          <w:rtl/>
        </w:rPr>
      </w:pPr>
      <w:r w:rsidRPr="004A7477">
        <w:rPr>
          <w:rFonts w:ascii="Simplified Arabic" w:hAnsi="Simplified Arabic" w:cs="Simplified Arabic"/>
          <w:sz w:val="32"/>
          <w:szCs w:val="32"/>
          <w:rtl/>
        </w:rPr>
        <w:t>جمال خاتمة اعتذار نبي الله نوح – عليه السلام</w:t>
      </w:r>
    </w:p>
    <w:p w14:paraId="685BEB58"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يلحظ التالي لآيات سورة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أن هناك انتقالاً، والتفاتا في السياق في هذه الآية (وَقالَ نُوحٌ رَبِّ لا تَذَرْ عَلَى الْأَرْضِ مِنَ الْكافِرِينَ دَيَّاراً، إِنَّكَ إِنْ تَذَرْهُمْ يُضِلُّوا عِبادَكَ وَلا يَلِدُوا إِلَاّ فاجِراً كَفَّاراً</w:t>
      </w:r>
      <w:proofErr w:type="gramStart"/>
      <w:r w:rsidRPr="004A7477">
        <w:rPr>
          <w:rFonts w:ascii="Simplified Arabic" w:hAnsi="Simplified Arabic" w:cs="Simplified Arabic"/>
          <w:b w:val="0"/>
          <w:bCs w:val="0"/>
          <w:sz w:val="32"/>
          <w:szCs w:val="32"/>
          <w:rtl/>
        </w:rPr>
        <w:t>) .</w:t>
      </w:r>
      <w:proofErr w:type="gramEnd"/>
      <w:r w:rsidRPr="004A7477">
        <w:rPr>
          <w:rFonts w:ascii="Simplified Arabic" w:hAnsi="Simplified Arabic" w:cs="Simplified Arabic"/>
          <w:b w:val="0"/>
          <w:bCs w:val="0"/>
          <w:sz w:val="32"/>
          <w:szCs w:val="32"/>
          <w:rtl/>
        </w:rPr>
        <w:t xml:space="preserve"> </w:t>
      </w:r>
    </w:p>
    <w:p w14:paraId="2960777F"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فبعد أن بدأ سياق السورة بأن الله جل وتعالى يخبر أنه سبحانه أرسل نوحا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إلى قومه من أجل إنذارهم (إِنَّا أَرْسَلْنَا نُوحًا </w:t>
      </w:r>
      <w:proofErr w:type="spellStart"/>
      <w:r w:rsidRPr="004A7477">
        <w:rPr>
          <w:rFonts w:ascii="Simplified Arabic" w:hAnsi="Simplified Arabic" w:cs="Simplified Arabic"/>
          <w:b w:val="0"/>
          <w:bCs w:val="0"/>
          <w:sz w:val="32"/>
          <w:szCs w:val="32"/>
          <w:rtl/>
        </w:rPr>
        <w:t>إِلَىٰ</w:t>
      </w:r>
      <w:proofErr w:type="spellEnd"/>
      <w:r w:rsidRPr="004A7477">
        <w:rPr>
          <w:rFonts w:ascii="Simplified Arabic" w:hAnsi="Simplified Arabic" w:cs="Simplified Arabic"/>
          <w:b w:val="0"/>
          <w:bCs w:val="0"/>
          <w:sz w:val="32"/>
          <w:szCs w:val="32"/>
          <w:rtl/>
        </w:rPr>
        <w:t xml:space="preserve"> قَوْمِهِ أَنْ أَنذِرْ قَوْمَكَ مِن قَبْلِ أَنْ يَأْتِيَهُمْ عَذَابٌ أَلِيمٌ)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فيكون المتحدث في هذه الآية الأولى هو الله جل وتعالى</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يتحول التحدث في الآية الثانية مباشرة إلى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(قَالَ يَا قَوْمِ إِنِّي لَكُمْ نَذِيرٌ مُبِينٌ، أَنِ اعْبُدُوا اللَّهَ وَاتَّقُوهُ وَأَطِيعُونِ)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ثم يستمر السياق على لسان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يعتذر إلى ربه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ويحدثه </w:t>
      </w:r>
      <w:r>
        <w:rPr>
          <w:rFonts w:ascii="Simplified Arabic" w:hAnsi="Simplified Arabic" w:cs="Simplified Arabic" w:hint="cs"/>
          <w:b w:val="0"/>
          <w:bCs w:val="0"/>
          <w:sz w:val="32"/>
          <w:szCs w:val="32"/>
          <w:rtl/>
        </w:rPr>
        <w:t xml:space="preserve">ويناجيه، ويذكر </w:t>
      </w:r>
      <w:r w:rsidRPr="004A7477">
        <w:rPr>
          <w:rFonts w:ascii="Simplified Arabic" w:hAnsi="Simplified Arabic" w:cs="Simplified Arabic"/>
          <w:b w:val="0"/>
          <w:bCs w:val="0"/>
          <w:sz w:val="32"/>
          <w:szCs w:val="32"/>
          <w:rtl/>
        </w:rPr>
        <w:t>ماذا قال لهم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وكيف</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ومتى</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ويبين وسائله</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w:t>
      </w:r>
      <w:r>
        <w:rPr>
          <w:rFonts w:ascii="Simplified Arabic" w:hAnsi="Simplified Arabic" w:cs="Simplified Arabic" w:hint="cs"/>
          <w:b w:val="0"/>
          <w:bCs w:val="0"/>
          <w:sz w:val="32"/>
          <w:szCs w:val="32"/>
          <w:rtl/>
        </w:rPr>
        <w:t xml:space="preserve">أنه </w:t>
      </w:r>
      <w:r w:rsidRPr="00337E64">
        <w:rPr>
          <w:rFonts w:ascii="Simplified Arabic" w:hAnsi="Simplified Arabic" w:cs="Simplified Arabic"/>
          <w:b w:val="0"/>
          <w:bCs w:val="0"/>
          <w:sz w:val="32"/>
          <w:szCs w:val="32"/>
          <w:rtl/>
        </w:rPr>
        <w:t xml:space="preserve">استعمل كافة  </w:t>
      </w:r>
      <w:r w:rsidRPr="00337E64">
        <w:rPr>
          <w:rFonts w:ascii="Simplified Arabic" w:hAnsi="Simplified Arabic" w:cs="Simplified Arabic"/>
          <w:b w:val="0"/>
          <w:bCs w:val="0"/>
          <w:sz w:val="32"/>
          <w:szCs w:val="32"/>
          <w:rtl/>
          <w:lang w:bidi="ar-OM"/>
        </w:rPr>
        <w:t>إ</w:t>
      </w:r>
      <w:r w:rsidRPr="00337E64">
        <w:rPr>
          <w:rFonts w:ascii="Simplified Arabic" w:hAnsi="Simplified Arabic" w:cs="Simplified Arabic"/>
          <w:b w:val="0"/>
          <w:bCs w:val="0"/>
          <w:sz w:val="32"/>
          <w:szCs w:val="32"/>
          <w:rtl/>
        </w:rPr>
        <w:t>مكاناته وطاقته</w:t>
      </w:r>
      <w:r w:rsidRPr="00337E64">
        <w:rPr>
          <w:rFonts w:ascii="Simplified Arabic" w:hAnsi="Simplified Arabic" w:cs="Simplified Arabic"/>
          <w:b w:val="0"/>
          <w:bCs w:val="0"/>
          <w:sz w:val="32"/>
          <w:szCs w:val="32"/>
          <w:rtl/>
          <w:lang w:bidi="ar-OM"/>
        </w:rPr>
        <w:t>،</w:t>
      </w:r>
      <w:r w:rsidRPr="00337E64">
        <w:rPr>
          <w:rFonts w:ascii="Simplified Arabic" w:hAnsi="Simplified Arabic" w:cs="Simplified Arabic" w:hint="cs"/>
          <w:b w:val="0"/>
          <w:bCs w:val="0"/>
          <w:sz w:val="32"/>
          <w:szCs w:val="32"/>
          <w:rtl/>
          <w:lang w:bidi="ar-OM"/>
        </w:rPr>
        <w:t xml:space="preserve"> وما في وسعه، </w:t>
      </w:r>
      <w:r w:rsidRPr="00337E64">
        <w:rPr>
          <w:rFonts w:ascii="Simplified Arabic" w:hAnsi="Simplified Arabic" w:cs="Simplified Arabic"/>
          <w:b w:val="0"/>
          <w:bCs w:val="0"/>
          <w:sz w:val="32"/>
          <w:szCs w:val="32"/>
          <w:rtl/>
        </w:rPr>
        <w:t>مستفيداً من الزمن</w:t>
      </w:r>
      <w:r w:rsidRPr="00337E64">
        <w:rPr>
          <w:rFonts w:ascii="Simplified Arabic" w:hAnsi="Simplified Arabic" w:cs="Simplified Arabic"/>
          <w:b w:val="0"/>
          <w:bCs w:val="0"/>
          <w:sz w:val="32"/>
          <w:szCs w:val="32"/>
          <w:rtl/>
          <w:lang w:bidi="ar-OM"/>
        </w:rPr>
        <w:t>،</w:t>
      </w:r>
      <w:r w:rsidRPr="00337E64">
        <w:rPr>
          <w:rFonts w:ascii="Simplified Arabic" w:hAnsi="Simplified Arabic" w:cs="Simplified Arabic"/>
          <w:b w:val="0"/>
          <w:bCs w:val="0"/>
          <w:sz w:val="32"/>
          <w:szCs w:val="32"/>
          <w:rtl/>
        </w:rPr>
        <w:t xml:space="preserve"> ومن الإسرار </w:t>
      </w:r>
      <w:r w:rsidRPr="00337E64">
        <w:rPr>
          <w:rFonts w:ascii="Simplified Arabic" w:hAnsi="Simplified Arabic" w:cs="Simplified Arabic"/>
          <w:b w:val="0"/>
          <w:bCs w:val="0"/>
          <w:sz w:val="32"/>
          <w:szCs w:val="32"/>
          <w:rtl/>
        </w:rPr>
        <w:lastRenderedPageBreak/>
        <w:t>والعلن</w:t>
      </w:r>
      <w:r w:rsidRPr="00337E64">
        <w:rPr>
          <w:rFonts w:ascii="Simplified Arabic" w:hAnsi="Simplified Arabic" w:cs="Simplified Arabic"/>
          <w:b w:val="0"/>
          <w:bCs w:val="0"/>
          <w:sz w:val="32"/>
          <w:szCs w:val="32"/>
          <w:rtl/>
          <w:lang w:bidi="ar-OM"/>
        </w:rPr>
        <w:t>،</w:t>
      </w:r>
      <w:r w:rsidRPr="00337E64">
        <w:rPr>
          <w:rFonts w:ascii="Simplified Arabic" w:hAnsi="Simplified Arabic" w:cs="Simplified Arabic"/>
          <w:b w:val="0"/>
          <w:bCs w:val="0"/>
          <w:sz w:val="32"/>
          <w:szCs w:val="32"/>
          <w:rtl/>
        </w:rPr>
        <w:t xml:space="preserve"> صابراً على ما لاقاه منهم من آذى</w:t>
      </w:r>
      <w:r w:rsidRPr="00337E64">
        <w:rPr>
          <w:rFonts w:ascii="Simplified Arabic" w:hAnsi="Simplified Arabic" w:cs="Simplified Arabic"/>
          <w:b w:val="0"/>
          <w:bCs w:val="0"/>
          <w:sz w:val="32"/>
          <w:szCs w:val="32"/>
          <w:rtl/>
          <w:lang w:bidi="ar-OM"/>
        </w:rPr>
        <w:t>،</w:t>
      </w:r>
      <w:r w:rsidRPr="00337E64">
        <w:rPr>
          <w:rFonts w:ascii="Simplified Arabic" w:hAnsi="Simplified Arabic" w:cs="Simplified Arabic"/>
          <w:b w:val="0"/>
          <w:bCs w:val="0"/>
          <w:sz w:val="32"/>
          <w:szCs w:val="32"/>
          <w:rtl/>
        </w:rPr>
        <w:t xml:space="preserve"> ومحتسباً</w:t>
      </w:r>
      <w:r w:rsidRPr="00337E64">
        <w:rPr>
          <w:rFonts w:ascii="Simplified Arabic" w:hAnsi="Simplified Arabic" w:cs="Simplified Arabic"/>
          <w:b w:val="0"/>
          <w:bCs w:val="0"/>
          <w:sz w:val="32"/>
          <w:szCs w:val="32"/>
          <w:rtl/>
          <w:lang w:bidi="ar-OM"/>
        </w:rPr>
        <w:t>،</w:t>
      </w:r>
      <w:r w:rsidRPr="00337E64">
        <w:rPr>
          <w:rFonts w:ascii="Simplified Arabic" w:hAnsi="Simplified Arabic" w:cs="Simplified Arabic"/>
          <w:b w:val="0"/>
          <w:bCs w:val="0"/>
          <w:sz w:val="32"/>
          <w:szCs w:val="32"/>
          <w:rtl/>
        </w:rPr>
        <w:t xml:space="preserve"> حتى تأتي</w:t>
      </w:r>
      <w:r w:rsidRPr="004A7477">
        <w:rPr>
          <w:rFonts w:ascii="Simplified Arabic" w:hAnsi="Simplified Arabic" w:cs="Simplified Arabic"/>
          <w:b w:val="0"/>
          <w:bCs w:val="0"/>
          <w:sz w:val="32"/>
          <w:szCs w:val="32"/>
          <w:rtl/>
        </w:rPr>
        <w:t xml:space="preserve"> هذه الآية فينتقل السياق ونجد المتحدث هو الله </w:t>
      </w:r>
      <w:r w:rsidRPr="00EF0AB7">
        <w:rPr>
          <w:rFonts w:ascii="Simplified Arabic" w:hAnsi="Simplified Arabic" w:cs="Simplified Arabic" w:hint="cs"/>
          <w:b w:val="0"/>
          <w:bCs w:val="0"/>
          <w:sz w:val="32"/>
          <w:szCs w:val="32"/>
          <w:rtl/>
        </w:rPr>
        <w:t xml:space="preserve">(وَقَالَ نُوحٞ رَّبِّ لَا </w:t>
      </w:r>
      <w:proofErr w:type="spellStart"/>
      <w:r w:rsidRPr="00EF0AB7">
        <w:rPr>
          <w:rFonts w:ascii="Simplified Arabic" w:hAnsi="Simplified Arabic" w:cs="Simplified Arabic" w:hint="cs"/>
          <w:b w:val="0"/>
          <w:bCs w:val="0"/>
          <w:sz w:val="32"/>
          <w:szCs w:val="32"/>
          <w:rtl/>
        </w:rPr>
        <w:t>تَذَرۡ</w:t>
      </w:r>
      <w:proofErr w:type="spellEnd"/>
      <w:r w:rsidRPr="00EF0AB7">
        <w:rPr>
          <w:rFonts w:ascii="Simplified Arabic" w:hAnsi="Simplified Arabic" w:cs="Simplified Arabic" w:hint="cs"/>
          <w:b w:val="0"/>
          <w:bCs w:val="0"/>
          <w:sz w:val="32"/>
          <w:szCs w:val="32"/>
          <w:rtl/>
        </w:rPr>
        <w:t xml:space="preserve"> عَلَى </w:t>
      </w:r>
      <w:proofErr w:type="spellStart"/>
      <w:r w:rsidRPr="00EF0AB7">
        <w:rPr>
          <w:rFonts w:ascii="Simplified Arabic" w:hAnsi="Simplified Arabic" w:cs="Simplified Arabic" w:hint="cs"/>
          <w:b w:val="0"/>
          <w:bCs w:val="0"/>
          <w:sz w:val="32"/>
          <w:szCs w:val="32"/>
          <w:rtl/>
        </w:rPr>
        <w:t>ٱلۡأَرۡضِ</w:t>
      </w:r>
      <w:proofErr w:type="spellEnd"/>
      <w:r w:rsidRPr="00EF0AB7">
        <w:rPr>
          <w:rFonts w:ascii="Simplified Arabic" w:hAnsi="Simplified Arabic" w:cs="Simplified Arabic" w:hint="cs"/>
          <w:b w:val="0"/>
          <w:bCs w:val="0"/>
          <w:sz w:val="32"/>
          <w:szCs w:val="32"/>
          <w:rtl/>
        </w:rPr>
        <w:t xml:space="preserve"> مِنَ </w:t>
      </w:r>
      <w:proofErr w:type="spellStart"/>
      <w:r w:rsidRPr="00EF0AB7">
        <w:rPr>
          <w:rFonts w:ascii="Simplified Arabic" w:hAnsi="Simplified Arabic" w:cs="Simplified Arabic" w:hint="cs"/>
          <w:b w:val="0"/>
          <w:bCs w:val="0"/>
          <w:sz w:val="32"/>
          <w:szCs w:val="32"/>
          <w:rtl/>
        </w:rPr>
        <w:t>ٱلۡكَٰفِرِينَ</w:t>
      </w:r>
      <w:proofErr w:type="spellEnd"/>
      <w:r w:rsidRPr="00EF0AB7">
        <w:rPr>
          <w:rFonts w:ascii="Simplified Arabic" w:hAnsi="Simplified Arabic" w:cs="Simplified Arabic" w:hint="cs"/>
          <w:b w:val="0"/>
          <w:bCs w:val="0"/>
          <w:sz w:val="32"/>
          <w:szCs w:val="32"/>
          <w:rtl/>
        </w:rPr>
        <w:t xml:space="preserve"> دَيَّارًا</w:t>
      </w:r>
      <w:r>
        <w:rPr>
          <w:rFonts w:ascii="Simplified Arabic" w:hAnsi="Simplified Arabic" w:cs="Simplified Arabic" w:hint="cs"/>
          <w:b w:val="0"/>
          <w:bCs w:val="0"/>
          <w:sz w:val="32"/>
          <w:szCs w:val="32"/>
          <w:rtl/>
        </w:rPr>
        <w:t>،</w:t>
      </w:r>
      <w:r w:rsidRPr="00EF0AB7">
        <w:rPr>
          <w:rFonts w:ascii="Simplified Arabic" w:hAnsi="Simplified Arabic" w:cs="Simplified Arabic" w:hint="cs"/>
          <w:b w:val="0"/>
          <w:bCs w:val="0"/>
          <w:sz w:val="32"/>
          <w:szCs w:val="32"/>
          <w:rtl/>
        </w:rPr>
        <w:t xml:space="preserve"> إِنَّكَ إِن </w:t>
      </w:r>
      <w:proofErr w:type="spellStart"/>
      <w:r w:rsidRPr="00EF0AB7">
        <w:rPr>
          <w:rFonts w:ascii="Simplified Arabic" w:hAnsi="Simplified Arabic" w:cs="Simplified Arabic" w:hint="cs"/>
          <w:b w:val="0"/>
          <w:bCs w:val="0"/>
          <w:sz w:val="32"/>
          <w:szCs w:val="32"/>
          <w:rtl/>
        </w:rPr>
        <w:t>تَذَرۡهُمۡ</w:t>
      </w:r>
      <w:proofErr w:type="spellEnd"/>
      <w:r w:rsidRPr="00EF0AB7">
        <w:rPr>
          <w:rFonts w:ascii="Simplified Arabic" w:hAnsi="Simplified Arabic" w:cs="Simplified Arabic" w:hint="cs"/>
          <w:b w:val="0"/>
          <w:bCs w:val="0"/>
          <w:sz w:val="32"/>
          <w:szCs w:val="32"/>
          <w:rtl/>
        </w:rPr>
        <w:t xml:space="preserve"> ‌يُضِلُّواْ عِبَادَكَ وَلَا </w:t>
      </w:r>
      <w:proofErr w:type="spellStart"/>
      <w:r w:rsidRPr="00EF0AB7">
        <w:rPr>
          <w:rFonts w:ascii="Simplified Arabic" w:hAnsi="Simplified Arabic" w:cs="Simplified Arabic" w:hint="cs"/>
          <w:b w:val="0"/>
          <w:bCs w:val="0"/>
          <w:sz w:val="32"/>
          <w:szCs w:val="32"/>
          <w:rtl/>
        </w:rPr>
        <w:t>يَلِدُوٓاْ</w:t>
      </w:r>
      <w:proofErr w:type="spellEnd"/>
      <w:r w:rsidRPr="00EF0AB7">
        <w:rPr>
          <w:rFonts w:ascii="Simplified Arabic" w:hAnsi="Simplified Arabic" w:cs="Simplified Arabic" w:hint="cs"/>
          <w:b w:val="0"/>
          <w:bCs w:val="0"/>
          <w:sz w:val="32"/>
          <w:szCs w:val="32"/>
          <w:rtl/>
        </w:rPr>
        <w:t xml:space="preserve"> إِلَّا </w:t>
      </w:r>
      <w:proofErr w:type="spellStart"/>
      <w:r w:rsidRPr="00EF0AB7">
        <w:rPr>
          <w:rFonts w:ascii="Simplified Arabic" w:hAnsi="Simplified Arabic" w:cs="Simplified Arabic" w:hint="cs"/>
          <w:b w:val="0"/>
          <w:bCs w:val="0"/>
          <w:sz w:val="32"/>
          <w:szCs w:val="32"/>
          <w:rtl/>
        </w:rPr>
        <w:t>فَاجِرٗا</w:t>
      </w:r>
      <w:proofErr w:type="spellEnd"/>
      <w:r w:rsidRPr="00EF0AB7">
        <w:rPr>
          <w:rFonts w:ascii="Simplified Arabic" w:hAnsi="Simplified Arabic" w:cs="Simplified Arabic" w:hint="cs"/>
          <w:b w:val="0"/>
          <w:bCs w:val="0"/>
          <w:sz w:val="32"/>
          <w:szCs w:val="32"/>
          <w:rtl/>
        </w:rPr>
        <w:t xml:space="preserve"> </w:t>
      </w:r>
      <w:proofErr w:type="spellStart"/>
      <w:r w:rsidRPr="00EF0AB7">
        <w:rPr>
          <w:rFonts w:ascii="Simplified Arabic" w:hAnsi="Simplified Arabic" w:cs="Simplified Arabic" w:hint="cs"/>
          <w:b w:val="0"/>
          <w:bCs w:val="0"/>
          <w:sz w:val="32"/>
          <w:szCs w:val="32"/>
          <w:rtl/>
        </w:rPr>
        <w:t>كَفَّارٗا</w:t>
      </w:r>
      <w:proofErr w:type="spellEnd"/>
      <w:r w:rsidRPr="00EF0AB7">
        <w:rPr>
          <w:rFonts w:ascii="Simplified Arabic" w:hAnsi="Simplified Arabic" w:cs="Simplified Arabic" w:hint="cs"/>
          <w:b w:val="0"/>
          <w:bCs w:val="0"/>
          <w:sz w:val="32"/>
          <w:szCs w:val="32"/>
          <w:rtl/>
        </w:rPr>
        <w:t>) </w:t>
      </w:r>
      <w:r w:rsidRPr="004A7477">
        <w:rPr>
          <w:rFonts w:ascii="Simplified Arabic" w:hAnsi="Simplified Arabic" w:cs="Simplified Arabic"/>
          <w:b w:val="0"/>
          <w:bCs w:val="0"/>
          <w:sz w:val="32"/>
          <w:szCs w:val="32"/>
          <w:rtl/>
        </w:rPr>
        <w:t xml:space="preserve">. </w:t>
      </w:r>
    </w:p>
    <w:p w14:paraId="74D50585"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وقد لاحظ الأستاذ محمد قطب رحمه مثل هذا الانتقال للسياق في سورة </w:t>
      </w:r>
      <w:proofErr w:type="gramStart"/>
      <w:r w:rsidRPr="004A7477">
        <w:rPr>
          <w:rFonts w:ascii="Simplified Arabic" w:hAnsi="Simplified Arabic" w:cs="Simplified Arabic"/>
          <w:b w:val="0"/>
          <w:bCs w:val="0"/>
          <w:sz w:val="32"/>
          <w:szCs w:val="32"/>
          <w:rtl/>
        </w:rPr>
        <w:t>طه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وفي</w:t>
      </w:r>
      <w:proofErr w:type="gramEnd"/>
      <w:r w:rsidRPr="004A7477">
        <w:rPr>
          <w:rFonts w:ascii="Simplified Arabic" w:hAnsi="Simplified Arabic" w:cs="Simplified Arabic"/>
          <w:b w:val="0"/>
          <w:bCs w:val="0"/>
          <w:sz w:val="32"/>
          <w:szCs w:val="32"/>
          <w:rtl/>
        </w:rPr>
        <w:t xml:space="preserve"> سورة لقمان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فقال – رحمه الله تعالى -: " أي أن هناك انتقالاً مستمراً من سياق يكون المتكلم فيه هو الله سبحانه وتعالى</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إلى سياق يكون المتكلم فيه هو لقمان. ثم يتساءل: فما دلالة </w:t>
      </w:r>
      <w:proofErr w:type="gramStart"/>
      <w:r w:rsidRPr="004A7477">
        <w:rPr>
          <w:rFonts w:ascii="Simplified Arabic" w:hAnsi="Simplified Arabic" w:cs="Simplified Arabic"/>
          <w:b w:val="0"/>
          <w:bCs w:val="0"/>
          <w:sz w:val="32"/>
          <w:szCs w:val="32"/>
          <w:rtl/>
        </w:rPr>
        <w:t>ذلك .</w:t>
      </w:r>
      <w:proofErr w:type="gramEnd"/>
      <w:r w:rsidRPr="004A7477">
        <w:rPr>
          <w:rFonts w:ascii="Simplified Arabic" w:hAnsi="Simplified Arabic" w:cs="Simplified Arabic"/>
          <w:b w:val="0"/>
          <w:bCs w:val="0"/>
          <w:sz w:val="32"/>
          <w:szCs w:val="32"/>
          <w:rtl/>
        </w:rPr>
        <w:t xml:space="preserve"> </w:t>
      </w:r>
    </w:p>
    <w:p w14:paraId="2B41BCF9"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ويجيب - رحمه الله – </w:t>
      </w:r>
      <w:proofErr w:type="gramStart"/>
      <w:r w:rsidRPr="004A7477">
        <w:rPr>
          <w:rFonts w:ascii="Simplified Arabic" w:hAnsi="Simplified Arabic" w:cs="Simplified Arabic"/>
          <w:b w:val="0"/>
          <w:bCs w:val="0"/>
          <w:sz w:val="32"/>
          <w:szCs w:val="32"/>
          <w:rtl/>
        </w:rPr>
        <w:t>بقوله :</w:t>
      </w:r>
      <w:proofErr w:type="gramEnd"/>
      <w:r w:rsidRPr="004A7477">
        <w:rPr>
          <w:rFonts w:ascii="Simplified Arabic" w:hAnsi="Simplified Arabic" w:cs="Simplified Arabic"/>
          <w:b w:val="0"/>
          <w:bCs w:val="0"/>
          <w:sz w:val="32"/>
          <w:szCs w:val="32"/>
          <w:rtl/>
        </w:rPr>
        <w:t xml:space="preserve"> أما أنها من الوجهة الفنية جميلة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فلا شك في ذلك! ولا شك في أن المشهد هكذا أحفل بالحركة </w:t>
      </w:r>
      <w:proofErr w:type="gramStart"/>
      <w:r w:rsidRPr="004A7477">
        <w:rPr>
          <w:rFonts w:ascii="Simplified Arabic" w:hAnsi="Simplified Arabic" w:cs="Simplified Arabic"/>
          <w:b w:val="0"/>
          <w:bCs w:val="0"/>
          <w:sz w:val="32"/>
          <w:szCs w:val="32"/>
          <w:rtl/>
        </w:rPr>
        <w:t>والإيحاء .</w:t>
      </w:r>
      <w:proofErr w:type="gramEnd"/>
      <w:r w:rsidRPr="004A7477">
        <w:rPr>
          <w:rFonts w:ascii="Simplified Arabic" w:hAnsi="Simplified Arabic" w:cs="Simplified Arabic"/>
          <w:b w:val="0"/>
          <w:bCs w:val="0"/>
          <w:sz w:val="32"/>
          <w:szCs w:val="32"/>
          <w:rtl/>
        </w:rPr>
        <w:t xml:space="preserve"> </w:t>
      </w:r>
    </w:p>
    <w:p w14:paraId="13FB6777"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قال: أما الدلالة فالذي يحضرني الآن منها – والله أعلم بما يريد – أن ما ين</w:t>
      </w:r>
      <w:r>
        <w:rPr>
          <w:rFonts w:ascii="Simplified Arabic" w:hAnsi="Simplified Arabic" w:cs="Simplified Arabic" w:hint="cs"/>
          <w:b w:val="0"/>
          <w:bCs w:val="0"/>
          <w:sz w:val="32"/>
          <w:szCs w:val="32"/>
          <w:rtl/>
        </w:rPr>
        <w:t>ط</w:t>
      </w:r>
      <w:r w:rsidRPr="004A7477">
        <w:rPr>
          <w:rFonts w:ascii="Simplified Arabic" w:hAnsi="Simplified Arabic" w:cs="Simplified Arabic"/>
          <w:b w:val="0"/>
          <w:bCs w:val="0"/>
          <w:sz w:val="32"/>
          <w:szCs w:val="32"/>
          <w:rtl/>
        </w:rPr>
        <w:t>ق به البشر من حكمة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سواء كانوا أنبياء كما في قصة مؤسى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proofErr w:type="gramStart"/>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sz w:val="24"/>
          <w:szCs w:val="24"/>
          <w:rtl/>
          <w:lang w:bidi="ar-OM"/>
        </w:rPr>
        <w:t>،</w:t>
      </w:r>
      <w:proofErr w:type="gramEnd"/>
      <w:r w:rsidRPr="004A7477">
        <w:rPr>
          <w:rFonts w:ascii="Simplified Arabic" w:hAnsi="Simplified Arabic" w:cs="Simplified Arabic"/>
          <w:b w:val="0"/>
          <w:bCs w:val="0"/>
          <w:sz w:val="32"/>
          <w:szCs w:val="32"/>
          <w:rtl/>
        </w:rPr>
        <w:t xml:space="preserve">  أو مجرد حكماء كما في قصة لقمان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هو إيحاء من الله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فيستوي أن ينزله الله مباشرة أو يُنطق به </w:t>
      </w:r>
      <w:r>
        <w:rPr>
          <w:rFonts w:ascii="Simplified Arabic" w:hAnsi="Simplified Arabic" w:cs="Simplified Arabic" w:hint="cs"/>
          <w:b w:val="0"/>
          <w:bCs w:val="0"/>
          <w:sz w:val="32"/>
          <w:szCs w:val="32"/>
          <w:rtl/>
        </w:rPr>
        <w:t>ب</w:t>
      </w:r>
      <w:r w:rsidRPr="004A7477">
        <w:rPr>
          <w:rFonts w:ascii="Simplified Arabic" w:hAnsi="Simplified Arabic" w:cs="Simplified Arabic"/>
          <w:b w:val="0"/>
          <w:bCs w:val="0"/>
          <w:sz w:val="32"/>
          <w:szCs w:val="32"/>
          <w:rtl/>
        </w:rPr>
        <w:t>عض خلقه..  ومن ثم يجيء الكلام متداخلاً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لأن هذا وذاك من عند الله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ومن مراد الله الذي يريد – سبحانه – أن يبلغه </w:t>
      </w:r>
      <w:proofErr w:type="gramStart"/>
      <w:r w:rsidRPr="004A7477">
        <w:rPr>
          <w:rFonts w:ascii="Simplified Arabic" w:hAnsi="Simplified Arabic" w:cs="Simplified Arabic"/>
          <w:b w:val="0"/>
          <w:bCs w:val="0"/>
          <w:sz w:val="32"/>
          <w:szCs w:val="32"/>
          <w:rtl/>
        </w:rPr>
        <w:t>لعباده .</w:t>
      </w:r>
      <w:proofErr w:type="gramEnd"/>
      <w:r w:rsidRPr="004A7477">
        <w:rPr>
          <w:rFonts w:ascii="Simplified Arabic" w:hAnsi="Simplified Arabic" w:cs="Simplified Arabic"/>
          <w:b w:val="0"/>
          <w:bCs w:val="0"/>
          <w:sz w:val="32"/>
          <w:szCs w:val="32"/>
          <w:rtl/>
        </w:rPr>
        <w:t xml:space="preserve"> </w:t>
      </w:r>
    </w:p>
    <w:p w14:paraId="2EBCECE4"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قلت: وكذلك هنا. فإم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ا أن يكون السياق لا يزال لنبي الله نوح - عليه السلام -</w:t>
      </w:r>
      <w:proofErr w:type="gramStart"/>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ولكنه</w:t>
      </w:r>
      <w:proofErr w:type="gramEnd"/>
      <w:r w:rsidRPr="004A7477">
        <w:rPr>
          <w:rFonts w:ascii="Simplified Arabic" w:hAnsi="Simplified Arabic" w:cs="Simplified Arabic"/>
          <w:b w:val="0"/>
          <w:bCs w:val="0"/>
          <w:sz w:val="32"/>
          <w:szCs w:val="32"/>
          <w:rtl/>
        </w:rPr>
        <w:t xml:space="preserve"> استثقل أن ينسب الدعاء الذي كان سببا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في إغراق الأرض إلى نفسه الحاضرة في ذلك الموقف الجلل</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فنسب الكلام إلى نفسه المقصرة في الحياة الدنيا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وإما أن يكون الله – جل وتعالى - أراد أن لا يواجه عبده نوحاً -عليه السلام- بذنبه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تفضلا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منه وتكرما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 سبحانه-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فكان تذكيره – عليه السلام- بضمير الغائب. والله </w:t>
      </w:r>
      <w:proofErr w:type="gramStart"/>
      <w:r w:rsidRPr="004A7477">
        <w:rPr>
          <w:rFonts w:ascii="Simplified Arabic" w:hAnsi="Simplified Arabic" w:cs="Simplified Arabic"/>
          <w:b w:val="0"/>
          <w:bCs w:val="0"/>
          <w:sz w:val="32"/>
          <w:szCs w:val="32"/>
          <w:rtl/>
        </w:rPr>
        <w:t xml:space="preserve">أعلم </w:t>
      </w:r>
      <w:r w:rsidRPr="004A7477">
        <w:rPr>
          <w:rFonts w:ascii="Simplified Arabic" w:hAnsi="Simplified Arabic" w:cs="Simplified Arabic"/>
          <w:b w:val="0"/>
          <w:bCs w:val="0"/>
          <w:sz w:val="32"/>
          <w:szCs w:val="32"/>
          <w:vertAlign w:val="superscript"/>
        </w:rPr>
        <w:t>]</w:t>
      </w:r>
      <w:proofErr w:type="gramEnd"/>
      <w:r w:rsidRPr="004A7477">
        <w:rPr>
          <w:rFonts w:ascii="Simplified Arabic" w:hAnsi="Simplified Arabic" w:cs="Simplified Arabic"/>
          <w:b w:val="0"/>
          <w:bCs w:val="0"/>
          <w:sz w:val="32"/>
          <w:szCs w:val="32"/>
          <w:vertAlign w:val="superscript"/>
          <w:rtl/>
        </w:rPr>
        <w:footnoteReference w:id="75"/>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 </w:t>
      </w:r>
    </w:p>
    <w:p w14:paraId="0C51E3B0" w14:textId="347A082F" w:rsidR="00DA5963" w:rsidRPr="004C3ECC" w:rsidRDefault="00DA5963" w:rsidP="006F2CB4">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ثم يعود السياق إلى </w:t>
      </w:r>
      <w:proofErr w:type="gramStart"/>
      <w:r w:rsidRPr="004A7477">
        <w:rPr>
          <w:rFonts w:ascii="Simplified Arabic" w:hAnsi="Simplified Arabic" w:cs="Simplified Arabic"/>
          <w:b w:val="0"/>
          <w:bCs w:val="0"/>
          <w:sz w:val="32"/>
          <w:szCs w:val="32"/>
          <w:rtl/>
        </w:rPr>
        <w:t>نوح</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ويستحضر</w:t>
      </w:r>
      <w:proofErr w:type="gramEnd"/>
      <w:r w:rsidRPr="004A7477">
        <w:rPr>
          <w:rFonts w:ascii="Simplified Arabic" w:hAnsi="Simplified Arabic" w:cs="Simplified Arabic"/>
          <w:b w:val="0"/>
          <w:bCs w:val="0"/>
          <w:sz w:val="32"/>
          <w:szCs w:val="32"/>
          <w:rtl/>
        </w:rPr>
        <w:t xml:space="preserve"> أنه في مقام العائذ بالله من شر ما صنع</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فيستغفره: (رَبِّ اغْفِرْ لِي وَلِوالِدَيَّ وَلِمَنْ دَخَلَ بَيْتِيَ مُؤْمِناً وَلِلْمُؤْمِنِينَ وَالْمُؤْمِناتِ وَلا تَزِدِ </w:t>
      </w:r>
      <w:r w:rsidRPr="004A7477">
        <w:rPr>
          <w:rFonts w:ascii="Simplified Arabic" w:hAnsi="Simplified Arabic" w:cs="Simplified Arabic"/>
          <w:b w:val="0"/>
          <w:bCs w:val="0"/>
          <w:sz w:val="32"/>
          <w:szCs w:val="32"/>
          <w:rtl/>
        </w:rPr>
        <w:lastRenderedPageBreak/>
        <w:t>الظَّالِمِينَ إِلَاّ تَباراً)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إذ لا مجال للاستغفار للظالمين. والله جل وتعالى أعلى وأعلم</w:t>
      </w:r>
      <w:r>
        <w:rPr>
          <w:rFonts w:ascii="Simplified Arabic" w:hAnsi="Simplified Arabic" w:cs="Simplified Arabic" w:hint="cs"/>
          <w:b w:val="0"/>
          <w:bCs w:val="0"/>
          <w:sz w:val="32"/>
          <w:szCs w:val="32"/>
          <w:rtl/>
        </w:rPr>
        <w:t xml:space="preserve"> وأحكم</w:t>
      </w:r>
      <w:r w:rsidRPr="004A7477">
        <w:rPr>
          <w:rFonts w:ascii="Simplified Arabic" w:hAnsi="Simplified Arabic" w:cs="Simplified Arabic"/>
          <w:b w:val="0"/>
          <w:bCs w:val="0"/>
          <w:sz w:val="32"/>
          <w:szCs w:val="32"/>
          <w:rtl/>
        </w:rPr>
        <w:t xml:space="preserve">. </w:t>
      </w:r>
    </w:p>
    <w:p w14:paraId="3C9889E4" w14:textId="77777777" w:rsidR="00DA5963" w:rsidRPr="004A7477" w:rsidRDefault="00DA5963" w:rsidP="00DA5963">
      <w:pPr>
        <w:pStyle w:val="5"/>
        <w:shd w:val="clear" w:color="auto" w:fill="FFFFFF"/>
        <w:bidi/>
        <w:spacing w:before="150" w:beforeAutospacing="0" w:after="150" w:afterAutospacing="0" w:line="544" w:lineRule="atLeast"/>
        <w:ind w:firstLine="720"/>
        <w:jc w:val="center"/>
        <w:rPr>
          <w:rFonts w:ascii="Simplified Arabic" w:hAnsi="Simplified Arabic" w:cs="Simplified Arabic"/>
          <w:sz w:val="32"/>
          <w:szCs w:val="32"/>
          <w:rtl/>
        </w:rPr>
      </w:pPr>
      <w:r w:rsidRPr="004A7477">
        <w:rPr>
          <w:rFonts w:ascii="Simplified Arabic" w:hAnsi="Simplified Arabic" w:cs="Simplified Arabic"/>
          <w:sz w:val="32"/>
          <w:szCs w:val="32"/>
          <w:rtl/>
        </w:rPr>
        <w:t>فائدة من اعذار نبي الله نوح عليه السلام</w:t>
      </w:r>
    </w:p>
    <w:p w14:paraId="42EEB716" w14:textId="77777777" w:rsidR="00DA5963" w:rsidRPr="004A7477" w:rsidRDefault="00DA5963" w:rsidP="00DA5963">
      <w:pPr>
        <w:pStyle w:val="5"/>
        <w:shd w:val="clear" w:color="auto" w:fill="FFFFFF"/>
        <w:bidi/>
        <w:spacing w:before="150" w:beforeAutospacing="0" w:after="150" w:afterAutospacing="0" w:line="544" w:lineRule="atLeast"/>
        <w:ind w:firstLine="720"/>
        <w:jc w:val="center"/>
        <w:rPr>
          <w:rFonts w:ascii="Simplified Arabic" w:hAnsi="Simplified Arabic" w:cs="Simplified Arabic"/>
          <w:sz w:val="32"/>
          <w:szCs w:val="32"/>
          <w:rtl/>
        </w:rPr>
      </w:pPr>
      <w:r w:rsidRPr="004A7477">
        <w:rPr>
          <w:rFonts w:ascii="Simplified Arabic" w:hAnsi="Simplified Arabic" w:cs="Simplified Arabic"/>
          <w:sz w:val="32"/>
          <w:szCs w:val="32"/>
          <w:rtl/>
        </w:rPr>
        <w:t xml:space="preserve">لا ينبغي تجاوزها وإغفالها </w:t>
      </w:r>
    </w:p>
    <w:p w14:paraId="5AF296DD"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لا بد قبل الان</w:t>
      </w:r>
      <w:r>
        <w:rPr>
          <w:rFonts w:ascii="Simplified Arabic" w:hAnsi="Simplified Arabic" w:cs="Simplified Arabic" w:hint="cs"/>
          <w:b w:val="0"/>
          <w:bCs w:val="0"/>
          <w:sz w:val="32"/>
          <w:szCs w:val="32"/>
          <w:rtl/>
        </w:rPr>
        <w:t>ت</w:t>
      </w:r>
      <w:r w:rsidRPr="004A7477">
        <w:rPr>
          <w:rFonts w:ascii="Simplified Arabic" w:hAnsi="Simplified Arabic" w:cs="Simplified Arabic"/>
          <w:b w:val="0"/>
          <w:bCs w:val="0"/>
          <w:sz w:val="32"/>
          <w:szCs w:val="32"/>
          <w:rtl/>
        </w:rPr>
        <w:t xml:space="preserve">هاء من هذا البحث أن نقف على فائدة قل من يتفطن لها، لكنها قد تفهم من النصوص الأخرى، وإن قل التنبيه عليها، ألا وهي الدعاء على </w:t>
      </w:r>
      <w:proofErr w:type="gramStart"/>
      <w:r w:rsidRPr="004A7477">
        <w:rPr>
          <w:rFonts w:ascii="Simplified Arabic" w:hAnsi="Simplified Arabic" w:cs="Simplified Arabic"/>
          <w:b w:val="0"/>
          <w:bCs w:val="0"/>
          <w:sz w:val="32"/>
          <w:szCs w:val="32"/>
          <w:rtl/>
        </w:rPr>
        <w:t>القوم .</w:t>
      </w:r>
      <w:proofErr w:type="gramEnd"/>
      <w:r w:rsidRPr="004A7477">
        <w:rPr>
          <w:rFonts w:ascii="Simplified Arabic" w:hAnsi="Simplified Arabic" w:cs="Simplified Arabic"/>
          <w:b w:val="0"/>
          <w:bCs w:val="0"/>
          <w:sz w:val="32"/>
          <w:szCs w:val="32"/>
          <w:rtl/>
        </w:rPr>
        <w:t xml:space="preserve"> </w:t>
      </w:r>
    </w:p>
    <w:p w14:paraId="27928E41" w14:textId="77777777" w:rsidR="00DA5963" w:rsidRPr="004A7477" w:rsidRDefault="00DA5963" w:rsidP="00DA5963">
      <w:pPr>
        <w:pStyle w:val="5"/>
        <w:shd w:val="clear" w:color="auto" w:fill="FFFFFF"/>
        <w:bidi/>
        <w:spacing w:before="150" w:beforeAutospacing="0" w:after="150" w:afterAutospacing="0" w:line="544" w:lineRule="atLeast"/>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والقرآن لا تنقضي عجائبه، فمهما قلبت المعاني تجد معنى رائعاً ربما خفي عليك قبل. فهذا نبينا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عليه </w:t>
      </w:r>
      <w:r>
        <w:rPr>
          <w:rFonts w:ascii="Simplified Arabic" w:hAnsi="Simplified Arabic" w:cs="Simplified Arabic" w:hint="cs"/>
          <w:b w:val="0"/>
          <w:bCs w:val="0"/>
          <w:sz w:val="32"/>
          <w:szCs w:val="32"/>
          <w:rtl/>
        </w:rPr>
        <w:t>صلوات الله وسلامه-</w:t>
      </w:r>
      <w:r w:rsidRPr="004A7477">
        <w:rPr>
          <w:rFonts w:ascii="Simplified Arabic" w:hAnsi="Simplified Arabic" w:cs="Simplified Arabic"/>
          <w:b w:val="0"/>
          <w:bCs w:val="0"/>
          <w:sz w:val="32"/>
          <w:szCs w:val="32"/>
          <w:rtl/>
        </w:rPr>
        <w:t xml:space="preserve"> يحذرنا أن ندعو إلاّ بخير</w:t>
      </w:r>
      <w:r>
        <w:rPr>
          <w:rFonts w:ascii="Simplified Arabic" w:hAnsi="Simplified Arabic" w:cs="Simplified Arabic" w:hint="cs"/>
          <w:b w:val="0"/>
          <w:bCs w:val="0"/>
          <w:sz w:val="32"/>
          <w:szCs w:val="32"/>
          <w:rtl/>
        </w:rPr>
        <w:t>- سواء على أنفسنا أو على غيرنا-</w:t>
      </w:r>
      <w:r w:rsidRPr="004A7477">
        <w:rPr>
          <w:rFonts w:ascii="Simplified Arabic" w:hAnsi="Simplified Arabic" w:cs="Simplified Arabic"/>
          <w:b w:val="0"/>
          <w:bCs w:val="0"/>
          <w:sz w:val="32"/>
          <w:szCs w:val="32"/>
          <w:rtl/>
        </w:rPr>
        <w:t xml:space="preserve"> كما في حديث جابر بن عبد الله رضي الله عنه قال: سِرْنَا مَعَ رَسُولِ اللهِ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فِي غَزْوَةِ بَطْنِ بُوَاطٍ، وَهُوَ يَطْلُبُ الْمَجْدِيَّ بْنَ عَمْرٍو الْجُهَنِيَّ، وَكَانَ النَّاضِحُ </w:t>
      </w:r>
      <w:proofErr w:type="spellStart"/>
      <w:r w:rsidRPr="004A7477">
        <w:rPr>
          <w:rFonts w:ascii="Simplified Arabic" w:hAnsi="Simplified Arabic" w:cs="Simplified Arabic"/>
          <w:b w:val="0"/>
          <w:bCs w:val="0"/>
          <w:sz w:val="32"/>
          <w:szCs w:val="32"/>
          <w:rtl/>
        </w:rPr>
        <w:t>يَعْتَقِبُهُ</w:t>
      </w:r>
      <w:proofErr w:type="spellEnd"/>
      <w:r w:rsidRPr="004A7477">
        <w:rPr>
          <w:rFonts w:ascii="Simplified Arabic" w:hAnsi="Simplified Arabic" w:cs="Simplified Arabic"/>
          <w:b w:val="0"/>
          <w:bCs w:val="0"/>
          <w:sz w:val="32"/>
          <w:szCs w:val="32"/>
          <w:rtl/>
        </w:rPr>
        <w:t xml:space="preserve"> مِنَّا الْخَمْسَةُ وَالسِّتَّةُ وَالسَّبْعَةُ، فَدَارَتْ عُقْبَةُ رَجُلٍ مِنَ الْأَنْصَارِ عَلَى نَاضِحٍ لَهُ، فَأَنَاخَهُ فَرَكِبَهُ، ثُمَّ بَعَثَهُ فَتَلَدَّنَ عَلَيْهِ بَعْضَ </w:t>
      </w:r>
      <w:proofErr w:type="spellStart"/>
      <w:r w:rsidRPr="004A7477">
        <w:rPr>
          <w:rFonts w:ascii="Simplified Arabic" w:hAnsi="Simplified Arabic" w:cs="Simplified Arabic"/>
          <w:b w:val="0"/>
          <w:bCs w:val="0"/>
          <w:sz w:val="32"/>
          <w:szCs w:val="32"/>
          <w:rtl/>
        </w:rPr>
        <w:t>التَّلَدُّنِ</w:t>
      </w:r>
      <w:proofErr w:type="spellEnd"/>
      <w:r w:rsidRPr="004A7477">
        <w:rPr>
          <w:rFonts w:ascii="Simplified Arabic" w:hAnsi="Simplified Arabic" w:cs="Simplified Arabic"/>
          <w:b w:val="0"/>
          <w:bCs w:val="0"/>
          <w:sz w:val="32"/>
          <w:szCs w:val="32"/>
          <w:rtl/>
        </w:rPr>
        <w:t xml:space="preserve">، فَقَالَ لَهُ: </w:t>
      </w:r>
      <w:proofErr w:type="spellStart"/>
      <w:r w:rsidRPr="004A7477">
        <w:rPr>
          <w:rFonts w:ascii="Simplified Arabic" w:hAnsi="Simplified Arabic" w:cs="Simplified Arabic"/>
          <w:b w:val="0"/>
          <w:bCs w:val="0"/>
          <w:sz w:val="32"/>
          <w:szCs w:val="32"/>
          <w:rtl/>
        </w:rPr>
        <w:t>شَأْ</w:t>
      </w:r>
      <w:proofErr w:type="spellEnd"/>
      <w:r w:rsidRPr="004A7477">
        <w:rPr>
          <w:rFonts w:ascii="Simplified Arabic" w:hAnsi="Simplified Arabic" w:cs="Simplified Arabic"/>
          <w:b w:val="0"/>
          <w:bCs w:val="0"/>
          <w:sz w:val="32"/>
          <w:szCs w:val="32"/>
          <w:rtl/>
        </w:rPr>
        <w:t xml:space="preserve">، لَعَنَكَ اللهُ، فَقَالَ رَسُولُ اللهِ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«مَنْ هَذَا اللَّاعِنُ بَعِيرَهُ؟» قَالَ: أَنَا، يَا رَسُولَ اللهِ قَالَ: «انْزِلْ عَنْهُ، فَلَا تَصْحَبْنَا بِمَلْعُونٍ، ‌لَا ‌تَدْعُوا ‌عَلَى ‌أَنْفُسِكُمْ، وَلَا تَدْعُوا عَلَى أَوْلَادِكُمْ، وَلَا تَدْعُوا عَلَى أَمْوَالِكُمْ، لَا تُوَافِقُوا مِنَ اللهِ سَاعَةً يُسْأَلُ فِيهَا عَطَاءٌ، فَيَسْتَجِيبُ لَكُمْ</w:t>
      </w:r>
      <w:proofErr w:type="gramStart"/>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Pr>
        <w:t>]</w:t>
      </w:r>
      <w:proofErr w:type="gramEnd"/>
      <w:r w:rsidRPr="004A7477">
        <w:rPr>
          <w:rFonts w:ascii="Simplified Arabic" w:hAnsi="Simplified Arabic" w:cs="Simplified Arabic"/>
          <w:b w:val="0"/>
          <w:bCs w:val="0"/>
          <w:sz w:val="32"/>
          <w:szCs w:val="32"/>
          <w:rtl/>
        </w:rPr>
        <w:footnoteReference w:id="76"/>
      </w:r>
      <w:r w:rsidRPr="004A7477">
        <w:rPr>
          <w:rFonts w:ascii="Simplified Arabic" w:hAnsi="Simplified Arabic" w:cs="Simplified Arabic"/>
          <w:b w:val="0"/>
          <w:bCs w:val="0"/>
          <w:sz w:val="32"/>
          <w:szCs w:val="32"/>
        </w:rPr>
        <w:t>[</w:t>
      </w:r>
      <w:r w:rsidRPr="004A7477">
        <w:rPr>
          <w:rFonts w:ascii="Simplified Arabic" w:hAnsi="Simplified Arabic" w:cs="Simplified Arabic"/>
          <w:b w:val="0"/>
          <w:bCs w:val="0"/>
          <w:sz w:val="32"/>
          <w:szCs w:val="32"/>
          <w:rtl/>
        </w:rPr>
        <w:t xml:space="preserve"> .</w:t>
      </w:r>
    </w:p>
    <w:p w14:paraId="3C6811A8"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ولنا في هدي نبينا – عليه أفضل الصلوات وأزكى التسليم -</w:t>
      </w:r>
      <w:proofErr w:type="gramStart"/>
      <w:r w:rsidRPr="004A7477">
        <w:rPr>
          <w:rFonts w:ascii="Simplified Arabic" w:hAnsi="Simplified Arabic" w:cs="Simplified Arabic"/>
          <w:b w:val="0"/>
          <w:bCs w:val="0"/>
          <w:sz w:val="32"/>
          <w:szCs w:val="32"/>
          <w:rtl/>
        </w:rPr>
        <w:t>أسوة ،</w:t>
      </w:r>
      <w:proofErr w:type="gramEnd"/>
      <w:r w:rsidRPr="004A7477">
        <w:rPr>
          <w:rFonts w:ascii="Simplified Arabic" w:hAnsi="Simplified Arabic" w:cs="Simplified Arabic"/>
          <w:b w:val="0"/>
          <w:bCs w:val="0"/>
          <w:sz w:val="32"/>
          <w:szCs w:val="32"/>
          <w:rtl/>
        </w:rPr>
        <w:t xml:space="preserve"> عندما أرسل الله إليه ملك الجبال يخيره في إهلاكهم - صلى الله عليه وسلم – فاختار بقاءهم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عسى الله أن يخرج من ذريتهم من يعبده .</w:t>
      </w:r>
    </w:p>
    <w:p w14:paraId="7F7A1CCA"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lang w:bidi="ar-OM"/>
        </w:rPr>
      </w:pPr>
      <w:r w:rsidRPr="004A7477">
        <w:rPr>
          <w:rFonts w:ascii="Simplified Arabic" w:hAnsi="Simplified Arabic" w:cs="Simplified Arabic"/>
          <w:b w:val="0"/>
          <w:bCs w:val="0"/>
          <w:sz w:val="32"/>
          <w:szCs w:val="32"/>
          <w:rtl/>
          <w:lang w:bidi="ar-OM"/>
        </w:rPr>
        <w:t xml:space="preserve"> </w:t>
      </w:r>
      <w:r>
        <w:rPr>
          <w:rFonts w:ascii="Simplified Arabic" w:hAnsi="Simplified Arabic" w:cs="Simplified Arabic" w:hint="cs"/>
          <w:b w:val="0"/>
          <w:bCs w:val="0"/>
          <w:sz w:val="32"/>
          <w:szCs w:val="32"/>
          <w:rtl/>
          <w:lang w:bidi="ar-OM"/>
        </w:rPr>
        <w:t xml:space="preserve">وعن </w:t>
      </w:r>
      <w:r w:rsidRPr="004A7477">
        <w:rPr>
          <w:rFonts w:ascii="Simplified Arabic" w:hAnsi="Simplified Arabic" w:cs="Simplified Arabic"/>
          <w:b w:val="0"/>
          <w:bCs w:val="0"/>
          <w:sz w:val="32"/>
          <w:szCs w:val="32"/>
          <w:rtl/>
          <w:lang w:bidi="ar-OM"/>
        </w:rPr>
        <w:t>عَائِشَةَ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زَوْجَ النَّبِيِّ </w:t>
      </w:r>
      <w:r>
        <w:rPr>
          <w:rFonts w:ascii="Simplified Arabic" w:hAnsi="Simplified Arabic" w:cs="Simplified Arabic" w:hint="cs"/>
          <w:b w:val="0"/>
          <w:bCs w:val="0"/>
          <w:sz w:val="32"/>
          <w:szCs w:val="32"/>
          <w:rtl/>
          <w:lang w:bidi="ar-OM"/>
        </w:rPr>
        <w:t>-</w:t>
      </w:r>
      <w:r w:rsidRPr="004A7477">
        <w:rPr>
          <w:rFonts w:ascii="Simplified Arabic" w:hAnsi="Simplified Arabic" w:cs="Simplified Arabic"/>
          <w:b w:val="0"/>
          <w:bCs w:val="0"/>
          <w:sz w:val="32"/>
          <w:szCs w:val="32"/>
          <w:rtl/>
          <w:lang w:bidi="ar-OM"/>
        </w:rPr>
        <w:t xml:space="preserve">صَلَّى اللهُ عَلَيْهِ وَسَلَّمَ – ورضي الله عنها </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Pr>
          <w:rFonts w:ascii="Simplified Arabic" w:hAnsi="Simplified Arabic" w:cs="Simplified Arabic" w:hint="cs"/>
          <w:b w:val="0"/>
          <w:bCs w:val="0"/>
          <w:sz w:val="32"/>
          <w:szCs w:val="32"/>
          <w:rtl/>
        </w:rPr>
        <w:t>أنها</w:t>
      </w:r>
      <w:r w:rsidRPr="004A7477">
        <w:rPr>
          <w:rFonts w:ascii="Simplified Arabic" w:hAnsi="Simplified Arabic" w:cs="Simplified Arabic"/>
          <w:b w:val="0"/>
          <w:bCs w:val="0"/>
          <w:sz w:val="32"/>
          <w:szCs w:val="32"/>
          <w:rtl/>
          <w:lang w:bidi="ar-OM"/>
        </w:rPr>
        <w:t xml:space="preserve"> قَالَتْ لِرَسُولِ اللهِ </w:t>
      </w:r>
      <w:r>
        <w:rPr>
          <w:rFonts w:ascii="Simplified Arabic" w:hAnsi="Simplified Arabic" w:cs="Simplified Arabic" w:hint="cs"/>
          <w:b w:val="0"/>
          <w:bCs w:val="0"/>
          <w:sz w:val="32"/>
          <w:szCs w:val="32"/>
          <w:rtl/>
          <w:lang w:bidi="ar-OM"/>
        </w:rPr>
        <w:t>-</w:t>
      </w:r>
      <w:r w:rsidRPr="004A7477">
        <w:rPr>
          <w:rFonts w:ascii="Simplified Arabic" w:hAnsi="Simplified Arabic" w:cs="Simplified Arabic"/>
          <w:b w:val="0"/>
          <w:bCs w:val="0"/>
          <w:sz w:val="32"/>
          <w:szCs w:val="32"/>
          <w:rtl/>
          <w:lang w:bidi="ar-OM"/>
        </w:rPr>
        <w:t>صَلَّى اللهُ عَلَيْهِ وَسَلَّمَ</w:t>
      </w:r>
      <w:r>
        <w:rPr>
          <w:rFonts w:ascii="Simplified Arabic" w:hAnsi="Simplified Arabic" w:cs="Simplified Arabic" w:hint="cs"/>
          <w:b w:val="0"/>
          <w:bCs w:val="0"/>
          <w:sz w:val="32"/>
          <w:szCs w:val="32"/>
          <w:rtl/>
          <w:lang w:bidi="ar-OM"/>
        </w:rPr>
        <w:t>-</w:t>
      </w:r>
      <w:r w:rsidRPr="004A7477">
        <w:rPr>
          <w:rFonts w:ascii="Simplified Arabic" w:hAnsi="Simplified Arabic" w:cs="Simplified Arabic"/>
          <w:b w:val="0"/>
          <w:bCs w:val="0"/>
          <w:sz w:val="32"/>
          <w:szCs w:val="32"/>
          <w:rtl/>
          <w:lang w:bidi="ar-OM"/>
        </w:rPr>
        <w:t>: يَا رَسُولَ اللهِ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هَلْ أَتَى عَلَيْكَ يَوْمٌ كَانَ أَشَدَّ مِنْ يَوْمِ أُحُدٍ</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فَقَــالَ: " لَقَدْ لَقِيتُ مِنْ قَوْمِكِ وَكَانَ أَشَدَّ مَا لَقِيتُ مِنْهُمْ يَوْمَ الْعَقَبَةِ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إِذْ عَرَضْتُ نَفْسِي عَلَى ابْنِ عَبْدِ </w:t>
      </w:r>
      <w:proofErr w:type="spellStart"/>
      <w:r w:rsidRPr="004A7477">
        <w:rPr>
          <w:rFonts w:ascii="Simplified Arabic" w:hAnsi="Simplified Arabic" w:cs="Simplified Arabic"/>
          <w:b w:val="0"/>
          <w:bCs w:val="0"/>
          <w:sz w:val="32"/>
          <w:szCs w:val="32"/>
          <w:rtl/>
          <w:lang w:bidi="ar-OM"/>
        </w:rPr>
        <w:t>يَالِيلَ</w:t>
      </w:r>
      <w:proofErr w:type="spellEnd"/>
      <w:r w:rsidRPr="004A7477">
        <w:rPr>
          <w:rFonts w:ascii="Simplified Arabic" w:hAnsi="Simplified Arabic" w:cs="Simplified Arabic"/>
          <w:b w:val="0"/>
          <w:bCs w:val="0"/>
          <w:sz w:val="32"/>
          <w:szCs w:val="32"/>
          <w:rtl/>
          <w:lang w:bidi="ar-OM"/>
        </w:rPr>
        <w:t xml:space="preserve"> بْنِ عَبْدِ كُلَالٍ فَلَمْ يُجِبْنِي إِلَى مَا أَرَدْتُ</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فَانْطَلَقْتُ </w:t>
      </w:r>
      <w:r w:rsidRPr="004A7477">
        <w:rPr>
          <w:rFonts w:ascii="Simplified Arabic" w:hAnsi="Simplified Arabic" w:cs="Simplified Arabic"/>
          <w:b w:val="0"/>
          <w:bCs w:val="0"/>
          <w:sz w:val="32"/>
          <w:szCs w:val="32"/>
          <w:rtl/>
          <w:lang w:bidi="ar-OM"/>
        </w:rPr>
        <w:lastRenderedPageBreak/>
        <w:t>وَأَنَا مَهْمُومٌ عَلَى وَجْهِي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فَلَمْ أَسْتَفِقْ إِلَّا بِقَرْنِ الثَّعَالِبِ</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فَرَفَعْتُ رَأْسِي فَإِذَا أَنَا بِسَحَابَةٍ قَدْ أَظَلَّتْنِي فَنَظَرْتُ فَإِذَا فِيهَا جِبْرِيلُ</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فَنَادَانِي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فَقَالَ: إِنَّ اللهَ عَزَّ وَجَلَّ قَدْ سَمِعَ قَوْلَ قَوْمِكَ لَكَ</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وَمَا رُدُّوا عَلَيْكَ</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وَقَدْ بَعَثَ إِلَيْكَ مَلَكَ الْجِبَالِ لِتَأْمُرَهُ بِمَا شِئْتَ فِيهِمْ "</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قَالَ: " فَنَادَانِي مَلَكُ الْجِبَالِ وَسَلَّمَ عَلَيَّ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ثُمَّ قَالَ: يَا مُحَمَّدُ</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إِنَّ اللهَ قَدْ سَمِعَ قَوْلَ قَوْمِكَ لَكَ، ‌وَأَنَا ‌مَلَكُ ‌الْجِبَالِ وَقَدْ بَعَثَنِي رَبُّكَ إِلَيْكَ لِتَأْمُرَنِي بِأَمْرِكَ</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فَمَا شِئْتَ</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إِنْ شِئْتَ أَنْ أُطْبِقَ عَلَيْهِمُ الْأَخْشَبَيْنِ"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rtl/>
          <w:lang w:bidi="ar-OM"/>
        </w:rPr>
        <w:t xml:space="preserve"> فَقَالَ لَهُ رَسُولُ اللهِ صَلَّى اللهُ عَلَيْهِ وَسَلَّمَ: «بَلْ أَرْجُو أَنْ يُخْرِجَ اللهُ مِنْ أَصْلَابِهِمْ مَنْ يَعْبُدُ اللهَ وَحْدَهُ لَا يُشْرِكُ بِهِ شَيْئًا»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77"/>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p>
    <w:p w14:paraId="0AAF6B85" w14:textId="77777777" w:rsidR="00DA5963" w:rsidRPr="004A7477" w:rsidRDefault="00DA5963" w:rsidP="00DA5963">
      <w:pPr>
        <w:pStyle w:val="5"/>
        <w:shd w:val="clear" w:color="auto" w:fill="FFFFFF"/>
        <w:bidi/>
        <w:spacing w:before="150" w:beforeAutospacing="0" w:after="150" w:afterAutospacing="0" w:line="544" w:lineRule="atLeast"/>
        <w:jc w:val="both"/>
        <w:rPr>
          <w:rFonts w:ascii="Simplified Arabic" w:hAnsi="Simplified Arabic" w:cs="Simplified Arabic"/>
          <w:b w:val="0"/>
          <w:bCs w:val="0"/>
          <w:sz w:val="36"/>
          <w:szCs w:val="36"/>
          <w:rtl/>
        </w:rPr>
      </w:pPr>
      <w:r w:rsidRPr="004A7477">
        <w:rPr>
          <w:rFonts w:ascii="Simplified Arabic" w:hAnsi="Simplified Arabic" w:cs="Simplified Arabic"/>
          <w:b w:val="0"/>
          <w:bCs w:val="0"/>
          <w:sz w:val="32"/>
          <w:szCs w:val="32"/>
          <w:rtl/>
          <w:lang w:bidi="ar-OM"/>
        </w:rPr>
        <w:t xml:space="preserve">           فكما أن</w:t>
      </w:r>
      <w:r>
        <w:rPr>
          <w:rFonts w:ascii="Simplified Arabic" w:hAnsi="Simplified Arabic" w:cs="Simplified Arabic" w:hint="cs"/>
          <w:b w:val="0"/>
          <w:bCs w:val="0"/>
          <w:sz w:val="32"/>
          <w:szCs w:val="32"/>
          <w:rtl/>
          <w:lang w:bidi="ar-OM"/>
        </w:rPr>
        <w:t>ّ</w:t>
      </w:r>
      <w:r w:rsidRPr="004A7477">
        <w:rPr>
          <w:rFonts w:ascii="Simplified Arabic" w:hAnsi="Simplified Arabic" w:cs="Simplified Arabic"/>
          <w:b w:val="0"/>
          <w:bCs w:val="0"/>
          <w:sz w:val="32"/>
          <w:szCs w:val="32"/>
          <w:rtl/>
          <w:lang w:bidi="ar-OM"/>
        </w:rPr>
        <w:t xml:space="preserve"> دعاء الأنبياء مستجاب، فكذلك دعاء المؤمن قد يوافق ساعة إجابة، بل وحتى غير المؤمن قد يستجيب الله دعاءه كما في كتاب الله جل وتعالى</w:t>
      </w:r>
      <w:r>
        <w:rPr>
          <w:rFonts w:ascii="Simplified Arabic" w:hAnsi="Simplified Arabic" w:cs="Simplified Arabic" w:hint="cs"/>
          <w:b w:val="0"/>
          <w:bCs w:val="0"/>
          <w:sz w:val="32"/>
          <w:szCs w:val="32"/>
          <w:rtl/>
          <w:lang w:bidi="ar-OM"/>
        </w:rPr>
        <w:t>: (</w:t>
      </w:r>
      <w:r w:rsidRPr="004A7477">
        <w:rPr>
          <w:rFonts w:ascii="Simplified Arabic" w:hAnsi="Simplified Arabic" w:cs="Simplified Arabic"/>
          <w:b w:val="0"/>
          <w:bCs w:val="0"/>
          <w:sz w:val="32"/>
          <w:szCs w:val="32"/>
          <w:rtl/>
        </w:rPr>
        <w:t>‌</w:t>
      </w:r>
      <w:proofErr w:type="spellStart"/>
      <w:r w:rsidRPr="004A7477">
        <w:rPr>
          <w:rFonts w:ascii="Simplified Arabic" w:hAnsi="Simplified Arabic" w:cs="Simplified Arabic"/>
          <w:b w:val="0"/>
          <w:bCs w:val="0"/>
          <w:sz w:val="32"/>
          <w:szCs w:val="32"/>
          <w:rtl/>
        </w:rPr>
        <w:t>حَتَّىٰٓ</w:t>
      </w:r>
      <w:proofErr w:type="spellEnd"/>
      <w:r w:rsidRPr="004A7477">
        <w:rPr>
          <w:rFonts w:ascii="Simplified Arabic" w:hAnsi="Simplified Arabic" w:cs="Simplified Arabic"/>
          <w:b w:val="0"/>
          <w:bCs w:val="0"/>
          <w:sz w:val="32"/>
          <w:szCs w:val="32"/>
          <w:rtl/>
        </w:rPr>
        <w:t xml:space="preserve"> ‌إِذَا ‌</w:t>
      </w:r>
      <w:proofErr w:type="spellStart"/>
      <w:r w:rsidRPr="004A7477">
        <w:rPr>
          <w:rFonts w:ascii="Simplified Arabic" w:hAnsi="Simplified Arabic" w:cs="Simplified Arabic"/>
          <w:b w:val="0"/>
          <w:bCs w:val="0"/>
          <w:sz w:val="32"/>
          <w:szCs w:val="32"/>
          <w:rtl/>
        </w:rPr>
        <w:t>كُنتُمۡ</w:t>
      </w:r>
      <w:proofErr w:type="spellEnd"/>
      <w:r w:rsidRPr="004A7477">
        <w:rPr>
          <w:rFonts w:ascii="Simplified Arabic" w:hAnsi="Simplified Arabic" w:cs="Simplified Arabic"/>
          <w:b w:val="0"/>
          <w:bCs w:val="0"/>
          <w:sz w:val="32"/>
          <w:szCs w:val="32"/>
          <w:rtl/>
        </w:rPr>
        <w:t xml:space="preserve"> ‌فِي ‌</w:t>
      </w:r>
      <w:proofErr w:type="spellStart"/>
      <w:r w:rsidRPr="004A7477">
        <w:rPr>
          <w:rFonts w:ascii="Simplified Arabic" w:hAnsi="Simplified Arabic" w:cs="Simplified Arabic"/>
          <w:b w:val="0"/>
          <w:bCs w:val="0"/>
          <w:sz w:val="32"/>
          <w:szCs w:val="32"/>
          <w:rtl/>
        </w:rPr>
        <w:t>ٱلۡفُلۡكِ</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وَجَرَيۡنَ</w:t>
      </w:r>
      <w:proofErr w:type="spellEnd"/>
      <w:r w:rsidRPr="004A7477">
        <w:rPr>
          <w:rFonts w:ascii="Simplified Arabic" w:hAnsi="Simplified Arabic" w:cs="Simplified Arabic"/>
          <w:b w:val="0"/>
          <w:bCs w:val="0"/>
          <w:sz w:val="32"/>
          <w:szCs w:val="32"/>
          <w:rtl/>
        </w:rPr>
        <w:t xml:space="preserve"> ‌بِهِم بِرِيحٖ طَيِّبَةٖ وَفَرِحُواْ بِهَا </w:t>
      </w:r>
      <w:proofErr w:type="spellStart"/>
      <w:r w:rsidRPr="004A7477">
        <w:rPr>
          <w:rFonts w:ascii="Simplified Arabic" w:hAnsi="Simplified Arabic" w:cs="Simplified Arabic"/>
          <w:b w:val="0"/>
          <w:bCs w:val="0"/>
          <w:sz w:val="32"/>
          <w:szCs w:val="32"/>
          <w:rtl/>
        </w:rPr>
        <w:t>جَآءَتۡهَا</w:t>
      </w:r>
      <w:proofErr w:type="spellEnd"/>
      <w:r w:rsidRPr="004A7477">
        <w:rPr>
          <w:rFonts w:ascii="Simplified Arabic" w:hAnsi="Simplified Arabic" w:cs="Simplified Arabic"/>
          <w:b w:val="0"/>
          <w:bCs w:val="0"/>
          <w:sz w:val="32"/>
          <w:szCs w:val="32"/>
          <w:rtl/>
        </w:rPr>
        <w:t xml:space="preserve"> رِيحٌ عَاصِفٞ </w:t>
      </w:r>
      <w:proofErr w:type="spellStart"/>
      <w:r w:rsidRPr="004A7477">
        <w:rPr>
          <w:rFonts w:ascii="Simplified Arabic" w:hAnsi="Simplified Arabic" w:cs="Simplified Arabic"/>
          <w:b w:val="0"/>
          <w:bCs w:val="0"/>
          <w:sz w:val="32"/>
          <w:szCs w:val="32"/>
          <w:rtl/>
        </w:rPr>
        <w:t>وَجَآءَهُمُ</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ٱلۡمَوۡجُ</w:t>
      </w:r>
      <w:proofErr w:type="spellEnd"/>
      <w:r w:rsidRPr="004A7477">
        <w:rPr>
          <w:rFonts w:ascii="Simplified Arabic" w:hAnsi="Simplified Arabic" w:cs="Simplified Arabic"/>
          <w:b w:val="0"/>
          <w:bCs w:val="0"/>
          <w:sz w:val="32"/>
          <w:szCs w:val="32"/>
          <w:rtl/>
        </w:rPr>
        <w:t xml:space="preserve"> مِن كُلِّ مَكَانٖ </w:t>
      </w:r>
      <w:proofErr w:type="spellStart"/>
      <w:r w:rsidRPr="004A7477">
        <w:rPr>
          <w:rFonts w:ascii="Simplified Arabic" w:hAnsi="Simplified Arabic" w:cs="Simplified Arabic"/>
          <w:b w:val="0"/>
          <w:bCs w:val="0"/>
          <w:sz w:val="32"/>
          <w:szCs w:val="32"/>
          <w:rtl/>
        </w:rPr>
        <w:t>وَظَنُّوٓاْ</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أَنَّهُمۡ</w:t>
      </w:r>
      <w:proofErr w:type="spellEnd"/>
      <w:r w:rsidRPr="004A7477">
        <w:rPr>
          <w:rFonts w:ascii="Simplified Arabic" w:hAnsi="Simplified Arabic" w:cs="Simplified Arabic"/>
          <w:b w:val="0"/>
          <w:bCs w:val="0"/>
          <w:sz w:val="32"/>
          <w:szCs w:val="32"/>
          <w:rtl/>
        </w:rPr>
        <w:t xml:space="preserve"> أُحِيطَ </w:t>
      </w:r>
      <w:proofErr w:type="spellStart"/>
      <w:r w:rsidRPr="004A7477">
        <w:rPr>
          <w:rFonts w:ascii="Simplified Arabic" w:hAnsi="Simplified Arabic" w:cs="Simplified Arabic"/>
          <w:b w:val="0"/>
          <w:bCs w:val="0"/>
          <w:sz w:val="32"/>
          <w:szCs w:val="32"/>
          <w:rtl/>
        </w:rPr>
        <w:t>بِهِمۡ</w:t>
      </w:r>
      <w:proofErr w:type="spellEnd"/>
      <w:r w:rsidRPr="004A7477">
        <w:rPr>
          <w:rFonts w:ascii="Simplified Arabic" w:hAnsi="Simplified Arabic" w:cs="Simplified Arabic"/>
          <w:b w:val="0"/>
          <w:bCs w:val="0"/>
          <w:sz w:val="32"/>
          <w:szCs w:val="32"/>
          <w:rtl/>
        </w:rPr>
        <w:t xml:space="preserve"> دَعَوُاْ </w:t>
      </w:r>
      <w:proofErr w:type="spellStart"/>
      <w:r w:rsidRPr="004A7477">
        <w:rPr>
          <w:rFonts w:ascii="Simplified Arabic" w:hAnsi="Simplified Arabic" w:cs="Simplified Arabic"/>
          <w:b w:val="0"/>
          <w:bCs w:val="0"/>
          <w:sz w:val="32"/>
          <w:szCs w:val="32"/>
          <w:rtl/>
        </w:rPr>
        <w:t>ٱللَّهَ</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مُخۡلِصِينَ</w:t>
      </w:r>
      <w:proofErr w:type="spellEnd"/>
      <w:r w:rsidRPr="004A7477">
        <w:rPr>
          <w:rFonts w:ascii="Simplified Arabic" w:hAnsi="Simplified Arabic" w:cs="Simplified Arabic"/>
          <w:b w:val="0"/>
          <w:bCs w:val="0"/>
          <w:sz w:val="32"/>
          <w:szCs w:val="32"/>
          <w:rtl/>
        </w:rPr>
        <w:t xml:space="preserve"> لَهُ </w:t>
      </w:r>
      <w:proofErr w:type="spellStart"/>
      <w:r w:rsidRPr="004A7477">
        <w:rPr>
          <w:rFonts w:ascii="Simplified Arabic" w:hAnsi="Simplified Arabic" w:cs="Simplified Arabic"/>
          <w:b w:val="0"/>
          <w:bCs w:val="0"/>
          <w:sz w:val="32"/>
          <w:szCs w:val="32"/>
          <w:rtl/>
        </w:rPr>
        <w:t>ٱلدِّينَ</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لَئِنۡ</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أَنجَيۡتَنَا</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مِنۡ</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هَٰذِهِۦ</w:t>
      </w:r>
      <w:proofErr w:type="spellEnd"/>
      <w:r w:rsidRPr="004A7477">
        <w:rPr>
          <w:rFonts w:ascii="Simplified Arabic" w:hAnsi="Simplified Arabic" w:cs="Simplified Arabic"/>
          <w:b w:val="0"/>
          <w:bCs w:val="0"/>
          <w:sz w:val="32"/>
          <w:szCs w:val="32"/>
          <w:rtl/>
        </w:rPr>
        <w:t xml:space="preserve"> لَنَكُونَنَّ مِنَ </w:t>
      </w:r>
      <w:proofErr w:type="spellStart"/>
      <w:r w:rsidRPr="004A7477">
        <w:rPr>
          <w:rFonts w:ascii="Simplified Arabic" w:hAnsi="Simplified Arabic" w:cs="Simplified Arabic"/>
          <w:b w:val="0"/>
          <w:bCs w:val="0"/>
          <w:sz w:val="32"/>
          <w:szCs w:val="32"/>
          <w:rtl/>
        </w:rPr>
        <w:t>ٱلشَّٰكِرِينَ</w:t>
      </w:r>
      <w:proofErr w:type="spellEnd"/>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فَلَمَّآ</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أَنجَىٰهُمۡ</w:t>
      </w:r>
      <w:proofErr w:type="spellEnd"/>
      <w:r w:rsidRPr="004A7477">
        <w:rPr>
          <w:rFonts w:ascii="Simplified Arabic" w:hAnsi="Simplified Arabic" w:cs="Simplified Arabic"/>
          <w:b w:val="0"/>
          <w:bCs w:val="0"/>
          <w:sz w:val="32"/>
          <w:szCs w:val="32"/>
          <w:rtl/>
        </w:rPr>
        <w:t xml:space="preserve"> إِذَا </w:t>
      </w:r>
      <w:proofErr w:type="spellStart"/>
      <w:r w:rsidRPr="004A7477">
        <w:rPr>
          <w:rFonts w:ascii="Simplified Arabic" w:hAnsi="Simplified Arabic" w:cs="Simplified Arabic"/>
          <w:b w:val="0"/>
          <w:bCs w:val="0"/>
          <w:sz w:val="32"/>
          <w:szCs w:val="32"/>
          <w:rtl/>
        </w:rPr>
        <w:t>هُمۡ</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يَبۡغُونَ</w:t>
      </w:r>
      <w:proofErr w:type="spellEnd"/>
      <w:r w:rsidRPr="004A7477">
        <w:rPr>
          <w:rFonts w:ascii="Simplified Arabic" w:hAnsi="Simplified Arabic" w:cs="Simplified Arabic"/>
          <w:b w:val="0"/>
          <w:bCs w:val="0"/>
          <w:sz w:val="32"/>
          <w:szCs w:val="32"/>
          <w:rtl/>
        </w:rPr>
        <w:t xml:space="preserve"> فِي </w:t>
      </w:r>
      <w:proofErr w:type="spellStart"/>
      <w:r w:rsidRPr="004A7477">
        <w:rPr>
          <w:rFonts w:ascii="Simplified Arabic" w:hAnsi="Simplified Arabic" w:cs="Simplified Arabic"/>
          <w:b w:val="0"/>
          <w:bCs w:val="0"/>
          <w:sz w:val="32"/>
          <w:szCs w:val="32"/>
          <w:rtl/>
        </w:rPr>
        <w:t>ٱلۡأَرۡضِ</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بِغَيۡرِ</w:t>
      </w:r>
      <w:proofErr w:type="spellEnd"/>
      <w:r w:rsidRPr="004A7477">
        <w:rPr>
          <w:rFonts w:ascii="Simplified Arabic" w:hAnsi="Simplified Arabic" w:cs="Simplified Arabic"/>
          <w:b w:val="0"/>
          <w:bCs w:val="0"/>
          <w:sz w:val="32"/>
          <w:szCs w:val="32"/>
          <w:rtl/>
        </w:rPr>
        <w:t xml:space="preserve"> </w:t>
      </w:r>
      <w:proofErr w:type="spellStart"/>
      <w:r w:rsidRPr="004A7477">
        <w:rPr>
          <w:rFonts w:ascii="Simplified Arabic" w:hAnsi="Simplified Arabic" w:cs="Simplified Arabic"/>
          <w:b w:val="0"/>
          <w:bCs w:val="0"/>
          <w:sz w:val="32"/>
          <w:szCs w:val="32"/>
          <w:rtl/>
        </w:rPr>
        <w:t>ٱلۡحَقِّۗ</w:t>
      </w:r>
      <w:proofErr w:type="spellEnd"/>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6"/>
          <w:szCs w:val="36"/>
          <w:rtl/>
        </w:rPr>
        <w:t>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78"/>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6"/>
          <w:szCs w:val="36"/>
          <w:rtl/>
        </w:rPr>
        <w:t xml:space="preserve">. </w:t>
      </w:r>
    </w:p>
    <w:p w14:paraId="06BC83CB" w14:textId="77777777" w:rsidR="00DA5963" w:rsidRPr="00C22BA1" w:rsidRDefault="00DA5963" w:rsidP="00DA5963">
      <w:pPr>
        <w:pStyle w:val="5"/>
        <w:shd w:val="clear" w:color="auto" w:fill="FFFFFF"/>
        <w:bidi/>
        <w:spacing w:before="150" w:after="150" w:line="544" w:lineRule="atLeast"/>
        <w:jc w:val="both"/>
        <w:rPr>
          <w:rFonts w:ascii="Simplified Arabic" w:hAnsi="Simplified Arabic" w:cs="Simplified Arabic"/>
          <w:b w:val="0"/>
          <w:bCs w:val="0"/>
          <w:sz w:val="32"/>
          <w:szCs w:val="32"/>
          <w:vertAlign w:val="superscript"/>
          <w:rtl/>
        </w:rPr>
      </w:pPr>
      <w:r w:rsidRPr="00C22BA1">
        <w:rPr>
          <w:rFonts w:ascii="Simplified Arabic" w:hAnsi="Simplified Arabic" w:cs="Simplified Arabic"/>
          <w:sz w:val="32"/>
          <w:szCs w:val="32"/>
          <w:rtl/>
        </w:rPr>
        <w:t xml:space="preserve">          </w:t>
      </w:r>
      <w:r w:rsidRPr="00C22BA1">
        <w:rPr>
          <w:rFonts w:ascii="Simplified Arabic" w:hAnsi="Simplified Arabic" w:cs="Simplified Arabic"/>
          <w:b w:val="0"/>
          <w:bCs w:val="0"/>
          <w:sz w:val="32"/>
          <w:szCs w:val="32"/>
          <w:rtl/>
        </w:rPr>
        <w:t xml:space="preserve">وفي صحيح السنة عن ابن عباس </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رضي الله عنهما</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عن النبي </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صلى الله عليه وسلم</w:t>
      </w:r>
      <w:proofErr w:type="gramStart"/>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w:t>
      </w:r>
      <w:proofErr w:type="gramEnd"/>
      <w:r w:rsidRPr="00C22BA1">
        <w:rPr>
          <w:rFonts w:ascii="Simplified Arabic" w:hAnsi="Simplified Arabic" w:cs="Simplified Arabic"/>
          <w:b w:val="0"/>
          <w:bCs w:val="0"/>
          <w:sz w:val="32"/>
          <w:szCs w:val="32"/>
          <w:rtl/>
        </w:rPr>
        <w:t xml:space="preserve"> " قال لي جبريل: لو رأيتني وأنا آخذ من حال البحر فأدسه ‌في ‌فم ‌فرعون مخافة أن تدركه الرحمة " </w:t>
      </w:r>
      <w:r w:rsidRPr="00C22BA1">
        <w:rPr>
          <w:rFonts w:ascii="Simplified Arabic" w:hAnsi="Simplified Arabic" w:cs="Simplified Arabic"/>
          <w:b w:val="0"/>
          <w:bCs w:val="0"/>
          <w:sz w:val="32"/>
          <w:szCs w:val="32"/>
          <w:vertAlign w:val="superscript"/>
        </w:rPr>
        <w:t>]</w:t>
      </w:r>
      <w:r w:rsidRPr="00C22BA1">
        <w:rPr>
          <w:rFonts w:ascii="Simplified Arabic" w:hAnsi="Simplified Arabic" w:cs="Simplified Arabic"/>
          <w:b w:val="0"/>
          <w:bCs w:val="0"/>
          <w:sz w:val="32"/>
          <w:szCs w:val="32"/>
          <w:vertAlign w:val="superscript"/>
          <w:rtl/>
        </w:rPr>
        <w:footnoteReference w:id="79"/>
      </w:r>
      <w:r w:rsidRPr="00C22BA1">
        <w:rPr>
          <w:rFonts w:ascii="Simplified Arabic" w:hAnsi="Simplified Arabic" w:cs="Simplified Arabic"/>
          <w:b w:val="0"/>
          <w:bCs w:val="0"/>
          <w:sz w:val="32"/>
          <w:szCs w:val="32"/>
          <w:vertAlign w:val="superscript"/>
        </w:rPr>
        <w:t>[</w:t>
      </w:r>
      <w:r w:rsidRPr="00C22BA1">
        <w:rPr>
          <w:rFonts w:ascii="Simplified Arabic" w:hAnsi="Simplified Arabic" w:cs="Simplified Arabic"/>
          <w:b w:val="0"/>
          <w:bCs w:val="0"/>
          <w:sz w:val="32"/>
          <w:szCs w:val="32"/>
          <w:vertAlign w:val="superscript"/>
          <w:rtl/>
        </w:rPr>
        <w:t xml:space="preserve"> .</w:t>
      </w:r>
    </w:p>
    <w:p w14:paraId="0918B840" w14:textId="77777777" w:rsidR="00DA5963" w:rsidRPr="00C22BA1" w:rsidRDefault="00DA5963" w:rsidP="00DA5963">
      <w:pPr>
        <w:pStyle w:val="5"/>
        <w:shd w:val="clear" w:color="auto" w:fill="FFFFFF"/>
        <w:bidi/>
        <w:spacing w:before="150" w:after="150" w:line="544" w:lineRule="atLeast"/>
        <w:jc w:val="both"/>
        <w:rPr>
          <w:rFonts w:ascii="Simplified Arabic" w:hAnsi="Simplified Arabic" w:cs="Simplified Arabic"/>
          <w:b w:val="0"/>
          <w:bCs w:val="0"/>
          <w:sz w:val="32"/>
          <w:szCs w:val="32"/>
          <w:rtl/>
        </w:rPr>
      </w:pPr>
      <w:r w:rsidRPr="00C22BA1">
        <w:rPr>
          <w:rFonts w:ascii="Simplified Arabic" w:hAnsi="Simplified Arabic" w:cs="Simplified Arabic"/>
          <w:b w:val="0"/>
          <w:bCs w:val="0"/>
          <w:sz w:val="32"/>
          <w:szCs w:val="32"/>
          <w:rtl/>
        </w:rPr>
        <w:t xml:space="preserve">         فقد تطرب الأذن، ويشفى الصدر، ويذهب غيظ القلوب إذا سمعنا أن داعية أو مناضلا</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دعا على قومه الذين آذوه أو ظلموه، ولا نتفكر في الويلات التي قد يجرها ذاك الدعاء لو استجيب. نسأل الله السلامة.</w:t>
      </w:r>
    </w:p>
    <w:p w14:paraId="26A9D953" w14:textId="77777777" w:rsidR="006F2CB4" w:rsidRDefault="00DA5963" w:rsidP="00DA5963">
      <w:pPr>
        <w:pStyle w:val="5"/>
        <w:shd w:val="clear" w:color="auto" w:fill="FFFFFF"/>
        <w:bidi/>
        <w:spacing w:before="150" w:after="150" w:line="544" w:lineRule="atLeast"/>
        <w:jc w:val="both"/>
        <w:rPr>
          <w:rFonts w:ascii="Simplified Arabic" w:hAnsi="Simplified Arabic" w:cs="Simplified Arabic"/>
          <w:b w:val="0"/>
          <w:bCs w:val="0"/>
          <w:sz w:val="32"/>
          <w:szCs w:val="32"/>
          <w:rtl/>
        </w:rPr>
      </w:pPr>
      <w:r w:rsidRPr="00C22BA1">
        <w:rPr>
          <w:rFonts w:ascii="Simplified Arabic" w:hAnsi="Simplified Arabic" w:cs="Simplified Arabic"/>
          <w:sz w:val="32"/>
          <w:szCs w:val="32"/>
          <w:rtl/>
        </w:rPr>
        <w:t xml:space="preserve">        </w:t>
      </w:r>
      <w:r w:rsidRPr="00C22BA1">
        <w:rPr>
          <w:rFonts w:ascii="Simplified Arabic" w:hAnsi="Simplified Arabic" w:cs="Simplified Arabic"/>
          <w:b w:val="0"/>
          <w:bCs w:val="0"/>
          <w:sz w:val="32"/>
          <w:szCs w:val="32"/>
          <w:rtl/>
        </w:rPr>
        <w:t xml:space="preserve">وهنا مسألة: فقد يعترض معترض هنا بقوله تعالى </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ل</w:t>
      </w:r>
      <w:r w:rsidRPr="00C22BA1">
        <w:rPr>
          <w:rFonts w:ascii="Simplified Arabic" w:hAnsi="Simplified Arabic" w:cs="Simplified Arabic" w:hint="cs"/>
          <w:b w:val="0"/>
          <w:bCs w:val="0"/>
          <w:sz w:val="32"/>
          <w:szCs w:val="32"/>
          <w:rtl/>
        </w:rPr>
        <w:t>ا</w:t>
      </w:r>
      <w:r w:rsidRPr="00C22BA1">
        <w:rPr>
          <w:rFonts w:ascii="Simplified Arabic" w:hAnsi="Simplified Arabic" w:cs="Simplified Arabic"/>
          <w:b w:val="0"/>
          <w:bCs w:val="0"/>
          <w:sz w:val="32"/>
          <w:szCs w:val="32"/>
          <w:rtl/>
        </w:rPr>
        <w:t xml:space="preserve"> يُحِبُّ </w:t>
      </w:r>
      <w:proofErr w:type="spellStart"/>
      <w:r w:rsidRPr="00C22BA1">
        <w:rPr>
          <w:rFonts w:ascii="Simplified Arabic" w:hAnsi="Simplified Arabic" w:cs="Simplified Arabic"/>
          <w:b w:val="0"/>
          <w:bCs w:val="0"/>
          <w:sz w:val="32"/>
          <w:szCs w:val="32"/>
          <w:rtl/>
        </w:rPr>
        <w:t>ٱللَّهُ</w:t>
      </w:r>
      <w:proofErr w:type="spellEnd"/>
      <w:r w:rsidRPr="00C22BA1">
        <w:rPr>
          <w:rFonts w:ascii="Simplified Arabic" w:hAnsi="Simplified Arabic" w:cs="Simplified Arabic"/>
          <w:b w:val="0"/>
          <w:bCs w:val="0"/>
          <w:sz w:val="32"/>
          <w:szCs w:val="32"/>
          <w:rtl/>
        </w:rPr>
        <w:t xml:space="preserve"> </w:t>
      </w:r>
      <w:proofErr w:type="spellStart"/>
      <w:r w:rsidRPr="00C22BA1">
        <w:rPr>
          <w:rFonts w:ascii="Simplified Arabic" w:hAnsi="Simplified Arabic" w:cs="Simplified Arabic"/>
          <w:b w:val="0"/>
          <w:bCs w:val="0"/>
          <w:sz w:val="32"/>
          <w:szCs w:val="32"/>
          <w:rtl/>
        </w:rPr>
        <w:t>ٱلۡجَهۡرَ</w:t>
      </w:r>
      <w:proofErr w:type="spellEnd"/>
      <w:r w:rsidRPr="00C22BA1">
        <w:rPr>
          <w:rFonts w:ascii="Simplified Arabic" w:hAnsi="Simplified Arabic" w:cs="Simplified Arabic"/>
          <w:b w:val="0"/>
          <w:bCs w:val="0"/>
          <w:sz w:val="32"/>
          <w:szCs w:val="32"/>
          <w:rtl/>
        </w:rPr>
        <w:t xml:space="preserve"> </w:t>
      </w:r>
      <w:proofErr w:type="spellStart"/>
      <w:r w:rsidRPr="00C22BA1">
        <w:rPr>
          <w:rFonts w:ascii="Simplified Arabic" w:hAnsi="Simplified Arabic" w:cs="Simplified Arabic"/>
          <w:b w:val="0"/>
          <w:bCs w:val="0"/>
          <w:sz w:val="32"/>
          <w:szCs w:val="32"/>
          <w:rtl/>
        </w:rPr>
        <w:t>بِٱلسُّوٓءِ</w:t>
      </w:r>
      <w:proofErr w:type="spellEnd"/>
      <w:r w:rsidRPr="00C22BA1">
        <w:rPr>
          <w:rFonts w:ascii="Simplified Arabic" w:hAnsi="Simplified Arabic" w:cs="Simplified Arabic"/>
          <w:b w:val="0"/>
          <w:bCs w:val="0"/>
          <w:sz w:val="32"/>
          <w:szCs w:val="32"/>
          <w:rtl/>
        </w:rPr>
        <w:t xml:space="preserve"> مِنَ </w:t>
      </w:r>
      <w:proofErr w:type="spellStart"/>
      <w:r w:rsidRPr="00C22BA1">
        <w:rPr>
          <w:rFonts w:ascii="Simplified Arabic" w:hAnsi="Simplified Arabic" w:cs="Simplified Arabic"/>
          <w:b w:val="0"/>
          <w:bCs w:val="0"/>
          <w:sz w:val="32"/>
          <w:szCs w:val="32"/>
          <w:rtl/>
        </w:rPr>
        <w:t>ٱلۡقَوۡلِ</w:t>
      </w:r>
      <w:proofErr w:type="spellEnd"/>
      <w:r w:rsidRPr="00C22BA1">
        <w:rPr>
          <w:rFonts w:ascii="Simplified Arabic" w:hAnsi="Simplified Arabic" w:cs="Simplified Arabic"/>
          <w:b w:val="0"/>
          <w:bCs w:val="0"/>
          <w:sz w:val="32"/>
          <w:szCs w:val="32"/>
          <w:rtl/>
        </w:rPr>
        <w:t xml:space="preserve"> ‌إِلَّا ‌مَن ‌</w:t>
      </w:r>
      <w:proofErr w:type="spellStart"/>
      <w:r w:rsidRPr="00C22BA1">
        <w:rPr>
          <w:rFonts w:ascii="Simplified Arabic" w:hAnsi="Simplified Arabic" w:cs="Simplified Arabic"/>
          <w:b w:val="0"/>
          <w:bCs w:val="0"/>
          <w:sz w:val="32"/>
          <w:szCs w:val="32"/>
          <w:rtl/>
        </w:rPr>
        <w:t>ظُلِمَۚ</w:t>
      </w:r>
      <w:proofErr w:type="spellEnd"/>
      <w:r w:rsidRPr="00C22BA1">
        <w:rPr>
          <w:rFonts w:ascii="Simplified Arabic" w:hAnsi="Simplified Arabic" w:cs="Simplified Arabic"/>
          <w:b w:val="0"/>
          <w:bCs w:val="0"/>
          <w:sz w:val="32"/>
          <w:szCs w:val="32"/>
          <w:rtl/>
        </w:rPr>
        <w:t xml:space="preserve"> وَكَانَ </w:t>
      </w:r>
      <w:proofErr w:type="spellStart"/>
      <w:r w:rsidRPr="00C22BA1">
        <w:rPr>
          <w:rFonts w:ascii="Simplified Arabic" w:hAnsi="Simplified Arabic" w:cs="Simplified Arabic"/>
          <w:b w:val="0"/>
          <w:bCs w:val="0"/>
          <w:sz w:val="32"/>
          <w:szCs w:val="32"/>
          <w:rtl/>
        </w:rPr>
        <w:t>ٱللَّهُ</w:t>
      </w:r>
      <w:proofErr w:type="spellEnd"/>
      <w:r w:rsidRPr="00C22BA1">
        <w:rPr>
          <w:rFonts w:ascii="Simplified Arabic" w:hAnsi="Simplified Arabic" w:cs="Simplified Arabic"/>
          <w:b w:val="0"/>
          <w:bCs w:val="0"/>
          <w:sz w:val="32"/>
          <w:szCs w:val="32"/>
          <w:rtl/>
        </w:rPr>
        <w:t xml:space="preserve"> سَمِيعًا عَلِيمًا</w:t>
      </w:r>
      <w:proofErr w:type="gramStart"/>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w:t>
      </w:r>
      <w:r w:rsidRPr="00C22BA1">
        <w:rPr>
          <w:rFonts w:ascii="Simplified Arabic" w:hAnsi="Simplified Arabic" w:cs="Simplified Arabic"/>
          <w:b w:val="0"/>
          <w:bCs w:val="0"/>
          <w:sz w:val="32"/>
          <w:szCs w:val="32"/>
          <w:vertAlign w:val="superscript"/>
        </w:rPr>
        <w:t>]</w:t>
      </w:r>
      <w:proofErr w:type="gramEnd"/>
      <w:r w:rsidRPr="00C22BA1">
        <w:rPr>
          <w:rFonts w:ascii="Simplified Arabic" w:hAnsi="Simplified Arabic" w:cs="Simplified Arabic"/>
          <w:b w:val="0"/>
          <w:bCs w:val="0"/>
          <w:sz w:val="32"/>
          <w:szCs w:val="32"/>
          <w:vertAlign w:val="superscript"/>
          <w:rtl/>
        </w:rPr>
        <w:footnoteReference w:id="80"/>
      </w:r>
      <w:r w:rsidRPr="00C22BA1">
        <w:rPr>
          <w:rFonts w:ascii="Simplified Arabic" w:hAnsi="Simplified Arabic" w:cs="Simplified Arabic"/>
          <w:b w:val="0"/>
          <w:bCs w:val="0"/>
          <w:sz w:val="32"/>
          <w:szCs w:val="32"/>
          <w:vertAlign w:val="superscript"/>
        </w:rPr>
        <w:t>[</w:t>
      </w:r>
      <w:r w:rsidRPr="00C22BA1">
        <w:rPr>
          <w:rFonts w:ascii="Simplified Arabic" w:hAnsi="Simplified Arabic" w:cs="Simplified Arabic"/>
          <w:b w:val="0"/>
          <w:bCs w:val="0"/>
          <w:sz w:val="32"/>
          <w:szCs w:val="32"/>
          <w:vertAlign w:val="superscript"/>
          <w:rtl/>
        </w:rPr>
        <w:t xml:space="preserve"> </w:t>
      </w:r>
      <w:r w:rsidRPr="00C22BA1">
        <w:rPr>
          <w:rFonts w:ascii="Simplified Arabic" w:hAnsi="Simplified Arabic" w:cs="Simplified Arabic"/>
          <w:b w:val="0"/>
          <w:bCs w:val="0"/>
          <w:sz w:val="32"/>
          <w:szCs w:val="32"/>
          <w:rtl/>
        </w:rPr>
        <w:t xml:space="preserve">، ومثلها من الآيات التي تدل على </w:t>
      </w:r>
    </w:p>
    <w:p w14:paraId="146116E4" w14:textId="4898BD7A" w:rsidR="00DA5963" w:rsidRPr="00C22BA1" w:rsidRDefault="00DA5963" w:rsidP="006F2CB4">
      <w:pPr>
        <w:pStyle w:val="5"/>
        <w:shd w:val="clear" w:color="auto" w:fill="FFFFFF"/>
        <w:bidi/>
        <w:spacing w:before="150" w:after="150" w:line="544" w:lineRule="atLeast"/>
        <w:jc w:val="both"/>
        <w:rPr>
          <w:rFonts w:ascii="Simplified Arabic" w:hAnsi="Simplified Arabic" w:cs="Simplified Arabic"/>
          <w:b w:val="0"/>
          <w:bCs w:val="0"/>
          <w:sz w:val="32"/>
          <w:szCs w:val="32"/>
          <w:rtl/>
        </w:rPr>
      </w:pPr>
      <w:r w:rsidRPr="00C22BA1">
        <w:rPr>
          <w:rFonts w:ascii="Simplified Arabic" w:hAnsi="Simplified Arabic" w:cs="Simplified Arabic"/>
          <w:b w:val="0"/>
          <w:bCs w:val="0"/>
          <w:sz w:val="32"/>
          <w:szCs w:val="32"/>
          <w:rtl/>
        </w:rPr>
        <w:lastRenderedPageBreak/>
        <w:t>جواز الرد أو الدعاء بالشتم وغيره لمن اعتدي</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عليه </w:t>
      </w:r>
      <w:proofErr w:type="gramStart"/>
      <w:r w:rsidRPr="00C22BA1">
        <w:rPr>
          <w:rFonts w:ascii="Simplified Arabic" w:hAnsi="Simplified Arabic" w:cs="Simplified Arabic"/>
          <w:b w:val="0"/>
          <w:bCs w:val="0"/>
          <w:sz w:val="32"/>
          <w:szCs w:val="32"/>
          <w:rtl/>
        </w:rPr>
        <w:t>وظ</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لم ؟</w:t>
      </w:r>
      <w:proofErr w:type="gramEnd"/>
      <w:r w:rsidRPr="00C22BA1">
        <w:rPr>
          <w:rFonts w:ascii="Simplified Arabic" w:hAnsi="Simplified Arabic" w:cs="Simplified Arabic"/>
          <w:b w:val="0"/>
          <w:bCs w:val="0"/>
          <w:sz w:val="32"/>
          <w:szCs w:val="32"/>
          <w:rtl/>
        </w:rPr>
        <w:t xml:space="preserve">. </w:t>
      </w:r>
    </w:p>
    <w:p w14:paraId="6BB7DFAC" w14:textId="77777777" w:rsidR="00DA5963" w:rsidRPr="00C22BA1" w:rsidRDefault="00DA5963" w:rsidP="00DA5963">
      <w:pPr>
        <w:pStyle w:val="5"/>
        <w:shd w:val="clear" w:color="auto" w:fill="FFFFFF"/>
        <w:bidi/>
        <w:spacing w:before="150" w:after="150" w:line="544" w:lineRule="atLeast"/>
        <w:jc w:val="both"/>
        <w:rPr>
          <w:rFonts w:ascii="Simplified Arabic" w:hAnsi="Simplified Arabic" w:cs="Simplified Arabic"/>
          <w:b w:val="0"/>
          <w:bCs w:val="0"/>
          <w:sz w:val="32"/>
          <w:szCs w:val="32"/>
          <w:rtl/>
        </w:rPr>
      </w:pPr>
      <w:r w:rsidRPr="00C22BA1">
        <w:rPr>
          <w:rFonts w:ascii="Simplified Arabic" w:hAnsi="Simplified Arabic" w:cs="Simplified Arabic" w:hint="cs"/>
          <w:b w:val="0"/>
          <w:bCs w:val="0"/>
          <w:sz w:val="32"/>
          <w:szCs w:val="32"/>
          <w:rtl/>
        </w:rPr>
        <w:t xml:space="preserve">        </w:t>
      </w:r>
      <w:r w:rsidRPr="00C22BA1">
        <w:rPr>
          <w:rFonts w:ascii="Simplified Arabic" w:hAnsi="Simplified Arabic" w:cs="Simplified Arabic"/>
          <w:b w:val="0"/>
          <w:bCs w:val="0"/>
          <w:sz w:val="32"/>
          <w:szCs w:val="32"/>
          <w:rtl/>
        </w:rPr>
        <w:t xml:space="preserve">وقد أجاب علماؤنا الأفاضل على ذلك بأن لا يتجاوز الراد قدر المظلمة، ودليل ذلك حديث عائشة </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رضي الله عنها</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زَوْجَ النَّبِيِّ </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صَلَّى اللهُ عَلَيْهِ وَسَلَّمَ</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قَالَتْ: «دَخَلَ رَهْطٌ مِنَ الْيَهُودِ عَلَى رَسُولِ اللهِ </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صَلَّى اللهُ عَلَيْهِ وَسَلَّمَ</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فَقَالُوا: السَّامُ عَلَيْكُمْ. قَالَتْ عَائِشَةُ: فَفَهِمْتُهَا فَقُلْتُ: وَعَلَيْكُمُ ‌السَّامُ ‌وَاللَّعْنَةُ قَالَتْ، فَقَالَ رَسُولُ اللهِ </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صَلَّى اللهُ عَلَيْهِ وَسَلَّمَ</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مَهْلًا يَا عَائِشَةُ إِنَّ اللهَ يُحِبُّ الرِّفْقَ فِي الْأَمْرِ كُلِّهِ، فَقُلْتُ: يَا رَسُولَ اللهِ، وَلَمْ تَسْمَعْ مَا قَالُوا؟ قَالَ رَسُولُ اللهِ </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صَلَّى اللهُ عَلَيْهِ وَسَلَّمَ</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قَدْ قُلْتُ: وَعَلَيْكُمْ.» </w:t>
      </w:r>
      <w:r w:rsidRPr="00C22BA1">
        <w:rPr>
          <w:rFonts w:ascii="Simplified Arabic" w:hAnsi="Simplified Arabic" w:cs="Simplified Arabic"/>
          <w:b w:val="0"/>
          <w:bCs w:val="0"/>
          <w:sz w:val="32"/>
          <w:szCs w:val="32"/>
          <w:vertAlign w:val="superscript"/>
        </w:rPr>
        <w:t>]</w:t>
      </w:r>
      <w:r w:rsidRPr="00C22BA1">
        <w:rPr>
          <w:rFonts w:ascii="Simplified Arabic" w:hAnsi="Simplified Arabic" w:cs="Simplified Arabic"/>
          <w:b w:val="0"/>
          <w:bCs w:val="0"/>
          <w:sz w:val="32"/>
          <w:szCs w:val="32"/>
          <w:vertAlign w:val="superscript"/>
          <w:rtl/>
        </w:rPr>
        <w:footnoteReference w:id="81"/>
      </w:r>
      <w:r w:rsidRPr="00C22BA1">
        <w:rPr>
          <w:rFonts w:ascii="Simplified Arabic" w:hAnsi="Simplified Arabic" w:cs="Simplified Arabic"/>
          <w:b w:val="0"/>
          <w:bCs w:val="0"/>
          <w:sz w:val="32"/>
          <w:szCs w:val="32"/>
          <w:vertAlign w:val="superscript"/>
        </w:rPr>
        <w:t>[</w:t>
      </w:r>
      <w:r w:rsidRPr="00C22BA1">
        <w:rPr>
          <w:rFonts w:ascii="Simplified Arabic" w:hAnsi="Simplified Arabic" w:cs="Simplified Arabic"/>
          <w:b w:val="0"/>
          <w:bCs w:val="0"/>
          <w:sz w:val="32"/>
          <w:szCs w:val="32"/>
          <w:rtl/>
        </w:rPr>
        <w:t xml:space="preserve">. </w:t>
      </w:r>
    </w:p>
    <w:p w14:paraId="4C1C8B47" w14:textId="77777777" w:rsidR="006F2CB4" w:rsidRDefault="00DA5963" w:rsidP="006F2CB4">
      <w:pPr>
        <w:pStyle w:val="5"/>
        <w:shd w:val="clear" w:color="auto" w:fill="FFFFFF"/>
        <w:bidi/>
        <w:spacing w:before="150" w:after="150" w:line="544" w:lineRule="atLeast"/>
        <w:jc w:val="both"/>
        <w:rPr>
          <w:rFonts w:ascii="Simplified Arabic" w:hAnsi="Simplified Arabic" w:cs="Simplified Arabic"/>
          <w:sz w:val="32"/>
          <w:szCs w:val="32"/>
          <w:rtl/>
        </w:rPr>
      </w:pPr>
      <w:r w:rsidRPr="00C22BA1">
        <w:rPr>
          <w:rFonts w:ascii="Simplified Arabic" w:hAnsi="Simplified Arabic" w:cs="Simplified Arabic" w:hint="cs"/>
          <w:b w:val="0"/>
          <w:bCs w:val="0"/>
          <w:sz w:val="32"/>
          <w:szCs w:val="32"/>
          <w:rtl/>
        </w:rPr>
        <w:t xml:space="preserve">          </w:t>
      </w:r>
      <w:r w:rsidRPr="00C22BA1">
        <w:rPr>
          <w:rFonts w:ascii="Simplified Arabic" w:hAnsi="Simplified Arabic" w:cs="Simplified Arabic"/>
          <w:b w:val="0"/>
          <w:bCs w:val="0"/>
          <w:sz w:val="32"/>
          <w:szCs w:val="32"/>
          <w:rtl/>
        </w:rPr>
        <w:t xml:space="preserve">فإن النبي </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صلى الله عليه وسلم</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نهاها عن الزيادة على رد المظلمة. ومع هذا فإن الله حث على الصفح والعفو والمغفرة في آيات كثيرة، منها قوله تعالى </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‌وَلَمَن ‌صَبَرَ وَغَفَرَ إِنَّ </w:t>
      </w:r>
      <w:proofErr w:type="spellStart"/>
      <w:r w:rsidRPr="00C22BA1">
        <w:rPr>
          <w:rFonts w:ascii="Simplified Arabic" w:hAnsi="Simplified Arabic" w:cs="Simplified Arabic"/>
          <w:b w:val="0"/>
          <w:bCs w:val="0"/>
          <w:sz w:val="32"/>
          <w:szCs w:val="32"/>
          <w:rtl/>
        </w:rPr>
        <w:t>ذَٰلِكَ</w:t>
      </w:r>
      <w:proofErr w:type="spellEnd"/>
      <w:r w:rsidRPr="00C22BA1">
        <w:rPr>
          <w:rFonts w:ascii="Simplified Arabic" w:hAnsi="Simplified Arabic" w:cs="Simplified Arabic"/>
          <w:b w:val="0"/>
          <w:bCs w:val="0"/>
          <w:sz w:val="32"/>
          <w:szCs w:val="32"/>
          <w:rtl/>
        </w:rPr>
        <w:t xml:space="preserve"> </w:t>
      </w:r>
      <w:proofErr w:type="spellStart"/>
      <w:r w:rsidRPr="00C22BA1">
        <w:rPr>
          <w:rFonts w:ascii="Simplified Arabic" w:hAnsi="Simplified Arabic" w:cs="Simplified Arabic"/>
          <w:b w:val="0"/>
          <w:bCs w:val="0"/>
          <w:sz w:val="32"/>
          <w:szCs w:val="32"/>
          <w:rtl/>
        </w:rPr>
        <w:t>لَمِنۡ</w:t>
      </w:r>
      <w:proofErr w:type="spellEnd"/>
      <w:r w:rsidRPr="00C22BA1">
        <w:rPr>
          <w:rFonts w:ascii="Simplified Arabic" w:hAnsi="Simplified Arabic" w:cs="Simplified Arabic"/>
          <w:b w:val="0"/>
          <w:bCs w:val="0"/>
          <w:sz w:val="32"/>
          <w:szCs w:val="32"/>
          <w:rtl/>
        </w:rPr>
        <w:t xml:space="preserve"> </w:t>
      </w:r>
      <w:proofErr w:type="spellStart"/>
      <w:r w:rsidRPr="00C22BA1">
        <w:rPr>
          <w:rFonts w:ascii="Simplified Arabic" w:hAnsi="Simplified Arabic" w:cs="Simplified Arabic"/>
          <w:b w:val="0"/>
          <w:bCs w:val="0"/>
          <w:sz w:val="32"/>
          <w:szCs w:val="32"/>
          <w:rtl/>
        </w:rPr>
        <w:t>عَزۡمِ</w:t>
      </w:r>
      <w:proofErr w:type="spellEnd"/>
      <w:r w:rsidRPr="00C22BA1">
        <w:rPr>
          <w:rFonts w:ascii="Simplified Arabic" w:hAnsi="Simplified Arabic" w:cs="Simplified Arabic"/>
          <w:b w:val="0"/>
          <w:bCs w:val="0"/>
          <w:sz w:val="32"/>
          <w:szCs w:val="32"/>
          <w:rtl/>
        </w:rPr>
        <w:t xml:space="preserve"> </w:t>
      </w:r>
      <w:proofErr w:type="spellStart"/>
      <w:r w:rsidRPr="00C22BA1">
        <w:rPr>
          <w:rFonts w:ascii="Simplified Arabic" w:hAnsi="Simplified Arabic" w:cs="Simplified Arabic"/>
          <w:b w:val="0"/>
          <w:bCs w:val="0"/>
          <w:sz w:val="32"/>
          <w:szCs w:val="32"/>
          <w:rtl/>
        </w:rPr>
        <w:t>ٱلۡأُمُورِ</w:t>
      </w:r>
      <w:proofErr w:type="spellEnd"/>
      <w:proofErr w:type="gramStart"/>
      <w:r w:rsidRPr="00C22BA1">
        <w:rPr>
          <w:rFonts w:ascii="Simplified Arabic" w:hAnsi="Simplified Arabic" w:cs="Simplified Arabic" w:hint="cs"/>
          <w:b w:val="0"/>
          <w:bCs w:val="0"/>
          <w:sz w:val="32"/>
          <w:szCs w:val="32"/>
          <w:rtl/>
        </w:rPr>
        <w:t xml:space="preserve">) </w:t>
      </w:r>
      <w:r w:rsidRPr="00C22BA1">
        <w:rPr>
          <w:rFonts w:ascii="Simplified Arabic" w:hAnsi="Simplified Arabic" w:cs="Simplified Arabic"/>
          <w:b w:val="0"/>
          <w:bCs w:val="0"/>
          <w:sz w:val="32"/>
          <w:szCs w:val="32"/>
          <w:vertAlign w:val="superscript"/>
        </w:rPr>
        <w:t>]</w:t>
      </w:r>
      <w:proofErr w:type="gramEnd"/>
      <w:r w:rsidRPr="00C22BA1">
        <w:rPr>
          <w:rFonts w:ascii="Simplified Arabic" w:hAnsi="Simplified Arabic" w:cs="Simplified Arabic"/>
          <w:b w:val="0"/>
          <w:bCs w:val="0"/>
          <w:sz w:val="32"/>
          <w:szCs w:val="32"/>
          <w:vertAlign w:val="superscript"/>
          <w:rtl/>
        </w:rPr>
        <w:footnoteReference w:id="82"/>
      </w:r>
      <w:r w:rsidRPr="00C22BA1">
        <w:rPr>
          <w:rFonts w:ascii="Simplified Arabic" w:hAnsi="Simplified Arabic" w:cs="Simplified Arabic"/>
          <w:b w:val="0"/>
          <w:bCs w:val="0"/>
          <w:sz w:val="32"/>
          <w:szCs w:val="32"/>
          <w:vertAlign w:val="superscript"/>
        </w:rPr>
        <w:t>[</w:t>
      </w:r>
      <w:r w:rsidRPr="00C22BA1">
        <w:rPr>
          <w:rFonts w:ascii="Simplified Arabic" w:hAnsi="Simplified Arabic" w:cs="Simplified Arabic"/>
          <w:b w:val="0"/>
          <w:bCs w:val="0"/>
          <w:sz w:val="32"/>
          <w:szCs w:val="32"/>
          <w:rtl/>
        </w:rPr>
        <w:t xml:space="preserve"> ، بعد قوله </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وَلَمَنِ </w:t>
      </w:r>
      <w:proofErr w:type="spellStart"/>
      <w:r w:rsidRPr="00C22BA1">
        <w:rPr>
          <w:rFonts w:ascii="Simplified Arabic" w:hAnsi="Simplified Arabic" w:cs="Simplified Arabic"/>
          <w:b w:val="0"/>
          <w:bCs w:val="0"/>
          <w:sz w:val="32"/>
          <w:szCs w:val="32"/>
          <w:rtl/>
        </w:rPr>
        <w:t>ٱنتَصَرَ</w:t>
      </w:r>
      <w:proofErr w:type="spellEnd"/>
      <w:r w:rsidRPr="00C22BA1">
        <w:rPr>
          <w:rFonts w:ascii="Simplified Arabic" w:hAnsi="Simplified Arabic" w:cs="Simplified Arabic"/>
          <w:b w:val="0"/>
          <w:bCs w:val="0"/>
          <w:sz w:val="32"/>
          <w:szCs w:val="32"/>
          <w:rtl/>
        </w:rPr>
        <w:t xml:space="preserve"> </w:t>
      </w:r>
      <w:proofErr w:type="spellStart"/>
      <w:r w:rsidRPr="00C22BA1">
        <w:rPr>
          <w:rFonts w:ascii="Simplified Arabic" w:hAnsi="Simplified Arabic" w:cs="Simplified Arabic"/>
          <w:b w:val="0"/>
          <w:bCs w:val="0"/>
          <w:sz w:val="32"/>
          <w:szCs w:val="32"/>
          <w:rtl/>
        </w:rPr>
        <w:t>بَعۡدَ</w:t>
      </w:r>
      <w:proofErr w:type="spellEnd"/>
      <w:r w:rsidRPr="00C22BA1">
        <w:rPr>
          <w:rFonts w:ascii="Simplified Arabic" w:hAnsi="Simplified Arabic" w:cs="Simplified Arabic"/>
          <w:b w:val="0"/>
          <w:bCs w:val="0"/>
          <w:sz w:val="32"/>
          <w:szCs w:val="32"/>
          <w:rtl/>
        </w:rPr>
        <w:t xml:space="preserve"> </w:t>
      </w:r>
      <w:proofErr w:type="spellStart"/>
      <w:r w:rsidRPr="00C22BA1">
        <w:rPr>
          <w:rFonts w:ascii="Simplified Arabic" w:hAnsi="Simplified Arabic" w:cs="Simplified Arabic"/>
          <w:b w:val="0"/>
          <w:bCs w:val="0"/>
          <w:sz w:val="32"/>
          <w:szCs w:val="32"/>
          <w:rtl/>
        </w:rPr>
        <w:t>ظُلۡمِهِۦ</w:t>
      </w:r>
      <w:proofErr w:type="spellEnd"/>
      <w:r w:rsidRPr="00C22BA1">
        <w:rPr>
          <w:rFonts w:ascii="Simplified Arabic" w:hAnsi="Simplified Arabic" w:cs="Simplified Arabic"/>
          <w:b w:val="0"/>
          <w:bCs w:val="0"/>
          <w:sz w:val="32"/>
          <w:szCs w:val="32"/>
          <w:rtl/>
        </w:rPr>
        <w:t xml:space="preserve"> </w:t>
      </w:r>
      <w:proofErr w:type="spellStart"/>
      <w:r w:rsidRPr="00C22BA1">
        <w:rPr>
          <w:rFonts w:ascii="Simplified Arabic" w:hAnsi="Simplified Arabic" w:cs="Simplified Arabic"/>
          <w:b w:val="0"/>
          <w:bCs w:val="0"/>
          <w:sz w:val="32"/>
          <w:szCs w:val="32"/>
          <w:rtl/>
        </w:rPr>
        <w:t>فَأُوْلَٰٓئِكَ</w:t>
      </w:r>
      <w:proofErr w:type="spellEnd"/>
      <w:r w:rsidRPr="00C22BA1">
        <w:rPr>
          <w:rFonts w:ascii="Simplified Arabic" w:hAnsi="Simplified Arabic" w:cs="Simplified Arabic"/>
          <w:b w:val="0"/>
          <w:bCs w:val="0"/>
          <w:sz w:val="32"/>
          <w:szCs w:val="32"/>
          <w:rtl/>
        </w:rPr>
        <w:t xml:space="preserve"> مَا </w:t>
      </w:r>
      <w:proofErr w:type="spellStart"/>
      <w:r w:rsidRPr="00C22BA1">
        <w:rPr>
          <w:rFonts w:ascii="Simplified Arabic" w:hAnsi="Simplified Arabic" w:cs="Simplified Arabic"/>
          <w:b w:val="0"/>
          <w:bCs w:val="0"/>
          <w:sz w:val="32"/>
          <w:szCs w:val="32"/>
          <w:rtl/>
        </w:rPr>
        <w:t>عَلَيۡهِم</w:t>
      </w:r>
      <w:proofErr w:type="spellEnd"/>
      <w:r w:rsidRPr="00C22BA1">
        <w:rPr>
          <w:rFonts w:ascii="Simplified Arabic" w:hAnsi="Simplified Arabic" w:cs="Simplified Arabic"/>
          <w:b w:val="0"/>
          <w:bCs w:val="0"/>
          <w:sz w:val="32"/>
          <w:szCs w:val="32"/>
          <w:rtl/>
        </w:rPr>
        <w:t xml:space="preserve"> مِّن سَبِيلٍ</w:t>
      </w:r>
      <w:r w:rsidRPr="00C22BA1">
        <w:rPr>
          <w:rFonts w:ascii="Simplified Arabic" w:hAnsi="Simplified Arabic" w:cs="Simplified Arabic" w:hint="cs"/>
          <w:b w:val="0"/>
          <w:bCs w:val="0"/>
          <w:sz w:val="32"/>
          <w:szCs w:val="32"/>
          <w:rtl/>
        </w:rPr>
        <w:t xml:space="preserve">) </w:t>
      </w:r>
      <w:r w:rsidRPr="00C22BA1">
        <w:rPr>
          <w:rFonts w:ascii="Simplified Arabic" w:hAnsi="Simplified Arabic" w:cs="Simplified Arabic"/>
          <w:b w:val="0"/>
          <w:bCs w:val="0"/>
          <w:sz w:val="32"/>
          <w:szCs w:val="32"/>
          <w:vertAlign w:val="superscript"/>
        </w:rPr>
        <w:t>]</w:t>
      </w:r>
      <w:r w:rsidRPr="00C22BA1">
        <w:rPr>
          <w:rFonts w:ascii="Simplified Arabic" w:hAnsi="Simplified Arabic" w:cs="Simplified Arabic"/>
          <w:b w:val="0"/>
          <w:bCs w:val="0"/>
          <w:sz w:val="32"/>
          <w:szCs w:val="32"/>
          <w:vertAlign w:val="superscript"/>
          <w:rtl/>
        </w:rPr>
        <w:footnoteReference w:id="83"/>
      </w:r>
      <w:r w:rsidRPr="00C22BA1">
        <w:rPr>
          <w:rFonts w:ascii="Simplified Arabic" w:hAnsi="Simplified Arabic" w:cs="Simplified Arabic"/>
          <w:b w:val="0"/>
          <w:bCs w:val="0"/>
          <w:sz w:val="32"/>
          <w:szCs w:val="32"/>
          <w:vertAlign w:val="superscript"/>
        </w:rPr>
        <w:t>[</w:t>
      </w:r>
      <w:r w:rsidRPr="00C22BA1">
        <w:rPr>
          <w:rFonts w:ascii="Simplified Arabic" w:hAnsi="Simplified Arabic" w:cs="Simplified Arabic"/>
          <w:b w:val="0"/>
          <w:bCs w:val="0"/>
          <w:sz w:val="32"/>
          <w:szCs w:val="32"/>
          <w:rtl/>
        </w:rPr>
        <w:t> ، وهو نوع من الصبر والتحمل يحتاج إلى ر</w:t>
      </w:r>
      <w:r w:rsidRPr="00C22BA1">
        <w:rPr>
          <w:rFonts w:ascii="Simplified Arabic" w:hAnsi="Simplified Arabic" w:cs="Simplified Arabic" w:hint="cs"/>
          <w:b w:val="0"/>
          <w:bCs w:val="0"/>
          <w:sz w:val="32"/>
          <w:szCs w:val="32"/>
          <w:rtl/>
        </w:rPr>
        <w:t>يا</w:t>
      </w:r>
      <w:r w:rsidRPr="00C22BA1">
        <w:rPr>
          <w:rFonts w:ascii="Simplified Arabic" w:hAnsi="Simplified Arabic" w:cs="Simplified Arabic"/>
          <w:b w:val="0"/>
          <w:bCs w:val="0"/>
          <w:sz w:val="32"/>
          <w:szCs w:val="32"/>
          <w:rtl/>
        </w:rPr>
        <w:t>ض</w:t>
      </w:r>
      <w:r w:rsidRPr="00C22BA1">
        <w:rPr>
          <w:rFonts w:ascii="Simplified Arabic" w:hAnsi="Simplified Arabic" w:cs="Simplified Arabic" w:hint="cs"/>
          <w:b w:val="0"/>
          <w:bCs w:val="0"/>
          <w:sz w:val="32"/>
          <w:szCs w:val="32"/>
          <w:rtl/>
        </w:rPr>
        <w:t>ة</w:t>
      </w:r>
      <w:r w:rsidRPr="00C22BA1">
        <w:rPr>
          <w:rFonts w:ascii="Simplified Arabic" w:hAnsi="Simplified Arabic" w:cs="Simplified Arabic"/>
          <w:b w:val="0"/>
          <w:bCs w:val="0"/>
          <w:sz w:val="32"/>
          <w:szCs w:val="32"/>
          <w:rtl/>
        </w:rPr>
        <w:t xml:space="preserve"> نفس</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ودرجة تحتاج إلى إلحاح </w:t>
      </w:r>
      <w:r w:rsidRPr="00C22BA1">
        <w:rPr>
          <w:rFonts w:ascii="Simplified Arabic" w:hAnsi="Simplified Arabic" w:cs="Simplified Arabic" w:hint="cs"/>
          <w:b w:val="0"/>
          <w:bCs w:val="0"/>
          <w:sz w:val="32"/>
          <w:szCs w:val="32"/>
          <w:rtl/>
        </w:rPr>
        <w:t xml:space="preserve">في الدعاء </w:t>
      </w:r>
      <w:r w:rsidRPr="00C22BA1">
        <w:rPr>
          <w:rFonts w:ascii="Simplified Arabic" w:hAnsi="Simplified Arabic" w:cs="Simplified Arabic"/>
          <w:b w:val="0"/>
          <w:bCs w:val="0"/>
          <w:sz w:val="32"/>
          <w:szCs w:val="32"/>
          <w:rtl/>
        </w:rPr>
        <w:t xml:space="preserve">في طلبها من الله جل وتعالى، وذلك لخطورة عدم تحصيلها، فقد تصيب قوم الويلات بسبب دعوة مظلوم، أو </w:t>
      </w:r>
      <w:r w:rsidRPr="00C22BA1">
        <w:rPr>
          <w:rFonts w:ascii="Simplified Arabic" w:hAnsi="Simplified Arabic" w:cs="Simplified Arabic" w:hint="cs"/>
          <w:b w:val="0"/>
          <w:bCs w:val="0"/>
          <w:sz w:val="32"/>
          <w:szCs w:val="32"/>
          <w:rtl/>
        </w:rPr>
        <w:t xml:space="preserve">ربما يظن ذلك </w:t>
      </w:r>
      <w:r w:rsidRPr="00C22BA1">
        <w:rPr>
          <w:rFonts w:ascii="Simplified Arabic" w:hAnsi="Simplified Arabic" w:cs="Simplified Arabic"/>
          <w:b w:val="0"/>
          <w:bCs w:val="0"/>
          <w:sz w:val="32"/>
          <w:szCs w:val="32"/>
          <w:rtl/>
        </w:rPr>
        <w:t xml:space="preserve"> </w:t>
      </w:r>
      <w:r w:rsidRPr="00C22BA1">
        <w:rPr>
          <w:rFonts w:ascii="Simplified Arabic" w:hAnsi="Simplified Arabic" w:cs="Simplified Arabic" w:hint="cs"/>
          <w:b w:val="0"/>
          <w:bCs w:val="0"/>
          <w:sz w:val="32"/>
          <w:szCs w:val="32"/>
          <w:rtl/>
        </w:rPr>
        <w:t>ف</w:t>
      </w:r>
      <w:r w:rsidRPr="00C22BA1">
        <w:rPr>
          <w:rFonts w:ascii="Simplified Arabic" w:hAnsi="Simplified Arabic" w:cs="Simplified Arabic"/>
          <w:b w:val="0"/>
          <w:bCs w:val="0"/>
          <w:sz w:val="32"/>
          <w:szCs w:val="32"/>
          <w:rtl/>
        </w:rPr>
        <w:t>يقال</w:t>
      </w:r>
      <w:r w:rsidRPr="00C22BA1">
        <w:rPr>
          <w:rFonts w:ascii="Simplified Arabic" w:hAnsi="Simplified Arabic" w:cs="Simplified Arabic" w:hint="cs"/>
          <w:b w:val="0"/>
          <w:bCs w:val="0"/>
          <w:sz w:val="32"/>
          <w:szCs w:val="32"/>
          <w:rtl/>
        </w:rPr>
        <w:t>:</w:t>
      </w:r>
      <w:r w:rsidRPr="00C22BA1">
        <w:rPr>
          <w:rFonts w:ascii="Simplified Arabic" w:hAnsi="Simplified Arabic" w:cs="Simplified Arabic"/>
          <w:b w:val="0"/>
          <w:bCs w:val="0"/>
          <w:sz w:val="32"/>
          <w:szCs w:val="32"/>
          <w:rtl/>
        </w:rPr>
        <w:t xml:space="preserve"> أصابتهم دعوة فلان. نسأل الله السلامة.</w:t>
      </w:r>
    </w:p>
    <w:p w14:paraId="245ED206" w14:textId="7E180C70" w:rsidR="00DA5963" w:rsidRPr="006F2CB4" w:rsidRDefault="00DA5963" w:rsidP="006F2CB4">
      <w:pPr>
        <w:pStyle w:val="5"/>
        <w:shd w:val="clear" w:color="auto" w:fill="FFFFFF"/>
        <w:bidi/>
        <w:spacing w:before="150" w:after="150" w:line="544" w:lineRule="atLeast"/>
        <w:jc w:val="both"/>
        <w:rPr>
          <w:rFonts w:ascii="Simplified Arabic" w:hAnsi="Simplified Arabic" w:cs="Simplified Arabic"/>
          <w:sz w:val="32"/>
          <w:szCs w:val="32"/>
          <w:rtl/>
        </w:rPr>
      </w:pPr>
      <w:r w:rsidRPr="004A7477">
        <w:rPr>
          <w:rFonts w:ascii="Simplified Arabic" w:hAnsi="Simplified Arabic" w:cs="Simplified Arabic"/>
          <w:sz w:val="32"/>
          <w:szCs w:val="32"/>
          <w:rtl/>
        </w:rPr>
        <w:t>الخاتمة</w:t>
      </w:r>
    </w:p>
    <w:p w14:paraId="64AC03F3"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وبهذا كله </w:t>
      </w:r>
      <w:r w:rsidRPr="005D5C2D">
        <w:rPr>
          <w:rFonts w:ascii="Simplified Arabic" w:hAnsi="Simplified Arabic" w:cs="Simplified Arabic"/>
          <w:b w:val="0"/>
          <w:bCs w:val="0"/>
          <w:sz w:val="32"/>
          <w:szCs w:val="32"/>
          <w:rtl/>
        </w:rPr>
        <w:t xml:space="preserve">يتبين من هذا البحث أن نوحاً </w:t>
      </w:r>
      <w:r w:rsidRPr="005D5C2D">
        <w:rPr>
          <w:rFonts w:ascii="Simplified Arabic" w:hAnsi="Simplified Arabic" w:cs="Simplified Arabic" w:hint="cs"/>
          <w:b w:val="0"/>
          <w:bCs w:val="0"/>
          <w:sz w:val="32"/>
          <w:szCs w:val="32"/>
          <w:rtl/>
        </w:rPr>
        <w:t>-</w:t>
      </w:r>
      <w:r w:rsidRPr="005D5C2D">
        <w:rPr>
          <w:rFonts w:ascii="Simplified Arabic" w:hAnsi="Simplified Arabic" w:cs="Simplified Arabic"/>
          <w:b w:val="0"/>
          <w:bCs w:val="0"/>
          <w:sz w:val="32"/>
          <w:szCs w:val="32"/>
          <w:rtl/>
        </w:rPr>
        <w:t xml:space="preserve">عليه السلام </w:t>
      </w:r>
      <w:r w:rsidRPr="005D5C2D">
        <w:rPr>
          <w:rFonts w:ascii="Simplified Arabic" w:hAnsi="Simplified Arabic" w:cs="Simplified Arabic" w:hint="cs"/>
          <w:b w:val="0"/>
          <w:bCs w:val="0"/>
          <w:sz w:val="32"/>
          <w:szCs w:val="32"/>
          <w:rtl/>
        </w:rPr>
        <w:t xml:space="preserve">- </w:t>
      </w:r>
      <w:r w:rsidRPr="005D5C2D">
        <w:rPr>
          <w:rFonts w:ascii="Simplified Arabic" w:hAnsi="Simplified Arabic" w:cs="Simplified Arabic"/>
          <w:b w:val="0"/>
          <w:bCs w:val="0"/>
          <w:sz w:val="32"/>
          <w:szCs w:val="32"/>
          <w:rtl/>
        </w:rPr>
        <w:t>يعتذر لله أولا في ذلك المقام الرهيب</w:t>
      </w:r>
      <w:r w:rsidRPr="005D5C2D">
        <w:rPr>
          <w:rFonts w:ascii="Simplified Arabic" w:hAnsi="Simplified Arabic" w:cs="Simplified Arabic"/>
          <w:b w:val="0"/>
          <w:bCs w:val="0"/>
          <w:sz w:val="32"/>
          <w:szCs w:val="32"/>
          <w:rtl/>
          <w:lang w:bidi="ar-OM"/>
        </w:rPr>
        <w:t>، المهيب،</w:t>
      </w:r>
      <w:r w:rsidRPr="005D5C2D">
        <w:rPr>
          <w:rFonts w:ascii="Simplified Arabic" w:hAnsi="Simplified Arabic" w:cs="Simplified Arabic"/>
          <w:b w:val="0"/>
          <w:bCs w:val="0"/>
          <w:sz w:val="32"/>
          <w:szCs w:val="32"/>
          <w:rtl/>
        </w:rPr>
        <w:t xml:space="preserve"> وهو الاعتذار الذي</w:t>
      </w:r>
      <w:r w:rsidRPr="004A7477">
        <w:rPr>
          <w:rFonts w:ascii="Simplified Arabic" w:hAnsi="Simplified Arabic" w:cs="Simplified Arabic"/>
          <w:b w:val="0"/>
          <w:bCs w:val="0"/>
          <w:sz w:val="32"/>
          <w:szCs w:val="32"/>
          <w:rtl/>
        </w:rPr>
        <w:t xml:space="preserve"> لا بد أن يكون كرره ولهج به في خلواته وسجداته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ويعتذر للناس مع اعتذاره لله جل وتعالى</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لأنه هاب أن يشفع لهم في </w:t>
      </w:r>
      <w:r>
        <w:rPr>
          <w:rFonts w:ascii="Simplified Arabic" w:hAnsi="Simplified Arabic" w:cs="Simplified Arabic" w:hint="cs"/>
          <w:b w:val="0"/>
          <w:bCs w:val="0"/>
          <w:sz w:val="32"/>
          <w:szCs w:val="32"/>
          <w:rtl/>
        </w:rPr>
        <w:t>ذ</w:t>
      </w:r>
      <w:r w:rsidRPr="004A7477">
        <w:rPr>
          <w:rFonts w:ascii="Simplified Arabic" w:hAnsi="Simplified Arabic" w:cs="Simplified Arabic"/>
          <w:b w:val="0"/>
          <w:bCs w:val="0"/>
          <w:sz w:val="32"/>
          <w:szCs w:val="32"/>
          <w:rtl/>
        </w:rPr>
        <w:t>لك الموقف الرهيب</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وسيشهد على عذره هذا أمة محمد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صلى الله 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ويكون الرسول محمد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صلى الله عليه وسلم على شهادة أمته هذه شهيداً. </w:t>
      </w:r>
    </w:p>
    <w:p w14:paraId="36205DF7" w14:textId="2DCCEDFB"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كما تبين من كلام علماء التفسير – رحمهم الله</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أن الله تعالى أغرق جميع الأرض</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تطهيراً لها من </w:t>
      </w:r>
      <w:proofErr w:type="gramStart"/>
      <w:r w:rsidRPr="004A7477">
        <w:rPr>
          <w:rFonts w:ascii="Simplified Arabic" w:hAnsi="Simplified Arabic" w:cs="Simplified Arabic"/>
          <w:b w:val="0"/>
          <w:bCs w:val="0"/>
          <w:sz w:val="32"/>
          <w:szCs w:val="32"/>
          <w:rtl/>
        </w:rPr>
        <w:t>الكافرين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واستجابة</w:t>
      </w:r>
      <w:proofErr w:type="gramEnd"/>
      <w:r w:rsidRPr="004A7477">
        <w:rPr>
          <w:rFonts w:ascii="Simplified Arabic" w:hAnsi="Simplified Arabic" w:cs="Simplified Arabic"/>
          <w:b w:val="0"/>
          <w:bCs w:val="0"/>
          <w:sz w:val="32"/>
          <w:szCs w:val="32"/>
          <w:rtl/>
        </w:rPr>
        <w:t xml:space="preserve"> لدعوة نبيّه نوح – عليه السلام- بعدما بيّن الله -جلّ وتعالى- له – عليه السلام- أنه</w:t>
      </w:r>
      <w:r w:rsidRPr="004A7477">
        <w:rPr>
          <w:rFonts w:ascii="Simplified Arabic" w:hAnsi="Simplified Arabic" w:cs="Simplified Arabic"/>
          <w:b w:val="0"/>
          <w:bCs w:val="0"/>
          <w:sz w:val="32"/>
          <w:szCs w:val="32"/>
        </w:rPr>
        <w:t xml:space="preserve"> </w:t>
      </w:r>
      <w:r w:rsidRPr="004A7477">
        <w:rPr>
          <w:rFonts w:ascii="Simplified Arabic" w:hAnsi="Simplified Arabic" w:cs="Simplified Arabic"/>
          <w:b w:val="0"/>
          <w:bCs w:val="0"/>
          <w:sz w:val="32"/>
          <w:szCs w:val="32"/>
          <w:rtl/>
        </w:rPr>
        <w:t>لن يومن من قومه إلاّ من قد آمن كي لا يبتئس</w:t>
      </w:r>
      <w:r w:rsidRPr="004A7477">
        <w:rPr>
          <w:rFonts w:ascii="Simplified Arabic" w:hAnsi="Simplified Arabic" w:cs="Simplified Arabic"/>
          <w:b w:val="0"/>
          <w:bCs w:val="0"/>
          <w:sz w:val="32"/>
          <w:szCs w:val="32"/>
        </w:rPr>
        <w:t xml:space="preserve"> </w:t>
      </w:r>
      <w:r w:rsidRPr="004A7477">
        <w:rPr>
          <w:rFonts w:ascii="Simplified Arabic" w:hAnsi="Simplified Arabic" w:cs="Simplified Arabic"/>
          <w:b w:val="0"/>
          <w:bCs w:val="0"/>
          <w:sz w:val="32"/>
          <w:szCs w:val="32"/>
          <w:rtl/>
        </w:rPr>
        <w:t xml:space="preserve"> (وَأُوحِيَ </w:t>
      </w:r>
      <w:proofErr w:type="spellStart"/>
      <w:r w:rsidRPr="004A7477">
        <w:rPr>
          <w:rFonts w:ascii="Simplified Arabic" w:hAnsi="Simplified Arabic" w:cs="Simplified Arabic"/>
          <w:b w:val="0"/>
          <w:bCs w:val="0"/>
          <w:sz w:val="32"/>
          <w:szCs w:val="32"/>
          <w:rtl/>
        </w:rPr>
        <w:t>إِلَىٰ</w:t>
      </w:r>
      <w:proofErr w:type="spellEnd"/>
      <w:r w:rsidRPr="004A7477">
        <w:rPr>
          <w:rFonts w:ascii="Simplified Arabic" w:hAnsi="Simplified Arabic" w:cs="Simplified Arabic"/>
          <w:b w:val="0"/>
          <w:bCs w:val="0"/>
          <w:sz w:val="32"/>
          <w:szCs w:val="32"/>
          <w:rtl/>
        </w:rPr>
        <w:t xml:space="preserve"> نُوحٍ أَنَّهُ لَن يُؤْمِنَ مِن قَوْمِكَ إِلَّا مَن قَدْ آمَنَ فَلَا تَبْتَئِسْ بِمَا كَانُوا يَفْعَلُونَ)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84"/>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ولهذا دعا نوح – عليه السلام – ربّه – جلت قدرته- لتطهير الأرض من رجس الكافرين. </w:t>
      </w:r>
    </w:p>
    <w:p w14:paraId="12C19AA9"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وتبيّن كذلك أن الله -سبحانه وتعالى -أرسل نوحاً - عليه الصلاة السلام - إلى قومه والذين كانوا قد انتشروا في جميع الأرض المأهولة يومئذ</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وأنّ قومه يومئذ هم سكان </w:t>
      </w:r>
      <w:proofErr w:type="gramStart"/>
      <w:r w:rsidRPr="004A7477">
        <w:rPr>
          <w:rFonts w:ascii="Simplified Arabic" w:hAnsi="Simplified Arabic" w:cs="Simplified Arabic"/>
          <w:b w:val="0"/>
          <w:bCs w:val="0"/>
          <w:sz w:val="32"/>
          <w:szCs w:val="32"/>
          <w:rtl/>
        </w:rPr>
        <w:t>الأرض</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فدعا</w:t>
      </w:r>
      <w:proofErr w:type="gramEnd"/>
      <w:r w:rsidRPr="004A7477">
        <w:rPr>
          <w:rFonts w:ascii="Simplified Arabic" w:hAnsi="Simplified Arabic" w:cs="Simplified Arabic"/>
          <w:b w:val="0"/>
          <w:bCs w:val="0"/>
          <w:sz w:val="32"/>
          <w:szCs w:val="32"/>
          <w:rtl/>
        </w:rPr>
        <w:t xml:space="preserve"> الله ألا يذر على الارض من الكافرين ديارا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(وَقَالَ نُوحٌ رَّبِّ لَا تَذَرْ عَلَى الْأَرْضِ مِنَ الْكَافِرِينَ دَيَّارًا)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85"/>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 </w:t>
      </w:r>
    </w:p>
    <w:p w14:paraId="2856F547" w14:textId="7BA2293B"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كما تبيّن أنّ الماء الذي أغرق الله – عز وجل - به الأرض يومئذ </w:t>
      </w:r>
      <w:r>
        <w:rPr>
          <w:rFonts w:ascii="Simplified Arabic" w:hAnsi="Simplified Arabic" w:cs="Simplified Arabic" w:hint="cs"/>
          <w:b w:val="0"/>
          <w:bCs w:val="0"/>
          <w:sz w:val="32"/>
          <w:szCs w:val="32"/>
          <w:rtl/>
        </w:rPr>
        <w:t>هو قدر الله، وأمر الله، سواء كان</w:t>
      </w:r>
      <w:r w:rsidRPr="004A7477">
        <w:rPr>
          <w:rFonts w:ascii="Simplified Arabic" w:hAnsi="Simplified Arabic" w:cs="Simplified Arabic"/>
          <w:b w:val="0"/>
          <w:bCs w:val="0"/>
          <w:sz w:val="32"/>
          <w:szCs w:val="32"/>
          <w:rtl/>
        </w:rPr>
        <w:t xml:space="preserve"> الماء المخزون في الأرض وفي أجوائها</w:t>
      </w:r>
      <w:r>
        <w:rPr>
          <w:rFonts w:ascii="Simplified Arabic" w:hAnsi="Simplified Arabic" w:cs="Simplified Arabic" w:hint="cs"/>
          <w:b w:val="0"/>
          <w:bCs w:val="0"/>
          <w:sz w:val="32"/>
          <w:szCs w:val="32"/>
          <w:rtl/>
        </w:rPr>
        <w:t xml:space="preserve"> فقط</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Pr>
          <w:rFonts w:ascii="Simplified Arabic" w:hAnsi="Simplified Arabic" w:cs="Simplified Arabic" w:hint="cs"/>
          <w:b w:val="0"/>
          <w:bCs w:val="0"/>
          <w:sz w:val="32"/>
          <w:szCs w:val="32"/>
          <w:rtl/>
        </w:rPr>
        <w:t>أو</w:t>
      </w:r>
      <w:r w:rsidRPr="004A7477">
        <w:rPr>
          <w:rFonts w:ascii="Simplified Arabic" w:hAnsi="Simplified Arabic" w:cs="Simplified Arabic"/>
          <w:b w:val="0"/>
          <w:bCs w:val="0"/>
          <w:sz w:val="32"/>
          <w:szCs w:val="32"/>
          <w:rtl/>
        </w:rPr>
        <w:t xml:space="preserve"> أن</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الله فتح أبواب</w:t>
      </w:r>
      <w:r>
        <w:rPr>
          <w:rFonts w:ascii="Simplified Arabic" w:hAnsi="Simplified Arabic" w:cs="Simplified Arabic" w:hint="cs"/>
          <w:b w:val="0"/>
          <w:bCs w:val="0"/>
          <w:sz w:val="32"/>
          <w:szCs w:val="32"/>
          <w:rtl/>
        </w:rPr>
        <w:t xml:space="preserve"> أخرى من</w:t>
      </w:r>
      <w:r w:rsidRPr="004A7477">
        <w:rPr>
          <w:rFonts w:ascii="Simplified Arabic" w:hAnsi="Simplified Arabic" w:cs="Simplified Arabic"/>
          <w:b w:val="0"/>
          <w:bCs w:val="0"/>
          <w:sz w:val="32"/>
          <w:szCs w:val="32"/>
          <w:rtl/>
        </w:rPr>
        <w:t xml:space="preserve"> السماء لينزل ماء الفضاء من خارج الأرض</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وتتشكل أرض جديدة بمؤهلات جديدة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ومياه أغزر وأكثر (فَالْتَقَى الْمَاءُ عَلَى أَمْرٍ قَدْ قُدِرَ)</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وأثبتت الدراسات المعاصرة إمكانية تكون الماء في الفضاء خارج نطاق الأرض</w:t>
      </w:r>
      <w:r w:rsidRPr="00A32C96">
        <w:rPr>
          <w:rFonts w:ascii="Simplified Arabic" w:hAnsi="Simplified Arabic" w:cs="Simplified Arabic"/>
          <w:b w:val="0"/>
          <w:bCs w:val="0"/>
          <w:sz w:val="32"/>
          <w:szCs w:val="32"/>
          <w:rtl/>
        </w:rPr>
        <w:t>،</w:t>
      </w:r>
      <w:r w:rsidRPr="004A7477">
        <w:rPr>
          <w:rFonts w:ascii="Simplified Arabic" w:hAnsi="Simplified Arabic" w:cs="Simplified Arabic"/>
          <w:b w:val="0"/>
          <w:bCs w:val="0"/>
          <w:sz w:val="32"/>
          <w:szCs w:val="32"/>
          <w:rtl/>
        </w:rPr>
        <w:t xml:space="preserve"> </w:t>
      </w:r>
      <w:r>
        <w:rPr>
          <w:rFonts w:ascii="Simplified Arabic" w:hAnsi="Simplified Arabic" w:cs="Simplified Arabic" w:hint="cs"/>
          <w:b w:val="0"/>
          <w:bCs w:val="0"/>
          <w:sz w:val="32"/>
          <w:szCs w:val="32"/>
          <w:rtl/>
        </w:rPr>
        <w:t xml:space="preserve">ومهما يكن من أمر فإن قول الله تعالى </w:t>
      </w:r>
      <w:r w:rsidRPr="004A7477">
        <w:rPr>
          <w:rFonts w:ascii="Simplified Arabic" w:hAnsi="Simplified Arabic" w:cs="Simplified Arabic"/>
          <w:b w:val="0"/>
          <w:bCs w:val="0"/>
          <w:sz w:val="32"/>
          <w:szCs w:val="32"/>
          <w:rtl/>
        </w:rPr>
        <w:t>(فَفَتَحْنَا أَبْوَابَ السَّمَاءِ بِمَاءٍ مُنْهَمِرٍ)</w:t>
      </w:r>
      <w:r w:rsidRPr="00A32C96">
        <w:rPr>
          <w:rFonts w:ascii="Simplified Arabic" w:hAnsi="Simplified Arabic" w:cs="Simplified Arabic"/>
          <w:b w:val="0"/>
          <w:bCs w:val="0"/>
          <w:sz w:val="32"/>
          <w:szCs w:val="32"/>
        </w:rPr>
        <w:t>]</w:t>
      </w:r>
      <w:r w:rsidRPr="00A32C96">
        <w:rPr>
          <w:rFonts w:ascii="Simplified Arabic" w:hAnsi="Simplified Arabic" w:cs="Simplified Arabic"/>
          <w:b w:val="0"/>
          <w:bCs w:val="0"/>
          <w:sz w:val="32"/>
          <w:szCs w:val="32"/>
          <w:rtl/>
        </w:rPr>
        <w:footnoteReference w:id="86"/>
      </w:r>
      <w:r w:rsidRPr="00A32C96">
        <w:rPr>
          <w:rFonts w:ascii="Simplified Arabic" w:hAnsi="Simplified Arabic" w:cs="Simplified Arabic"/>
          <w:b w:val="0"/>
          <w:bCs w:val="0"/>
          <w:sz w:val="32"/>
          <w:szCs w:val="32"/>
        </w:rPr>
        <w:t>[</w:t>
      </w:r>
      <w:r w:rsidRPr="00A32C96">
        <w:rPr>
          <w:rFonts w:ascii="Simplified Arabic" w:hAnsi="Simplified Arabic" w:cs="Simplified Arabic" w:hint="cs"/>
          <w:b w:val="0"/>
          <w:bCs w:val="0"/>
          <w:sz w:val="32"/>
          <w:szCs w:val="32"/>
          <w:rtl/>
        </w:rPr>
        <w:t xml:space="preserve"> يبين أن ذل</w:t>
      </w:r>
      <w:r>
        <w:rPr>
          <w:rFonts w:ascii="Simplified Arabic" w:hAnsi="Simplified Arabic" w:cs="Simplified Arabic" w:hint="cs"/>
          <w:b w:val="0"/>
          <w:bCs w:val="0"/>
          <w:sz w:val="32"/>
          <w:szCs w:val="32"/>
          <w:rtl/>
        </w:rPr>
        <w:t>ك</w:t>
      </w:r>
      <w:r w:rsidRPr="00A32C96">
        <w:rPr>
          <w:rFonts w:ascii="Simplified Arabic" w:hAnsi="Simplified Arabic" w:cs="Simplified Arabic" w:hint="cs"/>
          <w:b w:val="0"/>
          <w:bCs w:val="0"/>
          <w:sz w:val="32"/>
          <w:szCs w:val="32"/>
          <w:rtl/>
        </w:rPr>
        <w:t xml:space="preserve"> الماء </w:t>
      </w:r>
      <w:r>
        <w:rPr>
          <w:rFonts w:ascii="Simplified Arabic" w:hAnsi="Simplified Arabic" w:cs="Simplified Arabic" w:hint="cs"/>
          <w:b w:val="0"/>
          <w:bCs w:val="0"/>
          <w:sz w:val="32"/>
          <w:szCs w:val="32"/>
          <w:rtl/>
        </w:rPr>
        <w:t>العظيم كان قدر الله وأمر الله جل وتعالى</w:t>
      </w:r>
      <w:r w:rsidRPr="004A7477">
        <w:rPr>
          <w:rFonts w:ascii="Simplified Arabic" w:hAnsi="Simplified Arabic" w:cs="Simplified Arabic"/>
          <w:b w:val="0"/>
          <w:bCs w:val="0"/>
          <w:sz w:val="32"/>
          <w:szCs w:val="32"/>
          <w:rtl/>
        </w:rPr>
        <w:t>.</w:t>
      </w:r>
    </w:p>
    <w:p w14:paraId="2B0C5AE5"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وقد تنبّه سلفنا الصالح من المفسرين -رحمهم الله - وشعروا بكمية الماء الهائلة التي أغرق الله بها الأرض يومئذ</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ولكنهم أحالوا ذلك إلى طول مدة هطول المطر </w:t>
      </w:r>
      <w:proofErr w:type="gramStart"/>
      <w:r w:rsidRPr="004A7477">
        <w:rPr>
          <w:rFonts w:ascii="Simplified Arabic" w:hAnsi="Simplified Arabic" w:cs="Simplified Arabic"/>
          <w:b w:val="0"/>
          <w:bCs w:val="0"/>
          <w:sz w:val="32"/>
          <w:szCs w:val="32"/>
          <w:rtl/>
        </w:rPr>
        <w:t>الغزير</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وطول</w:t>
      </w:r>
      <w:proofErr w:type="gramEnd"/>
      <w:r w:rsidRPr="004A7477">
        <w:rPr>
          <w:rFonts w:ascii="Simplified Arabic" w:hAnsi="Simplified Arabic" w:cs="Simplified Arabic"/>
          <w:b w:val="0"/>
          <w:bCs w:val="0"/>
          <w:sz w:val="32"/>
          <w:szCs w:val="32"/>
          <w:rtl/>
        </w:rPr>
        <w:t xml:space="preserve"> مدة انفجار العيون من الأرض وتدفقها. والله أعلم </w:t>
      </w:r>
      <w:proofErr w:type="gramStart"/>
      <w:r w:rsidRPr="004A7477">
        <w:rPr>
          <w:rFonts w:ascii="Simplified Arabic" w:hAnsi="Simplified Arabic" w:cs="Simplified Arabic"/>
          <w:b w:val="0"/>
          <w:bCs w:val="0"/>
          <w:sz w:val="32"/>
          <w:szCs w:val="32"/>
          <w:rtl/>
        </w:rPr>
        <w:t>بالصواب .</w:t>
      </w:r>
      <w:proofErr w:type="gramEnd"/>
    </w:p>
    <w:p w14:paraId="1407BC37" w14:textId="1714C914"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ويظل نبي الله نوح عليه السلام خائفاً من دعائه هذا رغم اعتذاره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وتسجيل الله اعتذاره في سورة من سور </w:t>
      </w:r>
      <w:proofErr w:type="gramStart"/>
      <w:r w:rsidRPr="004A7477">
        <w:rPr>
          <w:rFonts w:ascii="Simplified Arabic" w:hAnsi="Simplified Arabic" w:cs="Simplified Arabic"/>
          <w:b w:val="0"/>
          <w:bCs w:val="0"/>
          <w:sz w:val="32"/>
          <w:szCs w:val="32"/>
          <w:rtl/>
        </w:rPr>
        <w:t>القرآن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وتخليده</w:t>
      </w:r>
      <w:proofErr w:type="gramEnd"/>
      <w:r w:rsidRPr="004A7477">
        <w:rPr>
          <w:rFonts w:ascii="Simplified Arabic" w:hAnsi="Simplified Arabic" w:cs="Simplified Arabic"/>
          <w:b w:val="0"/>
          <w:bCs w:val="0"/>
          <w:sz w:val="32"/>
          <w:szCs w:val="32"/>
          <w:rtl/>
        </w:rPr>
        <w:t xml:space="preserve"> فيه لوجهين: </w:t>
      </w:r>
    </w:p>
    <w:p w14:paraId="07CC463A"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lastRenderedPageBreak/>
        <w:t>أحدهما: أن تلك الدعوة نشأت عن غضب وقسوة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والشفاعة تكون عن رضا </w:t>
      </w:r>
      <w:proofErr w:type="gramStart"/>
      <w:r w:rsidRPr="004A7477">
        <w:rPr>
          <w:rFonts w:ascii="Simplified Arabic" w:hAnsi="Simplified Arabic" w:cs="Simplified Arabic"/>
          <w:b w:val="0"/>
          <w:bCs w:val="0"/>
          <w:sz w:val="32"/>
          <w:szCs w:val="32"/>
          <w:rtl/>
        </w:rPr>
        <w:t>ورقة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فخاف</w:t>
      </w:r>
      <w:proofErr w:type="gramEnd"/>
      <w:r w:rsidRPr="004A7477">
        <w:rPr>
          <w:rFonts w:ascii="Simplified Arabic" w:hAnsi="Simplified Arabic" w:cs="Simplified Arabic"/>
          <w:b w:val="0"/>
          <w:bCs w:val="0"/>
          <w:sz w:val="32"/>
          <w:szCs w:val="32"/>
          <w:rtl/>
        </w:rPr>
        <w:t xml:space="preserve"> أن يعاتب ويقال: دعوت على الكفار بالأمس وتشفع لهم اليوم. </w:t>
      </w:r>
    </w:p>
    <w:p w14:paraId="42AED40B"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proofErr w:type="gramStart"/>
      <w:r w:rsidRPr="004A7477">
        <w:rPr>
          <w:rFonts w:ascii="Simplified Arabic" w:hAnsi="Simplified Arabic" w:cs="Simplified Arabic"/>
          <w:b w:val="0"/>
          <w:bCs w:val="0"/>
          <w:sz w:val="32"/>
          <w:szCs w:val="32"/>
          <w:rtl/>
        </w:rPr>
        <w:t>والثاني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أي</w:t>
      </w:r>
      <w:proofErr w:type="gramEnd"/>
      <w:r w:rsidRPr="004A7477">
        <w:rPr>
          <w:rFonts w:ascii="Simplified Arabic" w:hAnsi="Simplified Arabic" w:cs="Simplified Arabic"/>
          <w:b w:val="0"/>
          <w:bCs w:val="0"/>
          <w:sz w:val="32"/>
          <w:szCs w:val="32"/>
          <w:rtl/>
        </w:rPr>
        <w:t xml:space="preserve"> الوجه الثاني: أنه دعا غضباً بغير نص ولا إذن صريح في ذلك</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فخاف الدرك فيه يوم القيامة. والله </w:t>
      </w:r>
      <w:proofErr w:type="gramStart"/>
      <w:r w:rsidRPr="004A7477">
        <w:rPr>
          <w:rFonts w:ascii="Simplified Arabic" w:hAnsi="Simplified Arabic" w:cs="Simplified Arabic"/>
          <w:b w:val="0"/>
          <w:bCs w:val="0"/>
          <w:sz w:val="32"/>
          <w:szCs w:val="32"/>
          <w:rtl/>
        </w:rPr>
        <w:t>أعلم .</w:t>
      </w:r>
      <w:proofErr w:type="gramEnd"/>
    </w:p>
    <w:p w14:paraId="480993F2"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ويمكن أن يضاف وجه ثالث: وهو أن استجابة الله – جل وتعالى - لدعوة عبده نوح -عليه السلام – حملت في طياتها من الآيات ما لم يكن في حسبان بشر</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فقد أغرق الله سبحانه جميع الأرض</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وفتح أبواب السماء بماء منهمر</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وقد يكون الفضاء خارج نطاق الأرض وطبقاتها شارك في إجابة أمر ربه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في </w:t>
      </w:r>
      <w:r>
        <w:rPr>
          <w:rFonts w:ascii="Simplified Arabic" w:hAnsi="Simplified Arabic" w:cs="Simplified Arabic" w:hint="cs"/>
          <w:b w:val="0"/>
          <w:bCs w:val="0"/>
          <w:sz w:val="32"/>
          <w:szCs w:val="32"/>
          <w:rtl/>
        </w:rPr>
        <w:t>إ</w:t>
      </w:r>
      <w:r w:rsidRPr="004A7477">
        <w:rPr>
          <w:rFonts w:ascii="Simplified Arabic" w:hAnsi="Simplified Arabic" w:cs="Simplified Arabic"/>
          <w:b w:val="0"/>
          <w:bCs w:val="0"/>
          <w:sz w:val="32"/>
          <w:szCs w:val="32"/>
          <w:rtl/>
        </w:rPr>
        <w:t>رسال الماء وصبه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واستخلص الله جل وتعالى الصالحين من الناس والدواب للنجاة من ذلك الطوفان كما هو واضح في قوله تعالى على لسان نوح عليه السلام في سورة هود (قَالَ لَا عَاصِمَ الْيَوْمَ مِنْ أَمْرِ اللَّهِ إِلَّا مَن رَّحِمَ</w:t>
      </w:r>
      <w:r w:rsidRPr="004A7477">
        <w:rPr>
          <w:rFonts w:ascii="Simplified Arabic" w:hAnsi="Simplified Arabic" w:cs="Simplified Arabic"/>
          <w:b w:val="0"/>
          <w:bCs w:val="0"/>
          <w:sz w:val="32"/>
          <w:szCs w:val="32"/>
        </w:rPr>
        <w:t xml:space="preserve"> ۚ</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87"/>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فالقضية كلها إنما هي أمر الله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وليس الماء الذي ظنّ ابن نوح أنه يمكن أن ينجو منه بصعود جبل (وَهِيَ تَجْرِي بِهِمْ فِي مَوْجٍ كَالْجِبَالِ </w:t>
      </w:r>
      <w:proofErr w:type="spellStart"/>
      <w:r w:rsidRPr="004A7477">
        <w:rPr>
          <w:rFonts w:ascii="Simplified Arabic" w:hAnsi="Simplified Arabic" w:cs="Simplified Arabic"/>
          <w:b w:val="0"/>
          <w:bCs w:val="0"/>
          <w:sz w:val="32"/>
          <w:szCs w:val="32"/>
          <w:rtl/>
        </w:rPr>
        <w:t>وَنَادَىٰ</w:t>
      </w:r>
      <w:proofErr w:type="spellEnd"/>
      <w:r w:rsidRPr="004A7477">
        <w:rPr>
          <w:rFonts w:ascii="Simplified Arabic" w:hAnsi="Simplified Arabic" w:cs="Simplified Arabic"/>
          <w:b w:val="0"/>
          <w:bCs w:val="0"/>
          <w:sz w:val="32"/>
          <w:szCs w:val="32"/>
          <w:rtl/>
        </w:rPr>
        <w:t xml:space="preserve"> نُوحٌ ابْنَهُ وَكَانَ فِي مَعْزِلٍ يَا بُنَيَّ ارْكَبْ مَعَنَا وَلَا تَكُنْ مَعَ الْكَافِرِينَ، </w:t>
      </w:r>
      <w:hyperlink r:id="rId353" w:history="1">
        <w:r w:rsidRPr="004A7477">
          <w:rPr>
            <w:rFonts w:ascii="Simplified Arabic" w:hAnsi="Simplified Arabic" w:cs="Simplified Arabic"/>
            <w:b w:val="0"/>
            <w:bCs w:val="0"/>
            <w:sz w:val="32"/>
            <w:szCs w:val="32"/>
            <w:rtl/>
          </w:rPr>
          <w:t xml:space="preserve">قَالَ سَآوِي </w:t>
        </w:r>
        <w:proofErr w:type="spellStart"/>
        <w:r w:rsidRPr="004A7477">
          <w:rPr>
            <w:rFonts w:ascii="Simplified Arabic" w:hAnsi="Simplified Arabic" w:cs="Simplified Arabic"/>
            <w:b w:val="0"/>
            <w:bCs w:val="0"/>
            <w:sz w:val="32"/>
            <w:szCs w:val="32"/>
            <w:rtl/>
          </w:rPr>
          <w:t>إِلَىٰ</w:t>
        </w:r>
        <w:proofErr w:type="spellEnd"/>
        <w:r w:rsidRPr="004A7477">
          <w:rPr>
            <w:rFonts w:ascii="Simplified Arabic" w:hAnsi="Simplified Arabic" w:cs="Simplified Arabic"/>
            <w:b w:val="0"/>
            <w:bCs w:val="0"/>
            <w:sz w:val="32"/>
            <w:szCs w:val="32"/>
            <w:rtl/>
          </w:rPr>
          <w:t xml:space="preserve"> جَبَلٍ يَعْصِمُنِي مِنَ الْمَاءِ ۚ قَالَ لَا عَاصِمَ الْيَوْمَ مِنْ أَمْرِ اللَّهِ إِلَّا مَنْ رَحِمَ</w:t>
        </w:r>
        <w:r w:rsidRPr="004A7477">
          <w:rPr>
            <w:rFonts w:ascii="Simplified Arabic" w:hAnsi="Simplified Arabic" w:cs="Simplified Arabic"/>
            <w:b w:val="0"/>
            <w:bCs w:val="0"/>
            <w:sz w:val="32"/>
            <w:szCs w:val="32"/>
          </w:rPr>
          <w:t xml:space="preserve"> ۚ</w:t>
        </w:r>
      </w:hyperlink>
      <w:r w:rsidRPr="004A7477">
        <w:rPr>
          <w:rFonts w:ascii="Simplified Arabic" w:hAnsi="Simplified Arabic" w:cs="Simplified Arabic"/>
          <w:b w:val="0"/>
          <w:bCs w:val="0"/>
          <w:sz w:val="32"/>
          <w:szCs w:val="32"/>
          <w:rtl/>
        </w:rPr>
        <w:t xml:space="preserve"> )</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فكان المرحومون هم الناجون على سبب لو فكّر فيه الإنسان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وتأمله المتأمل</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قد لا يخطر له بالحسبان (وَحَمَلْنَاهُ عَلَى ذَاتِ أَلْوَاحٍ وَدُسُرٍ)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88"/>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t xml:space="preserve"> </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تلك السفينة لا تعدوا أن تكون سببا للنّجاة من قدر الله وأمر الله إلى قدر الله وأمر الله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وأن </w:t>
      </w:r>
      <w:proofErr w:type="spellStart"/>
      <w:r w:rsidRPr="004A7477">
        <w:rPr>
          <w:rFonts w:ascii="Simplified Arabic" w:hAnsi="Simplified Arabic" w:cs="Simplified Arabic"/>
          <w:b w:val="0"/>
          <w:bCs w:val="0"/>
          <w:sz w:val="32"/>
          <w:szCs w:val="32"/>
          <w:rtl/>
        </w:rPr>
        <w:t>المنجي</w:t>
      </w:r>
      <w:proofErr w:type="spellEnd"/>
      <w:r w:rsidRPr="004A7477">
        <w:rPr>
          <w:rFonts w:ascii="Simplified Arabic" w:hAnsi="Simplified Arabic" w:cs="Simplified Arabic"/>
          <w:b w:val="0"/>
          <w:bCs w:val="0"/>
          <w:sz w:val="32"/>
          <w:szCs w:val="32"/>
          <w:rtl/>
        </w:rPr>
        <w:t xml:space="preserve"> هو الله  سبحانه (وَهِيَ تَجْرِي بِهِمْ فِي مَوْجٍ كَالْجِبَالِ)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89"/>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فيظل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خائفاً من تلك الدعوة المباركة التي كتب الله لها القبول وأنزل بها تلك المعجزات البينات </w:t>
      </w:r>
      <w:r>
        <w:rPr>
          <w:rFonts w:ascii="Simplified Arabic" w:hAnsi="Simplified Arabic" w:cs="Simplified Arabic" w:hint="cs"/>
          <w:b w:val="0"/>
          <w:bCs w:val="0"/>
          <w:sz w:val="32"/>
          <w:szCs w:val="32"/>
          <w:rtl/>
        </w:rPr>
        <w:t>العظام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سبحانه. </w:t>
      </w:r>
    </w:p>
    <w:p w14:paraId="327D7E9C" w14:textId="77777777"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ومع ذلك فإن من لطائف </w:t>
      </w:r>
      <w:proofErr w:type="spellStart"/>
      <w:r w:rsidRPr="004A7477">
        <w:rPr>
          <w:rFonts w:ascii="Simplified Arabic" w:hAnsi="Simplified Arabic" w:cs="Simplified Arabic"/>
          <w:b w:val="0"/>
          <w:bCs w:val="0"/>
          <w:sz w:val="32"/>
          <w:szCs w:val="32"/>
          <w:rtl/>
        </w:rPr>
        <w:t>هذة</w:t>
      </w:r>
      <w:proofErr w:type="spellEnd"/>
      <w:r w:rsidRPr="004A7477">
        <w:rPr>
          <w:rFonts w:ascii="Simplified Arabic" w:hAnsi="Simplified Arabic" w:cs="Simplified Arabic"/>
          <w:b w:val="0"/>
          <w:bCs w:val="0"/>
          <w:sz w:val="32"/>
          <w:szCs w:val="32"/>
          <w:rtl/>
        </w:rPr>
        <w:t xml:space="preserve"> السورة أن الله قدم عذر نوح -عليه السلام - على </w:t>
      </w:r>
      <w:proofErr w:type="gramStart"/>
      <w:r w:rsidRPr="004A7477">
        <w:rPr>
          <w:rFonts w:ascii="Simplified Arabic" w:hAnsi="Simplified Arabic" w:cs="Simplified Arabic"/>
          <w:b w:val="0"/>
          <w:bCs w:val="0"/>
          <w:sz w:val="32"/>
          <w:szCs w:val="32"/>
          <w:rtl/>
        </w:rPr>
        <w:t xml:space="preserve">دعائه </w:t>
      </w:r>
      <w:r w:rsidRPr="004A7477">
        <w:rPr>
          <w:rFonts w:ascii="Simplified Arabic" w:hAnsi="Simplified Arabic" w:cs="Simplified Arabic"/>
          <w:sz w:val="24"/>
          <w:szCs w:val="24"/>
          <w:rtl/>
          <w:lang w:bidi="ar-OM"/>
        </w:rPr>
        <w:t>،</w:t>
      </w:r>
      <w:proofErr w:type="gramEnd"/>
      <w:r w:rsidRPr="004A7477">
        <w:rPr>
          <w:rFonts w:ascii="Simplified Arabic" w:hAnsi="Simplified Arabic" w:cs="Simplified Arabic"/>
          <w:b w:val="0"/>
          <w:bCs w:val="0"/>
          <w:sz w:val="32"/>
          <w:szCs w:val="32"/>
          <w:rtl/>
        </w:rPr>
        <w:t xml:space="preserve">  وقد شغل هذا الاعتذار معظم السورة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وجاء الدعاء في آيتين</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ثالثهما دعاءه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بالمغفرة . وهو يشبه قول </w:t>
      </w:r>
      <w:proofErr w:type="gramStart"/>
      <w:r w:rsidRPr="004A7477">
        <w:rPr>
          <w:rFonts w:ascii="Simplified Arabic" w:hAnsi="Simplified Arabic" w:cs="Simplified Arabic"/>
          <w:b w:val="0"/>
          <w:bCs w:val="0"/>
          <w:sz w:val="32"/>
          <w:szCs w:val="32"/>
          <w:rtl/>
        </w:rPr>
        <w:t>الله  سبحانه</w:t>
      </w:r>
      <w:proofErr w:type="gramEnd"/>
      <w:r w:rsidRPr="004A7477">
        <w:rPr>
          <w:rFonts w:ascii="Simplified Arabic" w:hAnsi="Simplified Arabic" w:cs="Simplified Arabic"/>
          <w:b w:val="0"/>
          <w:bCs w:val="0"/>
          <w:sz w:val="32"/>
          <w:szCs w:val="32"/>
          <w:rtl/>
        </w:rPr>
        <w:t xml:space="preserve"> لنبيّه محمد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صلى الله </w:t>
      </w:r>
      <w:r w:rsidRPr="004A7477">
        <w:rPr>
          <w:rFonts w:ascii="Simplified Arabic" w:hAnsi="Simplified Arabic" w:cs="Simplified Arabic"/>
          <w:b w:val="0"/>
          <w:bCs w:val="0"/>
          <w:sz w:val="32"/>
          <w:szCs w:val="32"/>
          <w:rtl/>
        </w:rPr>
        <w:lastRenderedPageBreak/>
        <w:t>عليه وسلم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(عَفَا اللَّهُ عَنكَ لِمَ أَذِنتَ لَهُمْ حَتَّى يَتَبَيَّنَ لَكَ الَّذِينَ صَدَقُوا وَتَعْلَمَ الْكَاذِبِينَ)</w:t>
      </w:r>
      <w:r w:rsidRPr="004A7477">
        <w:rPr>
          <w:rFonts w:ascii="Simplified Arabic" w:hAnsi="Simplified Arabic" w:cs="Simplified Arabic"/>
          <w:b w:val="0"/>
          <w:bCs w:val="0"/>
          <w:sz w:val="32"/>
          <w:szCs w:val="32"/>
          <w:vertAlign w:val="superscript"/>
        </w:rPr>
        <w:t xml:space="preserve"> ]</w:t>
      </w:r>
      <w:r w:rsidRPr="004A7477">
        <w:rPr>
          <w:rFonts w:ascii="Simplified Arabic" w:hAnsi="Simplified Arabic" w:cs="Simplified Arabic"/>
          <w:b w:val="0"/>
          <w:bCs w:val="0"/>
          <w:sz w:val="32"/>
          <w:szCs w:val="32"/>
          <w:vertAlign w:val="superscript"/>
          <w:rtl/>
        </w:rPr>
        <w:footnoteReference w:id="90"/>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حيث قدم عذره له على عتابه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وذلك لأن الله سبحانه يحب العذر كما في الحديث الصحيح: "وَليسَ أَحَدٌ أَحَبَّ إِلَيْهِ العُذْرُ مِنَ اللهِ</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مِن أَجْلِ ذلكَ أَنْزَلَ الكِتَابَ وَأَرْسَلَ الرُّسُلَ" </w:t>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vertAlign w:val="superscript"/>
          <w:rtl/>
        </w:rPr>
        <w:footnoteReference w:id="91"/>
      </w:r>
      <w:r w:rsidRPr="004A7477">
        <w:rPr>
          <w:rFonts w:ascii="Simplified Arabic" w:hAnsi="Simplified Arabic" w:cs="Simplified Arabic"/>
          <w:b w:val="0"/>
          <w:bCs w:val="0"/>
          <w:sz w:val="32"/>
          <w:szCs w:val="32"/>
          <w:vertAlign w:val="superscript"/>
        </w:rPr>
        <w:t>[</w:t>
      </w:r>
      <w:r w:rsidRPr="004A7477">
        <w:rPr>
          <w:rFonts w:ascii="Simplified Arabic" w:hAnsi="Simplified Arabic" w:cs="Simplified Arabic"/>
          <w:b w:val="0"/>
          <w:bCs w:val="0"/>
          <w:sz w:val="32"/>
          <w:szCs w:val="32"/>
          <w:rtl/>
        </w:rPr>
        <w:t xml:space="preserve"> .. والله </w:t>
      </w:r>
      <w:proofErr w:type="gramStart"/>
      <w:r w:rsidRPr="004A7477">
        <w:rPr>
          <w:rFonts w:ascii="Simplified Arabic" w:hAnsi="Simplified Arabic" w:cs="Simplified Arabic"/>
          <w:b w:val="0"/>
          <w:bCs w:val="0"/>
          <w:sz w:val="32"/>
          <w:szCs w:val="32"/>
          <w:rtl/>
        </w:rPr>
        <w:t>أعلم .</w:t>
      </w:r>
      <w:proofErr w:type="gramEnd"/>
    </w:p>
    <w:p w14:paraId="136EFC65"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كما تبيّن جمال الاعتذار </w:t>
      </w:r>
      <w:proofErr w:type="gramStart"/>
      <w:r w:rsidRPr="004A7477">
        <w:rPr>
          <w:rFonts w:ascii="Simplified Arabic" w:hAnsi="Simplified Arabic" w:cs="Simplified Arabic"/>
          <w:b w:val="0"/>
          <w:bCs w:val="0"/>
          <w:sz w:val="32"/>
          <w:szCs w:val="32"/>
          <w:rtl/>
        </w:rPr>
        <w:t>عموماً</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وجمال</w:t>
      </w:r>
      <w:proofErr w:type="gramEnd"/>
      <w:r w:rsidRPr="004A7477">
        <w:rPr>
          <w:rFonts w:ascii="Simplified Arabic" w:hAnsi="Simplified Arabic" w:cs="Simplified Arabic"/>
          <w:b w:val="0"/>
          <w:bCs w:val="0"/>
          <w:sz w:val="32"/>
          <w:szCs w:val="32"/>
          <w:rtl/>
        </w:rPr>
        <w:t xml:space="preserve"> اعتذار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لربه جل وتعالى في سورة نوح  خاصة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وجمال خاتمة اعتذار نوح </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عليه السلام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على الخصوص في هذه السورة . </w:t>
      </w:r>
    </w:p>
    <w:p w14:paraId="4A525B02" w14:textId="2D0FAE56" w:rsidR="00DA5963" w:rsidRPr="004A7477" w:rsidRDefault="00DA5963" w:rsidP="006F2CB4">
      <w:pPr>
        <w:pStyle w:val="5"/>
        <w:shd w:val="clear" w:color="auto" w:fill="FFFFFF"/>
        <w:bidi/>
        <w:spacing w:before="150" w:beforeAutospacing="0" w:after="150" w:afterAutospacing="0"/>
        <w:ind w:firstLine="720"/>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كما يمكن أن يستنتج من ذلك نوع تنبيه للمؤمنين عامة والدعاة خاصة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حملة دعوة </w:t>
      </w:r>
      <w:proofErr w:type="gramStart"/>
      <w:r w:rsidRPr="004A7477">
        <w:rPr>
          <w:rFonts w:ascii="Simplified Arabic" w:hAnsi="Simplified Arabic" w:cs="Simplified Arabic"/>
          <w:b w:val="0"/>
          <w:bCs w:val="0"/>
          <w:sz w:val="32"/>
          <w:szCs w:val="32"/>
          <w:rtl/>
        </w:rPr>
        <w:t>الأنبياء</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أن</w:t>
      </w:r>
      <w:proofErr w:type="gramEnd"/>
      <w:r w:rsidRPr="004A7477">
        <w:rPr>
          <w:rFonts w:ascii="Simplified Arabic" w:hAnsi="Simplified Arabic" w:cs="Simplified Arabic"/>
          <w:b w:val="0"/>
          <w:bCs w:val="0"/>
          <w:sz w:val="32"/>
          <w:szCs w:val="32"/>
          <w:rtl/>
        </w:rPr>
        <w:t xml:space="preserve"> لا يدعوا على أقوامهم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ولا على أنفسهم إلاّ بخير</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لا تواجه ساعة إجابة فيهلك الله أقوامهم بسببهم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وإنما يتأسون بهدي نبيهم – عليه أفضل الصلوات وأزكى التسليم -عندما أرسل الله إليه ملك الجبال يخيره في إهلاكهم - صلى الله عليه وسلم – فاختار بقاءهم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عسى الله أن يخرج من ذريتهم من يعبده .</w:t>
      </w:r>
    </w:p>
    <w:p w14:paraId="547A295A" w14:textId="77777777" w:rsidR="00DA5963" w:rsidRPr="004A7477" w:rsidRDefault="00DA5963" w:rsidP="00DA5963">
      <w:pPr>
        <w:pStyle w:val="5"/>
        <w:shd w:val="clear" w:color="auto" w:fill="FFFFFF"/>
        <w:bidi/>
        <w:spacing w:before="150" w:beforeAutospacing="0" w:after="150" w:afterAutospacing="0"/>
        <w:ind w:firstLine="720"/>
        <w:jc w:val="both"/>
        <w:rPr>
          <w:rFonts w:ascii="Simplified Arabic" w:hAnsi="Simplified Arabic" w:cs="Simplified Arabic"/>
          <w:sz w:val="32"/>
          <w:szCs w:val="32"/>
          <w:rtl/>
        </w:rPr>
      </w:pPr>
      <w:r w:rsidRPr="004A7477">
        <w:rPr>
          <w:rFonts w:ascii="Simplified Arabic" w:hAnsi="Simplified Arabic" w:cs="Simplified Arabic"/>
          <w:sz w:val="32"/>
          <w:szCs w:val="32"/>
          <w:rtl/>
        </w:rPr>
        <w:t xml:space="preserve">التوصيات والدراسات المستقبلة </w:t>
      </w:r>
    </w:p>
    <w:p w14:paraId="6D91426D" w14:textId="0DE59396" w:rsidR="00DA5963" w:rsidRPr="004A7477" w:rsidRDefault="00DA5963" w:rsidP="00DA5963">
      <w:pPr>
        <w:pStyle w:val="5"/>
        <w:shd w:val="clear" w:color="auto" w:fill="FFFFFF"/>
        <w:bidi/>
        <w:spacing w:before="150" w:beforeAutospacing="0" w:after="150" w:afterAutospacing="0" w:line="544" w:lineRule="atLeast"/>
        <w:ind w:firstLine="720"/>
        <w:jc w:val="both"/>
        <w:rPr>
          <w:rFonts w:ascii="Simplified Arabic" w:hAnsi="Simplified Arabic" w:cs="Simplified Arabic"/>
          <w:sz w:val="32"/>
          <w:szCs w:val="32"/>
          <w:rtl/>
        </w:rPr>
      </w:pPr>
      <w:r w:rsidRPr="004A7477">
        <w:rPr>
          <w:rFonts w:ascii="Simplified Arabic" w:hAnsi="Simplified Arabic" w:cs="Simplified Arabic"/>
          <w:sz w:val="32"/>
          <w:szCs w:val="32"/>
          <w:rtl/>
        </w:rPr>
        <w:t>أولا: التوصيات</w:t>
      </w:r>
    </w:p>
    <w:p w14:paraId="78AE3C8A" w14:textId="77777777" w:rsidR="00DA5963" w:rsidRPr="004A7477" w:rsidRDefault="00DA5963" w:rsidP="00DA5963">
      <w:pPr>
        <w:pStyle w:val="5"/>
        <w:shd w:val="clear" w:color="auto" w:fill="FFFFFF"/>
        <w:bidi/>
        <w:spacing w:before="150" w:beforeAutospacing="0" w:after="150" w:afterAutospacing="0" w:line="544" w:lineRule="atLeast"/>
        <w:jc w:val="both"/>
        <w:rPr>
          <w:rFonts w:ascii="Simplified Arabic" w:hAnsi="Simplified Arabic" w:cs="Simplified Arabic"/>
          <w:b w:val="0"/>
          <w:bCs w:val="0"/>
          <w:sz w:val="32"/>
          <w:szCs w:val="32"/>
          <w:rtl/>
        </w:rPr>
      </w:pPr>
      <w:r w:rsidRPr="004A7477">
        <w:rPr>
          <w:rFonts w:ascii="Simplified Arabic" w:hAnsi="Simplified Arabic" w:cs="Simplified Arabic"/>
          <w:b w:val="0"/>
          <w:bCs w:val="0"/>
          <w:sz w:val="32"/>
          <w:szCs w:val="32"/>
          <w:rtl/>
        </w:rPr>
        <w:t xml:space="preserve">         على العلماء والأدباء أن لا يقدموا شيئا</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 xml:space="preserve"> على الاستفادة من القرآن العظيم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فيمكن أن يغرف منه الجميع. أم</w:t>
      </w:r>
      <w:r>
        <w:rPr>
          <w:rFonts w:ascii="Simplified Arabic" w:hAnsi="Simplified Arabic" w:cs="Simplified Arabic" w:hint="cs"/>
          <w:b w:val="0"/>
          <w:bCs w:val="0"/>
          <w:sz w:val="32"/>
          <w:szCs w:val="32"/>
          <w:rtl/>
        </w:rPr>
        <w:t>ّ</w:t>
      </w:r>
      <w:r w:rsidRPr="004A7477">
        <w:rPr>
          <w:rFonts w:ascii="Simplified Arabic" w:hAnsi="Simplified Arabic" w:cs="Simplified Arabic"/>
          <w:b w:val="0"/>
          <w:bCs w:val="0"/>
          <w:sz w:val="32"/>
          <w:szCs w:val="32"/>
          <w:rtl/>
        </w:rPr>
        <w:t>ا بالنسبة لعلماء الشريعة فواضح</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وأما بالنسبة للأدباء ففوق استفادتهم الكلمة الراقية والتركيب الجميل</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والأسلوب الرائع النظيف</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w:t>
      </w:r>
      <w:r>
        <w:rPr>
          <w:rFonts w:ascii="Simplified Arabic" w:hAnsi="Simplified Arabic" w:cs="Simplified Arabic" w:hint="cs"/>
          <w:b w:val="0"/>
          <w:bCs w:val="0"/>
          <w:sz w:val="32"/>
          <w:szCs w:val="32"/>
          <w:rtl/>
        </w:rPr>
        <w:t>فوق ذلك كله</w:t>
      </w:r>
      <w:r w:rsidRPr="004A7477">
        <w:rPr>
          <w:rFonts w:ascii="Simplified Arabic" w:hAnsi="Simplified Arabic" w:cs="Simplified Arabic"/>
          <w:b w:val="0"/>
          <w:bCs w:val="0"/>
          <w:sz w:val="32"/>
          <w:szCs w:val="32"/>
          <w:rtl/>
        </w:rPr>
        <w:t xml:space="preserve"> ربما يلتمس وجه من وجوه الاسلوب</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وهو ما يسميه الأدباء بالأدب المقلوب في سورة نوح عليه السلام</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حيث يسرد الأديب كل الأحداث والتي لا يتبين للقارئ أو المشاهد سببها إلاّ في نهاية العمل الأدبي</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من رواية أو قصيدة أو غير ذلك</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فربما استفاد ذلك الأدباء من مثل هذه السورة</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فلينقبوا أكثر في هذا النبع العذب الرقراق </w:t>
      </w:r>
      <w:r w:rsidRPr="004A7477">
        <w:rPr>
          <w:rFonts w:ascii="Simplified Arabic" w:hAnsi="Simplified Arabic" w:cs="Simplified Arabic"/>
          <w:b w:val="0"/>
          <w:bCs w:val="0"/>
          <w:sz w:val="32"/>
          <w:szCs w:val="32"/>
          <w:rtl/>
        </w:rPr>
        <w:lastRenderedPageBreak/>
        <w:t>ليستفيدوا أساليب أجمل وأعذب</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وأروع</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وذلك أولى من الركض والانجرار والانجراف وراء الغرب والحداثة.</w:t>
      </w:r>
    </w:p>
    <w:p w14:paraId="4F557E88" w14:textId="77777777" w:rsidR="00DA5963" w:rsidRPr="004A7477" w:rsidRDefault="00DA5963" w:rsidP="00DA5963">
      <w:pPr>
        <w:pStyle w:val="5"/>
        <w:shd w:val="clear" w:color="auto" w:fill="FFFFFF"/>
        <w:bidi/>
        <w:spacing w:before="150" w:beforeAutospacing="0" w:after="150" w:afterAutospacing="0" w:line="544" w:lineRule="atLeast"/>
        <w:jc w:val="both"/>
        <w:rPr>
          <w:rFonts w:ascii="Simplified Arabic" w:hAnsi="Simplified Arabic" w:cs="Simplified Arabic"/>
          <w:b w:val="0"/>
          <w:bCs w:val="0"/>
          <w:sz w:val="32"/>
          <w:szCs w:val="32"/>
        </w:rPr>
      </w:pPr>
      <w:r w:rsidRPr="004A7477">
        <w:rPr>
          <w:rFonts w:ascii="Simplified Arabic" w:hAnsi="Simplified Arabic" w:cs="Simplified Arabic"/>
          <w:b w:val="0"/>
          <w:bCs w:val="0"/>
          <w:sz w:val="32"/>
          <w:szCs w:val="32"/>
          <w:rtl/>
        </w:rPr>
        <w:tab/>
        <w:t xml:space="preserve">كما أن الأديب الذي قد عرف الصرف والبلاغة إذا لم ينظر في علم أصول الفقه وقواعد التفسير ربما أتى </w:t>
      </w:r>
      <w:proofErr w:type="gramStart"/>
      <w:r w:rsidRPr="004A7477">
        <w:rPr>
          <w:rFonts w:ascii="Simplified Arabic" w:hAnsi="Simplified Arabic" w:cs="Simplified Arabic"/>
          <w:b w:val="0"/>
          <w:bCs w:val="0"/>
          <w:sz w:val="32"/>
          <w:szCs w:val="32"/>
          <w:rtl/>
        </w:rPr>
        <w:t>بالعجائب</w:t>
      </w:r>
      <w:r w:rsidRPr="004A7477">
        <w:rPr>
          <w:rFonts w:ascii="Simplified Arabic" w:hAnsi="Simplified Arabic" w:cs="Simplified Arabic"/>
          <w:sz w:val="24"/>
          <w:szCs w:val="24"/>
          <w:rtl/>
          <w:lang w:bidi="ar-OM"/>
        </w:rPr>
        <w:t>،</w:t>
      </w:r>
      <w:r w:rsidRPr="004A7477">
        <w:rPr>
          <w:rFonts w:ascii="Simplified Arabic" w:hAnsi="Simplified Arabic" w:cs="Simplified Arabic"/>
          <w:b w:val="0"/>
          <w:bCs w:val="0"/>
          <w:sz w:val="32"/>
          <w:szCs w:val="32"/>
          <w:rtl/>
        </w:rPr>
        <w:t xml:space="preserve">  فما</w:t>
      </w:r>
      <w:proofErr w:type="gramEnd"/>
      <w:r w:rsidRPr="004A7477">
        <w:rPr>
          <w:rFonts w:ascii="Simplified Arabic" w:hAnsi="Simplified Arabic" w:cs="Simplified Arabic"/>
          <w:b w:val="0"/>
          <w:bCs w:val="0"/>
          <w:sz w:val="32"/>
          <w:szCs w:val="32"/>
          <w:rtl/>
        </w:rPr>
        <w:t xml:space="preserve"> أجمل أن  يعرض أدبه وكلامه على أهل العلم والتفسير.</w:t>
      </w:r>
    </w:p>
    <w:p w14:paraId="55D0F343" w14:textId="0AFD2DA6" w:rsidR="00DA5963" w:rsidRPr="00DA5963" w:rsidRDefault="00DA5963" w:rsidP="00DA5963">
      <w:pPr>
        <w:rPr>
          <w:rFonts w:cs="Arial"/>
          <w:sz w:val="32"/>
          <w:szCs w:val="32"/>
          <w:rtl/>
        </w:rPr>
      </w:pPr>
      <w:r>
        <w:rPr>
          <w:rFonts w:cs="Arial" w:hint="cs"/>
          <w:sz w:val="32"/>
          <w:szCs w:val="32"/>
          <w:rtl/>
        </w:rPr>
        <w:t>*</w:t>
      </w:r>
    </w:p>
    <w:p w14:paraId="66ABD5B4" w14:textId="0B97F77D" w:rsidR="00363DD7" w:rsidRPr="00D05CB5" w:rsidRDefault="00363DD7" w:rsidP="00363DD7">
      <w:pPr>
        <w:rPr>
          <w:rFonts w:cs="Arial"/>
          <w:b/>
          <w:bCs/>
          <w:sz w:val="32"/>
          <w:szCs w:val="32"/>
          <w:rtl/>
        </w:rPr>
      </w:pPr>
      <w:r w:rsidRPr="00D05CB5">
        <w:rPr>
          <w:rFonts w:cs="Arial" w:hint="cs"/>
          <w:b/>
          <w:bCs/>
          <w:sz w:val="32"/>
          <w:szCs w:val="32"/>
          <w:rtl/>
        </w:rPr>
        <w:t>سورة</w:t>
      </w:r>
      <w:r>
        <w:rPr>
          <w:rFonts w:cs="Arial" w:hint="cs"/>
          <w:b/>
          <w:bCs/>
          <w:sz w:val="32"/>
          <w:szCs w:val="32"/>
          <w:rtl/>
        </w:rPr>
        <w:t xml:space="preserve"> ال</w:t>
      </w:r>
      <w:r w:rsidR="00DA324F">
        <w:rPr>
          <w:rFonts w:cs="Arial" w:hint="cs"/>
          <w:b/>
          <w:bCs/>
          <w:sz w:val="32"/>
          <w:szCs w:val="32"/>
          <w:rtl/>
        </w:rPr>
        <w:t>جنّ</w:t>
      </w:r>
    </w:p>
    <w:p w14:paraId="69324B28" w14:textId="77777777" w:rsidR="00363DD7" w:rsidRPr="009116E5" w:rsidRDefault="00363DD7" w:rsidP="00363DD7">
      <w:pPr>
        <w:rPr>
          <w:rFonts w:cs="Arial"/>
          <w:sz w:val="32"/>
          <w:szCs w:val="32"/>
          <w:rtl/>
          <w:lang w:bidi="ar-OM"/>
        </w:rPr>
      </w:pPr>
      <w:r w:rsidRPr="009116E5">
        <w:rPr>
          <w:rFonts w:cs="Arial"/>
          <w:sz w:val="32"/>
          <w:szCs w:val="32"/>
          <w:rtl/>
        </w:rPr>
        <w:t>بسم الله الرحمن الرحيم</w:t>
      </w:r>
    </w:p>
    <w:p w14:paraId="30F171EA" w14:textId="4D875C19" w:rsidR="00372A5D" w:rsidRDefault="00363DD7" w:rsidP="00372A5D">
      <w:pPr>
        <w:jc w:val="both"/>
        <w:rPr>
          <w:rFonts w:cs="Arial"/>
          <w:sz w:val="32"/>
          <w:szCs w:val="32"/>
          <w:rtl/>
          <w:lang w:bidi="ar-OM"/>
        </w:rPr>
      </w:pPr>
      <w:r w:rsidRPr="00363DD7">
        <w:rPr>
          <w:rFonts w:cs="Arial"/>
          <w:sz w:val="32"/>
          <w:szCs w:val="32"/>
          <w:rtl/>
        </w:rPr>
        <w:t>قُلْ أُوحِيَ إِلَيَّ أَنَّهُ اسْتَمَعَ نَفَرٌ مِّنَ الْجِنِّ فَقَالُوا إِنَّا سَمِعْنَا قُرْآنًا عَجَبًا</w:t>
      </w:r>
      <w:r w:rsidRPr="00363DD7">
        <w:rPr>
          <w:rFonts w:cs="Arial"/>
          <w:sz w:val="32"/>
          <w:szCs w:val="32"/>
        </w:rPr>
        <w:t xml:space="preserve"> (1) </w:t>
      </w:r>
      <w:hyperlink r:id="rId354" w:history="1">
        <w:r w:rsidRPr="00363DD7">
          <w:rPr>
            <w:rFonts w:cs="Arial"/>
            <w:sz w:val="32"/>
            <w:szCs w:val="32"/>
            <w:rtl/>
          </w:rPr>
          <w:t>يَهْدِي إِلَى الرُّشْدِ فَآمَنَّا بِهِ ۖ وَلَن نُّشْرِكَ بِرَبِّنَا أَحَدًا</w:t>
        </w:r>
      </w:hyperlink>
      <w:r w:rsidRPr="00363DD7">
        <w:rPr>
          <w:rFonts w:cs="Arial"/>
          <w:sz w:val="32"/>
          <w:szCs w:val="32"/>
        </w:rPr>
        <w:t> (</w:t>
      </w:r>
      <w:hyperlink r:id="rId355" w:history="1">
        <w:r w:rsidRPr="00363DD7">
          <w:rPr>
            <w:rFonts w:cs="Arial"/>
            <w:sz w:val="32"/>
            <w:szCs w:val="32"/>
          </w:rPr>
          <w:t>2</w:t>
        </w:r>
      </w:hyperlink>
      <w:r w:rsidRPr="00363DD7">
        <w:rPr>
          <w:rFonts w:cs="Arial"/>
          <w:sz w:val="32"/>
          <w:szCs w:val="32"/>
        </w:rPr>
        <w:t>) </w:t>
      </w:r>
      <w:hyperlink r:id="rId356" w:history="1">
        <w:r w:rsidRPr="00363DD7">
          <w:rPr>
            <w:rFonts w:cs="Arial"/>
            <w:sz w:val="32"/>
            <w:szCs w:val="32"/>
            <w:rtl/>
          </w:rPr>
          <w:t xml:space="preserve">وَأَنَّهُ </w:t>
        </w:r>
        <w:proofErr w:type="spellStart"/>
        <w:r w:rsidRPr="00363DD7">
          <w:rPr>
            <w:rFonts w:cs="Arial"/>
            <w:sz w:val="32"/>
            <w:szCs w:val="32"/>
            <w:rtl/>
          </w:rPr>
          <w:t>تَعَالَىٰ</w:t>
        </w:r>
        <w:proofErr w:type="spellEnd"/>
        <w:r w:rsidRPr="00363DD7">
          <w:rPr>
            <w:rFonts w:cs="Arial"/>
            <w:sz w:val="32"/>
            <w:szCs w:val="32"/>
            <w:rtl/>
          </w:rPr>
          <w:t xml:space="preserve"> جَدُّ رَبِّنَا مَا اتَّخَذَ صَاحِبَةً وَلَا وَلَدًا</w:t>
        </w:r>
      </w:hyperlink>
      <w:r w:rsidRPr="00363DD7">
        <w:rPr>
          <w:rFonts w:cs="Arial"/>
          <w:sz w:val="32"/>
          <w:szCs w:val="32"/>
        </w:rPr>
        <w:t> (</w:t>
      </w:r>
      <w:hyperlink r:id="rId357" w:history="1">
        <w:r w:rsidRPr="00363DD7">
          <w:rPr>
            <w:rFonts w:cs="Arial"/>
            <w:sz w:val="32"/>
            <w:szCs w:val="32"/>
          </w:rPr>
          <w:t>3</w:t>
        </w:r>
      </w:hyperlink>
      <w:r w:rsidRPr="00363DD7">
        <w:rPr>
          <w:rFonts w:cs="Arial"/>
          <w:sz w:val="32"/>
          <w:szCs w:val="32"/>
        </w:rPr>
        <w:t>) </w:t>
      </w:r>
      <w:hyperlink r:id="rId358" w:history="1">
        <w:r w:rsidRPr="00363DD7">
          <w:rPr>
            <w:rFonts w:cs="Arial"/>
            <w:sz w:val="32"/>
            <w:szCs w:val="32"/>
            <w:rtl/>
          </w:rPr>
          <w:t xml:space="preserve">وَأَنَّهُ كَانَ يَقُولُ </w:t>
        </w:r>
        <w:proofErr w:type="spellStart"/>
        <w:r w:rsidRPr="00363DD7">
          <w:rPr>
            <w:rFonts w:cs="Arial"/>
            <w:sz w:val="32"/>
            <w:szCs w:val="32"/>
            <w:rtl/>
          </w:rPr>
          <w:t>سَفِيهُنَا</w:t>
        </w:r>
        <w:proofErr w:type="spellEnd"/>
        <w:r w:rsidRPr="00363DD7">
          <w:rPr>
            <w:rFonts w:cs="Arial"/>
            <w:sz w:val="32"/>
            <w:szCs w:val="32"/>
            <w:rtl/>
          </w:rPr>
          <w:t xml:space="preserve"> عَلَى اللَّهِ شَطَطًا</w:t>
        </w:r>
      </w:hyperlink>
      <w:r w:rsidRPr="00363DD7">
        <w:rPr>
          <w:rFonts w:cs="Arial"/>
          <w:sz w:val="32"/>
          <w:szCs w:val="32"/>
        </w:rPr>
        <w:t> (</w:t>
      </w:r>
      <w:hyperlink r:id="rId359" w:history="1">
        <w:r w:rsidRPr="00363DD7">
          <w:rPr>
            <w:rFonts w:cs="Arial"/>
            <w:sz w:val="32"/>
            <w:szCs w:val="32"/>
          </w:rPr>
          <w:t>4</w:t>
        </w:r>
      </w:hyperlink>
      <w:r w:rsidRPr="00363DD7">
        <w:rPr>
          <w:rFonts w:cs="Arial"/>
          <w:sz w:val="32"/>
          <w:szCs w:val="32"/>
        </w:rPr>
        <w:t>) </w:t>
      </w:r>
      <w:hyperlink r:id="rId360" w:history="1">
        <w:r w:rsidRPr="00363DD7">
          <w:rPr>
            <w:rFonts w:cs="Arial"/>
            <w:sz w:val="32"/>
            <w:szCs w:val="32"/>
            <w:rtl/>
          </w:rPr>
          <w:t>وَأَنَّا ظَنَنَّا أَن لَّن تَقُولَ الْإِنسُ وَالْجِنُّ عَلَى اللَّهِ كَذِبًا</w:t>
        </w:r>
      </w:hyperlink>
      <w:r w:rsidRPr="00363DD7">
        <w:rPr>
          <w:rFonts w:cs="Arial"/>
          <w:sz w:val="32"/>
          <w:szCs w:val="32"/>
        </w:rPr>
        <w:t> (</w:t>
      </w:r>
      <w:hyperlink r:id="rId361" w:history="1">
        <w:r w:rsidRPr="00363DD7">
          <w:rPr>
            <w:rFonts w:cs="Arial"/>
            <w:sz w:val="32"/>
            <w:szCs w:val="32"/>
          </w:rPr>
          <w:t>5</w:t>
        </w:r>
      </w:hyperlink>
      <w:r w:rsidRPr="00363DD7">
        <w:rPr>
          <w:rFonts w:cs="Arial"/>
          <w:sz w:val="32"/>
          <w:szCs w:val="32"/>
        </w:rPr>
        <w:t>) </w:t>
      </w:r>
      <w:hyperlink r:id="rId362" w:history="1">
        <w:r w:rsidRPr="00363DD7">
          <w:rPr>
            <w:rFonts w:cs="Arial"/>
            <w:sz w:val="32"/>
            <w:szCs w:val="32"/>
            <w:rtl/>
          </w:rPr>
          <w:t>وَأَنَّهُ كَانَ رِجَالٌ مِّنَ الْإِنسِ يَعُوذُونَ بِرِجَالٍ مِّنَ الْجِنِّ فَزَادُوهُمْ رَهَقًا</w:t>
        </w:r>
      </w:hyperlink>
      <w:r w:rsidRPr="00363DD7">
        <w:rPr>
          <w:rFonts w:cs="Arial"/>
          <w:sz w:val="32"/>
          <w:szCs w:val="32"/>
        </w:rPr>
        <w:t> (</w:t>
      </w:r>
      <w:hyperlink r:id="rId363" w:history="1">
        <w:r w:rsidRPr="00363DD7">
          <w:rPr>
            <w:rFonts w:cs="Arial"/>
            <w:sz w:val="32"/>
            <w:szCs w:val="32"/>
          </w:rPr>
          <w:t>6</w:t>
        </w:r>
      </w:hyperlink>
      <w:r w:rsidRPr="00363DD7">
        <w:rPr>
          <w:rFonts w:cs="Arial"/>
          <w:sz w:val="32"/>
          <w:szCs w:val="32"/>
        </w:rPr>
        <w:t>) </w:t>
      </w:r>
      <w:hyperlink r:id="rId364" w:history="1">
        <w:r w:rsidRPr="00363DD7">
          <w:rPr>
            <w:rFonts w:cs="Arial"/>
            <w:sz w:val="32"/>
            <w:szCs w:val="32"/>
            <w:rtl/>
          </w:rPr>
          <w:t>وَأَنَّهُمْ ظَنُّوا كَمَا ظَنَنتُمْ أَن لَّن يَبْعَثَ اللَّهُ أَحَدًا</w:t>
        </w:r>
      </w:hyperlink>
      <w:r w:rsidRPr="00363DD7">
        <w:rPr>
          <w:rFonts w:cs="Arial"/>
          <w:sz w:val="32"/>
          <w:szCs w:val="32"/>
        </w:rPr>
        <w:t> (</w:t>
      </w:r>
      <w:hyperlink r:id="rId365" w:history="1">
        <w:r w:rsidRPr="00363DD7">
          <w:rPr>
            <w:rFonts w:cs="Arial"/>
            <w:sz w:val="32"/>
            <w:szCs w:val="32"/>
          </w:rPr>
          <w:t>7</w:t>
        </w:r>
      </w:hyperlink>
      <w:r w:rsidRPr="00363DD7">
        <w:rPr>
          <w:rFonts w:cs="Arial"/>
          <w:sz w:val="32"/>
          <w:szCs w:val="32"/>
        </w:rPr>
        <w:t>) </w:t>
      </w:r>
      <w:hyperlink r:id="rId366" w:history="1">
        <w:r w:rsidRPr="00363DD7">
          <w:rPr>
            <w:rFonts w:cs="Arial"/>
            <w:sz w:val="32"/>
            <w:szCs w:val="32"/>
            <w:rtl/>
          </w:rPr>
          <w:t>وَأَنَّا لَمَسْنَا السَّمَاءَ فَوَجَدْنَاهَا مُلِئَتْ حَرَسًا شَدِيدًا وَشُهُبًا</w:t>
        </w:r>
      </w:hyperlink>
      <w:r w:rsidRPr="00363DD7">
        <w:rPr>
          <w:rFonts w:cs="Arial"/>
          <w:sz w:val="32"/>
          <w:szCs w:val="32"/>
        </w:rPr>
        <w:t> (</w:t>
      </w:r>
      <w:hyperlink r:id="rId367" w:history="1">
        <w:r w:rsidRPr="00363DD7">
          <w:rPr>
            <w:rFonts w:cs="Arial"/>
            <w:sz w:val="32"/>
            <w:szCs w:val="32"/>
          </w:rPr>
          <w:t>8</w:t>
        </w:r>
      </w:hyperlink>
      <w:r w:rsidRPr="00363DD7">
        <w:rPr>
          <w:rFonts w:cs="Arial"/>
          <w:sz w:val="32"/>
          <w:szCs w:val="32"/>
        </w:rPr>
        <w:t>) </w:t>
      </w:r>
      <w:hyperlink r:id="rId368" w:history="1">
        <w:r w:rsidRPr="00363DD7">
          <w:rPr>
            <w:rFonts w:cs="Arial"/>
            <w:sz w:val="32"/>
            <w:szCs w:val="32"/>
            <w:rtl/>
          </w:rPr>
          <w:t>وَأَنَّا كُنَّا نَقْعُدُ مِنْهَا مَقَاعِدَ لِلسَّمْعِ ۖ فَمَن يَسْتَمِعِ الْآنَ يَجِدْ لَهُ شِهَابًا رَّصَدًا</w:t>
        </w:r>
      </w:hyperlink>
      <w:r w:rsidRPr="00363DD7">
        <w:rPr>
          <w:rFonts w:cs="Arial"/>
          <w:sz w:val="32"/>
          <w:szCs w:val="32"/>
        </w:rPr>
        <w:t> (</w:t>
      </w:r>
      <w:hyperlink r:id="rId369" w:history="1">
        <w:r w:rsidRPr="00363DD7">
          <w:rPr>
            <w:rFonts w:cs="Arial"/>
            <w:sz w:val="32"/>
            <w:szCs w:val="32"/>
          </w:rPr>
          <w:t>9</w:t>
        </w:r>
      </w:hyperlink>
      <w:r w:rsidRPr="00363DD7">
        <w:rPr>
          <w:rFonts w:cs="Arial"/>
          <w:sz w:val="32"/>
          <w:szCs w:val="32"/>
        </w:rPr>
        <w:t>) </w:t>
      </w:r>
      <w:hyperlink r:id="rId370" w:history="1">
        <w:r w:rsidRPr="00363DD7">
          <w:rPr>
            <w:rFonts w:cs="Arial"/>
            <w:sz w:val="32"/>
            <w:szCs w:val="32"/>
            <w:rtl/>
          </w:rPr>
          <w:t>وَأَنَّا لَا نَدْرِي أَشَرٌّ أُرِيدَ بِمَن فِي الْأَرْضِ أَمْ أَرَادَ بِهِمْ رَبُّهُمْ رَشَدًا</w:t>
        </w:r>
      </w:hyperlink>
      <w:r w:rsidRPr="00363DD7">
        <w:rPr>
          <w:rFonts w:cs="Arial"/>
          <w:sz w:val="32"/>
          <w:szCs w:val="32"/>
        </w:rPr>
        <w:t> (</w:t>
      </w:r>
      <w:hyperlink r:id="rId371" w:history="1">
        <w:r w:rsidRPr="00363DD7">
          <w:rPr>
            <w:rFonts w:cs="Arial"/>
            <w:sz w:val="32"/>
            <w:szCs w:val="32"/>
          </w:rPr>
          <w:t>10</w:t>
        </w:r>
      </w:hyperlink>
      <w:r w:rsidRPr="00363DD7">
        <w:rPr>
          <w:rFonts w:cs="Arial"/>
          <w:sz w:val="32"/>
          <w:szCs w:val="32"/>
        </w:rPr>
        <w:t>) </w:t>
      </w:r>
      <w:hyperlink r:id="rId372" w:history="1">
        <w:r w:rsidRPr="00363DD7">
          <w:rPr>
            <w:rFonts w:cs="Arial"/>
            <w:sz w:val="32"/>
            <w:szCs w:val="32"/>
            <w:rtl/>
          </w:rPr>
          <w:t xml:space="preserve">وَأَنَّا مِنَّا الصَّالِحُونَ وَمِنَّا دُونَ </w:t>
        </w:r>
        <w:proofErr w:type="spellStart"/>
        <w:r w:rsidRPr="00363DD7">
          <w:rPr>
            <w:rFonts w:cs="Arial"/>
            <w:sz w:val="32"/>
            <w:szCs w:val="32"/>
            <w:rtl/>
          </w:rPr>
          <w:t>ذَٰلِكَ</w:t>
        </w:r>
        <w:proofErr w:type="spellEnd"/>
        <w:r w:rsidRPr="00363DD7">
          <w:rPr>
            <w:rFonts w:cs="Arial"/>
            <w:sz w:val="32"/>
            <w:szCs w:val="32"/>
            <w:rtl/>
          </w:rPr>
          <w:t xml:space="preserve"> ۖ كُنَّا طَرَائِقَ قِدَدًا</w:t>
        </w:r>
      </w:hyperlink>
      <w:r w:rsidRPr="00363DD7">
        <w:rPr>
          <w:rFonts w:cs="Arial"/>
          <w:sz w:val="32"/>
          <w:szCs w:val="32"/>
        </w:rPr>
        <w:t> (</w:t>
      </w:r>
      <w:hyperlink r:id="rId373" w:history="1">
        <w:r w:rsidRPr="00363DD7">
          <w:rPr>
            <w:rFonts w:cs="Arial"/>
            <w:sz w:val="32"/>
            <w:szCs w:val="32"/>
          </w:rPr>
          <w:t>11</w:t>
        </w:r>
      </w:hyperlink>
      <w:r w:rsidRPr="00363DD7">
        <w:rPr>
          <w:rFonts w:cs="Arial"/>
          <w:sz w:val="32"/>
          <w:szCs w:val="32"/>
        </w:rPr>
        <w:t>) </w:t>
      </w:r>
      <w:hyperlink r:id="rId374" w:history="1">
        <w:r w:rsidRPr="00363DD7">
          <w:rPr>
            <w:rFonts w:cs="Arial"/>
            <w:sz w:val="32"/>
            <w:szCs w:val="32"/>
            <w:rtl/>
          </w:rPr>
          <w:t>وَأَنَّا ظَنَنَّا أَن لَّن نُّعْجِزَ اللَّهَ فِي الْأَرْضِ وَلَن نُّعْجِزَهُ هَرَبًا</w:t>
        </w:r>
      </w:hyperlink>
      <w:r w:rsidRPr="00363DD7">
        <w:rPr>
          <w:rFonts w:cs="Arial"/>
          <w:sz w:val="32"/>
          <w:szCs w:val="32"/>
        </w:rPr>
        <w:t> (</w:t>
      </w:r>
      <w:hyperlink r:id="rId375" w:history="1">
        <w:r w:rsidRPr="00363DD7">
          <w:rPr>
            <w:rFonts w:cs="Arial"/>
            <w:sz w:val="32"/>
            <w:szCs w:val="32"/>
          </w:rPr>
          <w:t>12</w:t>
        </w:r>
      </w:hyperlink>
      <w:r w:rsidRPr="00363DD7">
        <w:rPr>
          <w:rFonts w:cs="Arial"/>
          <w:sz w:val="32"/>
          <w:szCs w:val="32"/>
        </w:rPr>
        <w:t>) </w:t>
      </w:r>
      <w:hyperlink r:id="rId376" w:history="1">
        <w:r w:rsidRPr="00363DD7">
          <w:rPr>
            <w:rFonts w:cs="Arial"/>
            <w:sz w:val="32"/>
            <w:szCs w:val="32"/>
            <w:rtl/>
          </w:rPr>
          <w:t xml:space="preserve">وَأَنَّا لَمَّا سَمِعْنَا </w:t>
        </w:r>
        <w:proofErr w:type="spellStart"/>
        <w:r w:rsidRPr="00363DD7">
          <w:rPr>
            <w:rFonts w:cs="Arial"/>
            <w:sz w:val="32"/>
            <w:szCs w:val="32"/>
            <w:rtl/>
          </w:rPr>
          <w:t>الْهُدَىٰ</w:t>
        </w:r>
        <w:proofErr w:type="spellEnd"/>
        <w:r w:rsidRPr="00363DD7">
          <w:rPr>
            <w:rFonts w:cs="Arial"/>
            <w:sz w:val="32"/>
            <w:szCs w:val="32"/>
            <w:rtl/>
          </w:rPr>
          <w:t xml:space="preserve"> آمَنَّا بِهِ ۖ فَمَن يُؤْمِن بِرَبِّهِ فَلَا يَخَافُ بَخْسًا وَلَا رَهَقًا</w:t>
        </w:r>
      </w:hyperlink>
      <w:r w:rsidRPr="00363DD7">
        <w:rPr>
          <w:rFonts w:cs="Arial"/>
          <w:sz w:val="32"/>
          <w:szCs w:val="32"/>
        </w:rPr>
        <w:t> (</w:t>
      </w:r>
      <w:hyperlink r:id="rId377" w:history="1">
        <w:r w:rsidRPr="00363DD7">
          <w:rPr>
            <w:rFonts w:cs="Arial"/>
            <w:sz w:val="32"/>
            <w:szCs w:val="32"/>
          </w:rPr>
          <w:t>13</w:t>
        </w:r>
      </w:hyperlink>
      <w:r w:rsidRPr="00363DD7">
        <w:rPr>
          <w:rFonts w:cs="Arial"/>
          <w:sz w:val="32"/>
          <w:szCs w:val="32"/>
        </w:rPr>
        <w:t>)</w:t>
      </w:r>
      <w:r w:rsidRPr="00363DD7">
        <w:rPr>
          <w:rFonts w:cs="Arial"/>
          <w:sz w:val="32"/>
          <w:szCs w:val="32"/>
          <w:rtl/>
        </w:rPr>
        <w:t xml:space="preserve"> وَأَنَّا مِنَّا الْمُسْلِمُونَ وَمِنَّا الْقَاسِطُونَ ۖ فَمَنْ أَسْلَمَ </w:t>
      </w:r>
      <w:proofErr w:type="spellStart"/>
      <w:r w:rsidRPr="00363DD7">
        <w:rPr>
          <w:rFonts w:cs="Arial"/>
          <w:sz w:val="32"/>
          <w:szCs w:val="32"/>
          <w:rtl/>
        </w:rPr>
        <w:t>فَأُولَٰئِكَ</w:t>
      </w:r>
      <w:proofErr w:type="spellEnd"/>
      <w:r w:rsidRPr="00363DD7">
        <w:rPr>
          <w:rFonts w:cs="Arial"/>
          <w:sz w:val="32"/>
          <w:szCs w:val="32"/>
          <w:rtl/>
        </w:rPr>
        <w:t xml:space="preserve"> تَحَرَّوْا رَشَدًا</w:t>
      </w:r>
      <w:r w:rsidRPr="00363DD7">
        <w:rPr>
          <w:rFonts w:cs="Arial"/>
          <w:sz w:val="32"/>
          <w:szCs w:val="32"/>
        </w:rPr>
        <w:t xml:space="preserve"> (14) </w:t>
      </w:r>
      <w:hyperlink r:id="rId378" w:history="1">
        <w:r w:rsidRPr="00363DD7">
          <w:rPr>
            <w:rFonts w:cs="Arial"/>
            <w:sz w:val="32"/>
            <w:szCs w:val="32"/>
            <w:rtl/>
          </w:rPr>
          <w:t>وَأَمَّا الْقَاسِطُونَ فَكَانُوا لِجَهَنَّمَ حَطَبًا</w:t>
        </w:r>
      </w:hyperlink>
      <w:r w:rsidRPr="00363DD7">
        <w:rPr>
          <w:rFonts w:cs="Arial"/>
          <w:sz w:val="32"/>
          <w:szCs w:val="32"/>
        </w:rPr>
        <w:t> (</w:t>
      </w:r>
      <w:hyperlink r:id="rId379" w:history="1">
        <w:r w:rsidRPr="00363DD7">
          <w:rPr>
            <w:rFonts w:cs="Arial"/>
            <w:sz w:val="32"/>
            <w:szCs w:val="32"/>
          </w:rPr>
          <w:t>15</w:t>
        </w:r>
      </w:hyperlink>
      <w:r w:rsidRPr="00363DD7">
        <w:rPr>
          <w:rFonts w:cs="Arial"/>
          <w:sz w:val="32"/>
          <w:szCs w:val="32"/>
        </w:rPr>
        <w:t>) </w:t>
      </w:r>
      <w:hyperlink r:id="rId380" w:history="1">
        <w:r w:rsidRPr="00363DD7">
          <w:rPr>
            <w:rFonts w:cs="Arial"/>
            <w:sz w:val="32"/>
            <w:szCs w:val="32"/>
            <w:rtl/>
          </w:rPr>
          <w:t>وَأَن لَّوِ اسْتَقَامُوا عَلَى الطَّرِيقَةِ لَأَسْقَيْنَاهُم مَّاءً غَدَقًا</w:t>
        </w:r>
      </w:hyperlink>
      <w:r w:rsidRPr="00363DD7">
        <w:rPr>
          <w:rFonts w:cs="Arial"/>
          <w:sz w:val="32"/>
          <w:szCs w:val="32"/>
        </w:rPr>
        <w:t> (</w:t>
      </w:r>
      <w:hyperlink r:id="rId381" w:history="1">
        <w:r w:rsidRPr="00363DD7">
          <w:rPr>
            <w:rFonts w:cs="Arial"/>
            <w:sz w:val="32"/>
            <w:szCs w:val="32"/>
          </w:rPr>
          <w:t>16</w:t>
        </w:r>
      </w:hyperlink>
      <w:r w:rsidRPr="00363DD7">
        <w:rPr>
          <w:rFonts w:cs="Arial"/>
          <w:sz w:val="32"/>
          <w:szCs w:val="32"/>
        </w:rPr>
        <w:t>) </w:t>
      </w:r>
      <w:hyperlink r:id="rId382" w:history="1">
        <w:r w:rsidRPr="00363DD7">
          <w:rPr>
            <w:rFonts w:cs="Arial"/>
            <w:sz w:val="32"/>
            <w:szCs w:val="32"/>
            <w:rtl/>
          </w:rPr>
          <w:t>لِّنَفْتِنَهُمْ فِيهِ ۚ وَمَن يُعْرِضْ عَن ذِكْرِ رَبِّهِ يَسْلُكْهُ عَذَابًا صَعَدًا</w:t>
        </w:r>
      </w:hyperlink>
      <w:r w:rsidRPr="00363DD7">
        <w:rPr>
          <w:rFonts w:cs="Arial"/>
          <w:sz w:val="32"/>
          <w:szCs w:val="32"/>
        </w:rPr>
        <w:t> (</w:t>
      </w:r>
      <w:hyperlink r:id="rId383" w:history="1">
        <w:r w:rsidRPr="00363DD7">
          <w:rPr>
            <w:rFonts w:cs="Arial"/>
            <w:sz w:val="32"/>
            <w:szCs w:val="32"/>
          </w:rPr>
          <w:t>17</w:t>
        </w:r>
      </w:hyperlink>
      <w:r w:rsidRPr="00363DD7">
        <w:rPr>
          <w:rFonts w:cs="Arial"/>
          <w:sz w:val="32"/>
          <w:szCs w:val="32"/>
        </w:rPr>
        <w:t>) </w:t>
      </w:r>
      <w:hyperlink r:id="rId384" w:history="1">
        <w:r w:rsidRPr="00363DD7">
          <w:rPr>
            <w:rFonts w:cs="Arial"/>
            <w:sz w:val="32"/>
            <w:szCs w:val="32"/>
            <w:rtl/>
          </w:rPr>
          <w:t>وَأَنَّ الْمَسَاجِدَ لِلَّهِ فَلَا تَدْعُوا مَعَ اللَّهِ أَحَدًا</w:t>
        </w:r>
      </w:hyperlink>
      <w:r w:rsidRPr="00363DD7">
        <w:rPr>
          <w:rFonts w:cs="Arial"/>
          <w:sz w:val="32"/>
          <w:szCs w:val="32"/>
        </w:rPr>
        <w:t> (</w:t>
      </w:r>
      <w:hyperlink r:id="rId385" w:history="1">
        <w:r w:rsidRPr="00363DD7">
          <w:rPr>
            <w:rFonts w:cs="Arial"/>
            <w:sz w:val="32"/>
            <w:szCs w:val="32"/>
          </w:rPr>
          <w:t>18</w:t>
        </w:r>
      </w:hyperlink>
      <w:r w:rsidRPr="00363DD7">
        <w:rPr>
          <w:rFonts w:cs="Arial"/>
          <w:sz w:val="32"/>
          <w:szCs w:val="32"/>
        </w:rPr>
        <w:t>) </w:t>
      </w:r>
      <w:hyperlink r:id="rId386" w:history="1">
        <w:r w:rsidRPr="00363DD7">
          <w:rPr>
            <w:rFonts w:cs="Arial"/>
            <w:sz w:val="32"/>
            <w:szCs w:val="32"/>
            <w:rtl/>
          </w:rPr>
          <w:t>وَأَنَّهُ لَمَّا قَامَ عَبْدُ اللَّهِ يَدْعُوهُ كَادُوا يَكُونُونَ عَلَيْهِ لِبَدًا</w:t>
        </w:r>
      </w:hyperlink>
      <w:r w:rsidRPr="00363DD7">
        <w:rPr>
          <w:rFonts w:cs="Arial"/>
          <w:sz w:val="32"/>
          <w:szCs w:val="32"/>
        </w:rPr>
        <w:t> (</w:t>
      </w:r>
      <w:hyperlink r:id="rId387" w:history="1">
        <w:r w:rsidRPr="00363DD7">
          <w:rPr>
            <w:rFonts w:cs="Arial"/>
            <w:sz w:val="32"/>
            <w:szCs w:val="32"/>
          </w:rPr>
          <w:t>19</w:t>
        </w:r>
      </w:hyperlink>
      <w:r w:rsidRPr="00363DD7">
        <w:rPr>
          <w:rFonts w:cs="Arial"/>
          <w:sz w:val="32"/>
          <w:szCs w:val="32"/>
        </w:rPr>
        <w:t>) </w:t>
      </w:r>
      <w:hyperlink r:id="rId388" w:history="1">
        <w:r w:rsidRPr="00363DD7">
          <w:rPr>
            <w:rFonts w:cs="Arial"/>
            <w:sz w:val="32"/>
            <w:szCs w:val="32"/>
            <w:rtl/>
          </w:rPr>
          <w:t>قُلْ إِنَّمَا أَدْعُو رَبِّي وَلَا أُشْرِكُ بِهِ أَحَدًا</w:t>
        </w:r>
      </w:hyperlink>
      <w:r w:rsidRPr="00363DD7">
        <w:rPr>
          <w:rFonts w:cs="Arial"/>
          <w:sz w:val="32"/>
          <w:szCs w:val="32"/>
        </w:rPr>
        <w:t> (</w:t>
      </w:r>
      <w:hyperlink r:id="rId389" w:history="1">
        <w:r w:rsidRPr="00363DD7">
          <w:rPr>
            <w:rFonts w:cs="Arial"/>
            <w:sz w:val="32"/>
            <w:szCs w:val="32"/>
          </w:rPr>
          <w:t>20</w:t>
        </w:r>
      </w:hyperlink>
      <w:r w:rsidRPr="00363DD7">
        <w:rPr>
          <w:rFonts w:cs="Arial"/>
          <w:sz w:val="32"/>
          <w:szCs w:val="32"/>
        </w:rPr>
        <w:t>) </w:t>
      </w:r>
      <w:hyperlink r:id="rId390" w:history="1">
        <w:r w:rsidRPr="00363DD7">
          <w:rPr>
            <w:rFonts w:cs="Arial"/>
            <w:sz w:val="32"/>
            <w:szCs w:val="32"/>
            <w:rtl/>
          </w:rPr>
          <w:t>قُلْ إِنِّي لَا أَمْلِكُ لَكُمْ ضَرًّا وَلَا رَشَدًا</w:t>
        </w:r>
      </w:hyperlink>
      <w:r w:rsidRPr="00363DD7">
        <w:rPr>
          <w:rFonts w:cs="Arial"/>
          <w:sz w:val="32"/>
          <w:szCs w:val="32"/>
        </w:rPr>
        <w:t> (</w:t>
      </w:r>
      <w:hyperlink r:id="rId391" w:history="1">
        <w:r w:rsidRPr="00363DD7">
          <w:rPr>
            <w:rFonts w:cs="Arial"/>
            <w:sz w:val="32"/>
            <w:szCs w:val="32"/>
          </w:rPr>
          <w:t>21</w:t>
        </w:r>
      </w:hyperlink>
      <w:r w:rsidRPr="00363DD7">
        <w:rPr>
          <w:rFonts w:cs="Arial"/>
          <w:sz w:val="32"/>
          <w:szCs w:val="32"/>
        </w:rPr>
        <w:t>) </w:t>
      </w:r>
      <w:hyperlink r:id="rId392" w:history="1">
        <w:r w:rsidRPr="00363DD7">
          <w:rPr>
            <w:rFonts w:cs="Arial"/>
            <w:sz w:val="32"/>
            <w:szCs w:val="32"/>
            <w:rtl/>
          </w:rPr>
          <w:t>قُلْ إِنِّي لَن يُجِيرَنِي مِنَ اللَّهِ أَحَدٌ وَلَنْ أَجِدَ مِن دُونِهِ مُلْتَحَدًا</w:t>
        </w:r>
      </w:hyperlink>
      <w:r w:rsidRPr="00363DD7">
        <w:rPr>
          <w:rFonts w:cs="Arial"/>
          <w:sz w:val="32"/>
          <w:szCs w:val="32"/>
        </w:rPr>
        <w:t> (</w:t>
      </w:r>
      <w:hyperlink r:id="rId393" w:history="1">
        <w:r w:rsidRPr="00363DD7">
          <w:rPr>
            <w:rFonts w:cs="Arial"/>
            <w:sz w:val="32"/>
            <w:szCs w:val="32"/>
          </w:rPr>
          <w:t>22</w:t>
        </w:r>
      </w:hyperlink>
      <w:r w:rsidRPr="00363DD7">
        <w:rPr>
          <w:rFonts w:cs="Arial"/>
          <w:sz w:val="32"/>
          <w:szCs w:val="32"/>
        </w:rPr>
        <w:t>) </w:t>
      </w:r>
      <w:hyperlink r:id="rId394" w:history="1">
        <w:r w:rsidRPr="00363DD7">
          <w:rPr>
            <w:rFonts w:cs="Arial"/>
            <w:sz w:val="32"/>
            <w:szCs w:val="32"/>
            <w:rtl/>
          </w:rPr>
          <w:t>إِلَّا بَلَاغًا مِّنَ اللَّهِ وَرِسَالَاتِهِ ۚ وَمَن يَعْصِ اللَّهَ وَرَسُولَهُ فَإِنَّ لَهُ نَارَ جَهَنَّمَ خَالِدِينَ فِيهَا أَبَدًا</w:t>
        </w:r>
      </w:hyperlink>
      <w:r w:rsidRPr="00363DD7">
        <w:rPr>
          <w:rFonts w:cs="Arial"/>
          <w:sz w:val="32"/>
          <w:szCs w:val="32"/>
        </w:rPr>
        <w:t> (</w:t>
      </w:r>
      <w:hyperlink r:id="rId395" w:history="1">
        <w:r w:rsidRPr="00363DD7">
          <w:rPr>
            <w:rFonts w:cs="Arial"/>
            <w:sz w:val="32"/>
            <w:szCs w:val="32"/>
          </w:rPr>
          <w:t>23</w:t>
        </w:r>
      </w:hyperlink>
      <w:r w:rsidRPr="00363DD7">
        <w:rPr>
          <w:rFonts w:cs="Arial"/>
          <w:sz w:val="32"/>
          <w:szCs w:val="32"/>
        </w:rPr>
        <w:t>) </w:t>
      </w:r>
      <w:hyperlink r:id="rId396" w:history="1">
        <w:proofErr w:type="spellStart"/>
        <w:r w:rsidRPr="00363DD7">
          <w:rPr>
            <w:rFonts w:cs="Arial"/>
            <w:sz w:val="32"/>
            <w:szCs w:val="32"/>
            <w:rtl/>
          </w:rPr>
          <w:t>حَتَّىٰ</w:t>
        </w:r>
        <w:proofErr w:type="spellEnd"/>
        <w:r w:rsidRPr="00363DD7">
          <w:rPr>
            <w:rFonts w:cs="Arial"/>
            <w:sz w:val="32"/>
            <w:szCs w:val="32"/>
            <w:rtl/>
          </w:rPr>
          <w:t xml:space="preserve"> إِذَا رَأَوْا مَا يُوعَدُونَ فَسَيَعْلَمُونَ مَنْ أَضْعَفُ نَاصِرًا وَأَقَلُّ عَدَدًا</w:t>
        </w:r>
      </w:hyperlink>
      <w:r w:rsidRPr="00363DD7">
        <w:rPr>
          <w:rFonts w:cs="Arial"/>
          <w:sz w:val="32"/>
          <w:szCs w:val="32"/>
        </w:rPr>
        <w:t> (</w:t>
      </w:r>
      <w:hyperlink r:id="rId397" w:history="1">
        <w:r w:rsidRPr="00363DD7">
          <w:rPr>
            <w:rFonts w:cs="Arial"/>
            <w:sz w:val="32"/>
            <w:szCs w:val="32"/>
          </w:rPr>
          <w:t>24</w:t>
        </w:r>
      </w:hyperlink>
      <w:r w:rsidRPr="00363DD7">
        <w:rPr>
          <w:rFonts w:cs="Arial"/>
          <w:sz w:val="32"/>
          <w:szCs w:val="32"/>
        </w:rPr>
        <w:t>) </w:t>
      </w:r>
      <w:hyperlink r:id="rId398" w:history="1">
        <w:r w:rsidRPr="00363DD7">
          <w:rPr>
            <w:rFonts w:cs="Arial"/>
            <w:sz w:val="32"/>
            <w:szCs w:val="32"/>
            <w:rtl/>
          </w:rPr>
          <w:t>قُلْ إِنْ أَدْرِي أَقَرِيبٌ مَّا تُوعَدُونَ أَمْ يَجْعَلُ لَهُ رَبِّي أَمَدًا</w:t>
        </w:r>
      </w:hyperlink>
      <w:r w:rsidRPr="00363DD7">
        <w:rPr>
          <w:rFonts w:cs="Arial"/>
          <w:sz w:val="32"/>
          <w:szCs w:val="32"/>
        </w:rPr>
        <w:t> (</w:t>
      </w:r>
      <w:hyperlink r:id="rId399" w:history="1">
        <w:r w:rsidRPr="00363DD7">
          <w:rPr>
            <w:rFonts w:cs="Arial"/>
            <w:sz w:val="32"/>
            <w:szCs w:val="32"/>
          </w:rPr>
          <w:t>25</w:t>
        </w:r>
      </w:hyperlink>
      <w:r w:rsidRPr="00363DD7">
        <w:rPr>
          <w:rFonts w:cs="Arial"/>
          <w:sz w:val="32"/>
          <w:szCs w:val="32"/>
        </w:rPr>
        <w:t>) </w:t>
      </w:r>
      <w:hyperlink r:id="rId400" w:history="1">
        <w:r w:rsidRPr="00363DD7">
          <w:rPr>
            <w:rFonts w:cs="Arial"/>
            <w:sz w:val="32"/>
            <w:szCs w:val="32"/>
            <w:rtl/>
          </w:rPr>
          <w:t xml:space="preserve">عَالِمُ الْغَيْبِ فَلَا يُظْهِرُ </w:t>
        </w:r>
        <w:proofErr w:type="spellStart"/>
        <w:r w:rsidRPr="00363DD7">
          <w:rPr>
            <w:rFonts w:cs="Arial"/>
            <w:sz w:val="32"/>
            <w:szCs w:val="32"/>
            <w:rtl/>
          </w:rPr>
          <w:t>عَلَىٰ</w:t>
        </w:r>
        <w:proofErr w:type="spellEnd"/>
        <w:r w:rsidRPr="00363DD7">
          <w:rPr>
            <w:rFonts w:cs="Arial"/>
            <w:sz w:val="32"/>
            <w:szCs w:val="32"/>
            <w:rtl/>
          </w:rPr>
          <w:t xml:space="preserve"> غَيْبِهِ أَحَدًا</w:t>
        </w:r>
      </w:hyperlink>
      <w:r w:rsidRPr="00363DD7">
        <w:rPr>
          <w:rFonts w:cs="Arial"/>
          <w:sz w:val="32"/>
          <w:szCs w:val="32"/>
        </w:rPr>
        <w:t> (</w:t>
      </w:r>
      <w:hyperlink r:id="rId401" w:history="1">
        <w:r w:rsidRPr="00363DD7">
          <w:rPr>
            <w:rFonts w:cs="Arial"/>
            <w:sz w:val="32"/>
            <w:szCs w:val="32"/>
          </w:rPr>
          <w:t>26</w:t>
        </w:r>
      </w:hyperlink>
      <w:r w:rsidRPr="00363DD7">
        <w:rPr>
          <w:rFonts w:cs="Arial"/>
          <w:sz w:val="32"/>
          <w:szCs w:val="32"/>
        </w:rPr>
        <w:t>) </w:t>
      </w:r>
      <w:hyperlink r:id="rId402" w:history="1">
        <w:r w:rsidRPr="00363DD7">
          <w:rPr>
            <w:rFonts w:cs="Arial"/>
            <w:sz w:val="32"/>
            <w:szCs w:val="32"/>
            <w:rtl/>
          </w:rPr>
          <w:t xml:space="preserve">إِلَّا مَنِ </w:t>
        </w:r>
        <w:proofErr w:type="spellStart"/>
        <w:r w:rsidRPr="00363DD7">
          <w:rPr>
            <w:rFonts w:cs="Arial"/>
            <w:sz w:val="32"/>
            <w:szCs w:val="32"/>
            <w:rtl/>
          </w:rPr>
          <w:t>ارْتَضَىٰ</w:t>
        </w:r>
        <w:proofErr w:type="spellEnd"/>
        <w:r w:rsidRPr="00363DD7">
          <w:rPr>
            <w:rFonts w:cs="Arial"/>
            <w:sz w:val="32"/>
            <w:szCs w:val="32"/>
            <w:rtl/>
          </w:rPr>
          <w:t xml:space="preserve"> مِن رَّسُولٍ فَإِنَّهُ يَسْلُكُ مِن بَيْنِ يَدَيْهِ وَمِنْ خَلْفِهِ رَصَدًا</w:t>
        </w:r>
      </w:hyperlink>
      <w:r w:rsidRPr="00363DD7">
        <w:rPr>
          <w:rFonts w:cs="Arial"/>
          <w:sz w:val="32"/>
          <w:szCs w:val="32"/>
        </w:rPr>
        <w:t> (</w:t>
      </w:r>
      <w:hyperlink r:id="rId403" w:history="1">
        <w:r w:rsidRPr="00363DD7">
          <w:rPr>
            <w:rFonts w:cs="Arial"/>
            <w:sz w:val="32"/>
            <w:szCs w:val="32"/>
          </w:rPr>
          <w:t>27</w:t>
        </w:r>
      </w:hyperlink>
      <w:r w:rsidRPr="00363DD7">
        <w:rPr>
          <w:rFonts w:cs="Arial"/>
          <w:sz w:val="32"/>
          <w:szCs w:val="32"/>
        </w:rPr>
        <w:t>) </w:t>
      </w:r>
      <w:hyperlink r:id="rId404" w:history="1">
        <w:r w:rsidRPr="00363DD7">
          <w:rPr>
            <w:rFonts w:cs="Arial"/>
            <w:sz w:val="32"/>
            <w:szCs w:val="32"/>
            <w:rtl/>
          </w:rPr>
          <w:t xml:space="preserve">لِّيَعْلَمَ أَن قَدْ أَبْلَغُوا رِسَالَاتِ رَبِّهِمْ وَأَحَاطَ بِمَا لَدَيْهِمْ </w:t>
        </w:r>
        <w:proofErr w:type="spellStart"/>
        <w:r w:rsidRPr="00363DD7">
          <w:rPr>
            <w:rFonts w:cs="Arial"/>
            <w:sz w:val="32"/>
            <w:szCs w:val="32"/>
            <w:rtl/>
          </w:rPr>
          <w:t>وَأَحْصَىٰ</w:t>
        </w:r>
        <w:proofErr w:type="spellEnd"/>
        <w:r w:rsidRPr="00363DD7">
          <w:rPr>
            <w:rFonts w:cs="Arial"/>
            <w:sz w:val="32"/>
            <w:szCs w:val="32"/>
            <w:rtl/>
          </w:rPr>
          <w:t xml:space="preserve"> كُلَّ شَيْءٍ عَدَدًا</w:t>
        </w:r>
      </w:hyperlink>
      <w:r w:rsidRPr="00363DD7">
        <w:rPr>
          <w:rFonts w:cs="Arial"/>
          <w:sz w:val="32"/>
          <w:szCs w:val="32"/>
        </w:rPr>
        <w:t> (</w:t>
      </w:r>
      <w:hyperlink r:id="rId405" w:history="1">
        <w:r w:rsidRPr="00363DD7">
          <w:rPr>
            <w:rFonts w:cs="Arial"/>
            <w:sz w:val="32"/>
            <w:szCs w:val="32"/>
          </w:rPr>
          <w:t>28</w:t>
        </w:r>
      </w:hyperlink>
      <w:r w:rsidRPr="00363DD7">
        <w:rPr>
          <w:rFonts w:cs="Arial"/>
          <w:sz w:val="32"/>
          <w:szCs w:val="32"/>
        </w:rPr>
        <w:t>)</w:t>
      </w:r>
      <w:r w:rsidR="00BA6469">
        <w:rPr>
          <w:rFonts w:cs="Arial" w:hint="cs"/>
          <w:sz w:val="32"/>
          <w:szCs w:val="32"/>
          <w:rtl/>
        </w:rPr>
        <w:t>.</w:t>
      </w:r>
    </w:p>
    <w:p w14:paraId="5CE5012C" w14:textId="3BF993FF" w:rsidR="00C76B33" w:rsidRPr="000E3E35" w:rsidRDefault="00C76B33" w:rsidP="00372A5D">
      <w:pPr>
        <w:jc w:val="both"/>
        <w:rPr>
          <w:rFonts w:cs="Arial"/>
          <w:b/>
          <w:bCs/>
          <w:sz w:val="32"/>
          <w:szCs w:val="32"/>
          <w:rtl/>
          <w:lang w:bidi="ar-OM"/>
        </w:rPr>
      </w:pPr>
      <w:r w:rsidRPr="000E3E35">
        <w:rPr>
          <w:rFonts w:cs="Arial" w:hint="cs"/>
          <w:b/>
          <w:bCs/>
          <w:sz w:val="32"/>
          <w:szCs w:val="32"/>
          <w:rtl/>
        </w:rPr>
        <w:lastRenderedPageBreak/>
        <w:t>مق</w:t>
      </w:r>
      <w:r w:rsidR="000E3E35" w:rsidRPr="000E3E35">
        <w:rPr>
          <w:rFonts w:cs="Arial" w:hint="cs"/>
          <w:b/>
          <w:bCs/>
          <w:sz w:val="32"/>
          <w:szCs w:val="32"/>
          <w:rtl/>
        </w:rPr>
        <w:t>د</w:t>
      </w:r>
      <w:r w:rsidRPr="000E3E35">
        <w:rPr>
          <w:rFonts w:cs="Arial" w:hint="cs"/>
          <w:b/>
          <w:bCs/>
          <w:sz w:val="32"/>
          <w:szCs w:val="32"/>
          <w:rtl/>
        </w:rPr>
        <w:t>مة</w:t>
      </w:r>
    </w:p>
    <w:p w14:paraId="7CDC7611" w14:textId="46E444F6" w:rsidR="000E3E35" w:rsidRPr="000E3E35" w:rsidRDefault="000E3E35" w:rsidP="000E3E35">
      <w:pPr>
        <w:jc w:val="both"/>
        <w:rPr>
          <w:rFonts w:cs="Arial"/>
          <w:sz w:val="32"/>
          <w:szCs w:val="32"/>
          <w:rtl/>
        </w:rPr>
      </w:pPr>
      <w:r>
        <w:rPr>
          <w:rFonts w:cs="Arial"/>
          <w:sz w:val="32"/>
          <w:szCs w:val="32"/>
          <w:rtl/>
        </w:rPr>
        <w:tab/>
      </w:r>
      <w:r w:rsidRPr="000E3E35">
        <w:rPr>
          <w:rFonts w:cs="Arial"/>
          <w:sz w:val="32"/>
          <w:szCs w:val="32"/>
          <w:rtl/>
        </w:rPr>
        <w:t>سورة الجن تجسد "الدهشة الإيمانية" والانتقال من ظلمات الحيرة إلى نور اليقين</w:t>
      </w:r>
      <w:r>
        <w:rPr>
          <w:rFonts w:cs="Arial" w:hint="cs"/>
          <w:sz w:val="32"/>
          <w:szCs w:val="32"/>
          <w:rtl/>
        </w:rPr>
        <w:t>،</w:t>
      </w:r>
      <w:r w:rsidRPr="000E3E35">
        <w:rPr>
          <w:rFonts w:cs="Arial"/>
          <w:sz w:val="32"/>
          <w:szCs w:val="32"/>
          <w:rtl/>
        </w:rPr>
        <w:t xml:space="preserve"> </w:t>
      </w:r>
      <w:r>
        <w:rPr>
          <w:rFonts w:cs="Arial" w:hint="cs"/>
          <w:sz w:val="32"/>
          <w:szCs w:val="32"/>
          <w:rtl/>
        </w:rPr>
        <w:t>ف</w:t>
      </w:r>
      <w:r w:rsidRPr="000E3E35">
        <w:rPr>
          <w:rFonts w:cs="Arial"/>
          <w:sz w:val="32"/>
          <w:szCs w:val="32"/>
          <w:rtl/>
        </w:rPr>
        <w:t>السياق العام والمقصد</w:t>
      </w:r>
      <w:r>
        <w:rPr>
          <w:rFonts w:cs="Arial" w:hint="cs"/>
          <w:sz w:val="32"/>
          <w:szCs w:val="32"/>
          <w:rtl/>
        </w:rPr>
        <w:t xml:space="preserve"> </w:t>
      </w:r>
      <w:r w:rsidRPr="000E3E35">
        <w:rPr>
          <w:rFonts w:cs="Arial"/>
          <w:sz w:val="32"/>
          <w:szCs w:val="32"/>
          <w:rtl/>
        </w:rPr>
        <w:t>​يرى</w:t>
      </w:r>
      <w:r>
        <w:rPr>
          <w:rFonts w:cs="Arial" w:hint="cs"/>
          <w:sz w:val="32"/>
          <w:szCs w:val="32"/>
          <w:rtl/>
        </w:rPr>
        <w:t xml:space="preserve"> </w:t>
      </w:r>
      <w:r w:rsidRPr="000E3E35">
        <w:rPr>
          <w:rFonts w:cs="Arial"/>
          <w:sz w:val="32"/>
          <w:szCs w:val="32"/>
          <w:rtl/>
        </w:rPr>
        <w:t>البقاعي</w:t>
      </w:r>
      <w:r>
        <w:rPr>
          <w:rFonts w:cs="Arial" w:hint="cs"/>
          <w:sz w:val="32"/>
          <w:szCs w:val="32"/>
          <w:rtl/>
        </w:rPr>
        <w:t xml:space="preserve"> في كتابه الموسوم بنظم</w:t>
      </w:r>
      <w:r w:rsidRPr="000E3E35">
        <w:rPr>
          <w:rFonts w:cs="Arial"/>
          <w:sz w:val="32"/>
          <w:szCs w:val="32"/>
          <w:rtl/>
        </w:rPr>
        <w:t xml:space="preserve"> </w:t>
      </w:r>
      <w:r w:rsidR="00686934">
        <w:rPr>
          <w:rFonts w:cs="Arial" w:hint="cs"/>
          <w:sz w:val="32"/>
          <w:szCs w:val="32"/>
          <w:rtl/>
        </w:rPr>
        <w:t xml:space="preserve">الدرر </w:t>
      </w:r>
      <w:r w:rsidRPr="000E3E35">
        <w:rPr>
          <w:rFonts w:cs="Arial"/>
          <w:sz w:val="32"/>
          <w:szCs w:val="32"/>
          <w:rtl/>
        </w:rPr>
        <w:t>أن المقصد العام لسورة الجن هو "إثبات التفرد بالعظمة"</w:t>
      </w:r>
      <w:r w:rsidR="00C1288E">
        <w:rPr>
          <w:rFonts w:cs="Arial" w:hint="cs"/>
          <w:sz w:val="32"/>
          <w:szCs w:val="32"/>
          <w:rtl/>
        </w:rPr>
        <w:t xml:space="preserve"> لله ولكتابه</w:t>
      </w:r>
      <w:r w:rsidRPr="000E3E35">
        <w:rPr>
          <w:rFonts w:cs="Arial"/>
          <w:sz w:val="32"/>
          <w:szCs w:val="32"/>
          <w:rtl/>
        </w:rPr>
        <w:t>. ال</w:t>
      </w:r>
      <w:r w:rsidR="00C1288E">
        <w:rPr>
          <w:rFonts w:cs="Arial" w:hint="cs"/>
          <w:sz w:val="32"/>
          <w:szCs w:val="32"/>
          <w:rtl/>
        </w:rPr>
        <w:t>ا</w:t>
      </w:r>
      <w:r w:rsidRPr="000E3E35">
        <w:rPr>
          <w:rFonts w:cs="Arial"/>
          <w:sz w:val="32"/>
          <w:szCs w:val="32"/>
          <w:rtl/>
        </w:rPr>
        <w:t>فت</w:t>
      </w:r>
      <w:r w:rsidR="00C1288E">
        <w:rPr>
          <w:rFonts w:cs="Arial" w:hint="cs"/>
          <w:sz w:val="32"/>
          <w:szCs w:val="32"/>
          <w:rtl/>
        </w:rPr>
        <w:t>تا</w:t>
      </w:r>
      <w:r w:rsidRPr="000E3E35">
        <w:rPr>
          <w:rFonts w:cs="Arial"/>
          <w:sz w:val="32"/>
          <w:szCs w:val="32"/>
          <w:rtl/>
        </w:rPr>
        <w:t xml:space="preserve">ح </w:t>
      </w:r>
      <w:proofErr w:type="gramStart"/>
      <w:r w:rsidR="00C1288E">
        <w:rPr>
          <w:rFonts w:cs="Arial" w:hint="cs"/>
          <w:sz w:val="32"/>
          <w:szCs w:val="32"/>
          <w:rtl/>
        </w:rPr>
        <w:t>ب</w:t>
      </w:r>
      <w:r w:rsidR="00C1288E" w:rsidRPr="000E3E35">
        <w:rPr>
          <w:rFonts w:cs="Arial"/>
          <w:sz w:val="32"/>
          <w:szCs w:val="32"/>
          <w:rtl/>
        </w:rPr>
        <w:t>(</w:t>
      </w:r>
      <w:proofErr w:type="gramEnd"/>
      <w:r w:rsidR="00C1288E" w:rsidRPr="000E3E35">
        <w:rPr>
          <w:rFonts w:cs="Arial"/>
          <w:sz w:val="32"/>
          <w:szCs w:val="32"/>
          <w:rtl/>
        </w:rPr>
        <w:t>قل أوحي إلي)</w:t>
      </w:r>
      <w:r w:rsidR="00C1288E">
        <w:rPr>
          <w:rFonts w:cs="Arial" w:hint="cs"/>
          <w:sz w:val="32"/>
          <w:szCs w:val="32"/>
          <w:rtl/>
        </w:rPr>
        <w:t xml:space="preserve"> </w:t>
      </w:r>
      <w:r w:rsidRPr="000E3E35">
        <w:rPr>
          <w:rFonts w:cs="Arial"/>
          <w:sz w:val="32"/>
          <w:szCs w:val="32"/>
          <w:rtl/>
        </w:rPr>
        <w:t>جاء ل</w:t>
      </w:r>
      <w:r w:rsidR="00C1288E">
        <w:rPr>
          <w:rFonts w:cs="Arial" w:hint="cs"/>
          <w:sz w:val="32"/>
          <w:szCs w:val="32"/>
          <w:rtl/>
        </w:rPr>
        <w:t>ي</w:t>
      </w:r>
      <w:r w:rsidRPr="000E3E35">
        <w:rPr>
          <w:rFonts w:cs="Arial"/>
          <w:sz w:val="32"/>
          <w:szCs w:val="32"/>
          <w:rtl/>
        </w:rPr>
        <w:t>ؤكد</w:t>
      </w:r>
      <w:r w:rsidR="00686934">
        <w:rPr>
          <w:rFonts w:cs="Arial" w:hint="cs"/>
          <w:sz w:val="32"/>
          <w:szCs w:val="32"/>
          <w:rtl/>
        </w:rPr>
        <w:t xml:space="preserve"> </w:t>
      </w:r>
      <w:r w:rsidRPr="000E3E35">
        <w:rPr>
          <w:rFonts w:cs="Arial"/>
          <w:sz w:val="32"/>
          <w:szCs w:val="32"/>
          <w:rtl/>
        </w:rPr>
        <w:t xml:space="preserve"> أن هذا القرآن ليس سحراً ولا شعراً، بل هو حق استسلمت له جنود الغيب (الجن) بمجرد سماعه.</w:t>
      </w:r>
    </w:p>
    <w:p w14:paraId="16C265EA" w14:textId="08A5E06E" w:rsidR="000E3E35" w:rsidRPr="000E3E35" w:rsidRDefault="000E3E35" w:rsidP="000E3E35">
      <w:pPr>
        <w:jc w:val="both"/>
        <w:rPr>
          <w:rFonts w:cs="Arial"/>
          <w:sz w:val="32"/>
          <w:szCs w:val="32"/>
          <w:rtl/>
        </w:rPr>
      </w:pPr>
      <w:r w:rsidRPr="000E3E35">
        <w:rPr>
          <w:rFonts w:cs="Arial"/>
          <w:sz w:val="32"/>
          <w:szCs w:val="32"/>
          <w:rtl/>
        </w:rPr>
        <w:t>​</w:t>
      </w:r>
      <w:r>
        <w:rPr>
          <w:rFonts w:cs="Arial"/>
          <w:sz w:val="32"/>
          <w:szCs w:val="32"/>
          <w:rtl/>
        </w:rPr>
        <w:tab/>
      </w:r>
      <w:r w:rsidRPr="000E3E35">
        <w:rPr>
          <w:rFonts w:cs="Arial"/>
          <w:sz w:val="32"/>
          <w:szCs w:val="32"/>
          <w:rtl/>
        </w:rPr>
        <w:t>تأتي السورة بعد سورة "نوح" التي عرضت عناد البشر، لتظهر أن الجن -على خفائهم- كانوا أسرع استجابة، وفي هذا تعريض بكفار قريش.</w:t>
      </w:r>
    </w:p>
    <w:p w14:paraId="3ACC7A34" w14:textId="642961CB" w:rsidR="000E3E35" w:rsidRPr="000E3E35" w:rsidRDefault="000E3E35" w:rsidP="000E3E35">
      <w:pPr>
        <w:jc w:val="both"/>
        <w:rPr>
          <w:rFonts w:cs="Arial"/>
          <w:sz w:val="32"/>
          <w:szCs w:val="32"/>
          <w:rtl/>
        </w:rPr>
      </w:pPr>
      <w:r w:rsidRPr="000E3E35">
        <w:rPr>
          <w:rFonts w:cs="Arial"/>
          <w:sz w:val="32"/>
          <w:szCs w:val="32"/>
          <w:rtl/>
        </w:rPr>
        <w:t>​</w:t>
      </w:r>
      <w:r>
        <w:rPr>
          <w:rFonts w:cs="Arial"/>
          <w:sz w:val="32"/>
          <w:szCs w:val="32"/>
          <w:rtl/>
        </w:rPr>
        <w:tab/>
      </w:r>
      <w:r w:rsidRPr="000E3E35">
        <w:rPr>
          <w:rFonts w:cs="Arial"/>
          <w:sz w:val="32"/>
          <w:szCs w:val="32"/>
          <w:rtl/>
        </w:rPr>
        <w:t xml:space="preserve">تبدأ السورة بالفعل "قل"، وهو فعل أمر يخرج الكلام من كونه ذاتياً للنبي </w:t>
      </w:r>
      <w:r w:rsidRPr="000E3E35">
        <w:rPr>
          <w:rFonts w:cs="Arial" w:hint="cs"/>
          <w:sz w:val="32"/>
          <w:szCs w:val="32"/>
          <w:rtl/>
        </w:rPr>
        <w:t>ﷺ</w:t>
      </w:r>
      <w:r w:rsidRPr="000E3E35">
        <w:rPr>
          <w:rFonts w:cs="Arial"/>
          <w:sz w:val="32"/>
          <w:szCs w:val="32"/>
          <w:rtl/>
        </w:rPr>
        <w:t xml:space="preserve"> إلى كونه بلاغاً إلهياً محضاً.</w:t>
      </w:r>
    </w:p>
    <w:p w14:paraId="2CF023CC" w14:textId="10E5DC96" w:rsidR="000E3E35" w:rsidRPr="000E3E35" w:rsidRDefault="000E3E35" w:rsidP="000E3E35">
      <w:pPr>
        <w:jc w:val="both"/>
        <w:rPr>
          <w:rFonts w:cs="Arial"/>
          <w:sz w:val="32"/>
          <w:szCs w:val="32"/>
          <w:rtl/>
        </w:rPr>
      </w:pPr>
      <w:r w:rsidRPr="000E3E35">
        <w:rPr>
          <w:rFonts w:cs="Arial"/>
          <w:sz w:val="32"/>
          <w:szCs w:val="32"/>
          <w:rtl/>
        </w:rPr>
        <w:t>​</w:t>
      </w:r>
      <w:r>
        <w:rPr>
          <w:rFonts w:cs="Arial"/>
          <w:sz w:val="32"/>
          <w:szCs w:val="32"/>
          <w:rtl/>
        </w:rPr>
        <w:tab/>
      </w:r>
      <w:r>
        <w:rPr>
          <w:rFonts w:cs="Arial" w:hint="cs"/>
          <w:sz w:val="32"/>
          <w:szCs w:val="32"/>
          <w:rtl/>
        </w:rPr>
        <w:t xml:space="preserve">كما أنّ </w:t>
      </w:r>
      <w:r w:rsidRPr="000E3E35">
        <w:rPr>
          <w:rFonts w:cs="Arial"/>
          <w:sz w:val="32"/>
          <w:szCs w:val="32"/>
          <w:rtl/>
        </w:rPr>
        <w:t>التنكير والتعريف: تنكير {قرآناً عجباً} و {أحداً} يفيد التعظيم</w:t>
      </w:r>
      <w:r w:rsidR="00686934">
        <w:rPr>
          <w:rFonts w:cs="Arial" w:hint="cs"/>
          <w:sz w:val="32"/>
          <w:szCs w:val="32"/>
          <w:rtl/>
        </w:rPr>
        <w:t xml:space="preserve"> كذلك؛</w:t>
      </w:r>
      <w:r w:rsidRPr="000E3E35">
        <w:rPr>
          <w:rFonts w:cs="Arial"/>
          <w:sz w:val="32"/>
          <w:szCs w:val="32"/>
          <w:rtl/>
        </w:rPr>
        <w:t xml:space="preserve"> في الأول (عجباً لا يحيط به وصف)، والاستغراق في النفي في الثاني (لن نشرك أحداً كائناً من كان).</w:t>
      </w:r>
    </w:p>
    <w:p w14:paraId="1A5E3FE9" w14:textId="4AF1D7C0" w:rsidR="000E3E35" w:rsidRPr="000E3E35" w:rsidRDefault="000E3E35" w:rsidP="000E3E35">
      <w:pPr>
        <w:ind w:firstLine="720"/>
        <w:jc w:val="both"/>
        <w:rPr>
          <w:rFonts w:cs="Arial"/>
          <w:sz w:val="32"/>
          <w:szCs w:val="32"/>
          <w:rtl/>
        </w:rPr>
      </w:pPr>
      <w:r w:rsidRPr="000E3E35">
        <w:rPr>
          <w:rFonts w:cs="Arial"/>
          <w:sz w:val="32"/>
          <w:szCs w:val="32"/>
          <w:rtl/>
        </w:rPr>
        <w:t>الجن لم يكتفوا بالسماع، بل أعلنوا النتيجة فوراً: {إنا سمعنا قرآناً عجباً}</w:t>
      </w:r>
      <w:r w:rsidR="00686934">
        <w:rPr>
          <w:rFonts w:cs="Arial" w:hint="cs"/>
          <w:sz w:val="32"/>
          <w:szCs w:val="32"/>
          <w:rtl/>
        </w:rPr>
        <w:t>،</w:t>
      </w:r>
      <w:r w:rsidRPr="000E3E35">
        <w:rPr>
          <w:rFonts w:cs="Arial"/>
          <w:sz w:val="32"/>
          <w:szCs w:val="32"/>
          <w:rtl/>
        </w:rPr>
        <w:t xml:space="preserve"> كلمة "عجباً" تصف الحالة النفسية التي تملكتهم؛ فالتعبير هنا ينقل صورة حية لقلوب اهتزت من الوقع ال</w:t>
      </w:r>
      <w:r>
        <w:rPr>
          <w:rFonts w:cs="Arial" w:hint="cs"/>
          <w:sz w:val="32"/>
          <w:szCs w:val="32"/>
          <w:rtl/>
        </w:rPr>
        <w:t>أدائي والبلاغي</w:t>
      </w:r>
      <w:r w:rsidRPr="000E3E35">
        <w:rPr>
          <w:rFonts w:cs="Arial"/>
          <w:sz w:val="32"/>
          <w:szCs w:val="32"/>
          <w:rtl/>
        </w:rPr>
        <w:t xml:space="preserve"> والمنطقي للآيات.</w:t>
      </w:r>
    </w:p>
    <w:p w14:paraId="57D2A2BB" w14:textId="27D08D57" w:rsidR="000E3E35" w:rsidRPr="000E3E35" w:rsidRDefault="000E3E35" w:rsidP="000E3E35">
      <w:pPr>
        <w:jc w:val="both"/>
        <w:rPr>
          <w:rFonts w:cs="Arial"/>
          <w:sz w:val="32"/>
          <w:szCs w:val="32"/>
          <w:rtl/>
        </w:rPr>
      </w:pPr>
      <w:r w:rsidRPr="000E3E35">
        <w:rPr>
          <w:rFonts w:cs="Arial"/>
          <w:sz w:val="32"/>
          <w:szCs w:val="32"/>
          <w:rtl/>
        </w:rPr>
        <w:t>​</w:t>
      </w:r>
      <w:r>
        <w:rPr>
          <w:rFonts w:cs="Arial"/>
          <w:sz w:val="32"/>
          <w:szCs w:val="32"/>
          <w:rtl/>
        </w:rPr>
        <w:tab/>
      </w:r>
      <w:r w:rsidRPr="000E3E35">
        <w:rPr>
          <w:rFonts w:cs="Arial"/>
          <w:sz w:val="32"/>
          <w:szCs w:val="32"/>
          <w:rtl/>
        </w:rPr>
        <w:t>التصحيح العقدِي: قوله {تعالى جد ربنا}؛ "الجد" هو العظمة والجلال. هذا التعبير يصور لنا حالة الإجلال التي غمرت الجن، فنزّهوا الخالق عن "الصاحبة والولد" بأسلوب أدبي رفيع ينفي التجسيم والمشابهة.</w:t>
      </w:r>
    </w:p>
    <w:p w14:paraId="46B9D4AC" w14:textId="088F7C2E" w:rsidR="000E3E35" w:rsidRPr="000E3E35" w:rsidRDefault="000E3E35" w:rsidP="000E3E35">
      <w:pPr>
        <w:jc w:val="both"/>
        <w:rPr>
          <w:rFonts w:cs="Arial"/>
          <w:sz w:val="32"/>
          <w:szCs w:val="32"/>
          <w:rtl/>
        </w:rPr>
      </w:pPr>
      <w:r w:rsidRPr="000E3E35">
        <w:rPr>
          <w:rFonts w:cs="Arial"/>
          <w:sz w:val="32"/>
          <w:szCs w:val="32"/>
          <w:rtl/>
        </w:rPr>
        <w:t>​</w:t>
      </w:r>
      <w:r>
        <w:rPr>
          <w:rFonts w:cs="Arial"/>
          <w:sz w:val="32"/>
          <w:szCs w:val="32"/>
          <w:rtl/>
        </w:rPr>
        <w:tab/>
      </w:r>
      <w:r w:rsidRPr="000E3E35">
        <w:rPr>
          <w:rFonts w:cs="Arial"/>
          <w:sz w:val="32"/>
          <w:szCs w:val="32"/>
          <w:rtl/>
        </w:rPr>
        <w:t xml:space="preserve">يشير </w:t>
      </w:r>
      <w:r w:rsidR="00686934">
        <w:rPr>
          <w:rFonts w:cs="Arial" w:hint="cs"/>
          <w:sz w:val="32"/>
          <w:szCs w:val="32"/>
          <w:rtl/>
        </w:rPr>
        <w:t xml:space="preserve">شيخ الإسلام </w:t>
      </w:r>
      <w:r w:rsidRPr="000E3E35">
        <w:rPr>
          <w:rFonts w:cs="Arial"/>
          <w:sz w:val="32"/>
          <w:szCs w:val="32"/>
          <w:rtl/>
        </w:rPr>
        <w:t xml:space="preserve">ابن تيمية في "مجموع الفتاوى" إلى أن الجن في هذه الآيات أثبتوا </w:t>
      </w:r>
      <w:r w:rsidR="00686934">
        <w:rPr>
          <w:rFonts w:cs="Arial" w:hint="cs"/>
          <w:sz w:val="32"/>
          <w:szCs w:val="32"/>
          <w:rtl/>
        </w:rPr>
        <w:t xml:space="preserve">الهداية إلى </w:t>
      </w:r>
      <w:r w:rsidRPr="000E3E35">
        <w:rPr>
          <w:rFonts w:cs="Arial"/>
          <w:sz w:val="32"/>
          <w:szCs w:val="32"/>
          <w:rtl/>
        </w:rPr>
        <w:t>"الرشد" للقرآن، والرشد هو كمال العلم والعمل.</w:t>
      </w:r>
    </w:p>
    <w:p w14:paraId="6220A42C" w14:textId="5B116C2E" w:rsidR="000E3E35" w:rsidRPr="000E3E35" w:rsidRDefault="000E3E35" w:rsidP="000E3E35">
      <w:pPr>
        <w:jc w:val="both"/>
        <w:rPr>
          <w:rFonts w:cs="Arial"/>
          <w:sz w:val="32"/>
          <w:szCs w:val="32"/>
          <w:rtl/>
        </w:rPr>
      </w:pPr>
      <w:r w:rsidRPr="000E3E35">
        <w:rPr>
          <w:rFonts w:cs="Arial"/>
          <w:sz w:val="32"/>
          <w:szCs w:val="32"/>
          <w:rtl/>
        </w:rPr>
        <w:t>​</w:t>
      </w:r>
      <w:r>
        <w:rPr>
          <w:rFonts w:cs="Arial"/>
          <w:sz w:val="32"/>
          <w:szCs w:val="32"/>
          <w:rtl/>
        </w:rPr>
        <w:tab/>
      </w:r>
      <w:r>
        <w:rPr>
          <w:rFonts w:cs="Arial" w:hint="cs"/>
          <w:sz w:val="32"/>
          <w:szCs w:val="32"/>
          <w:rtl/>
        </w:rPr>
        <w:t>كما نلمح في</w:t>
      </w:r>
      <w:r w:rsidR="00A9178D">
        <w:rPr>
          <w:rFonts w:cs="Arial" w:hint="cs"/>
          <w:sz w:val="32"/>
          <w:szCs w:val="32"/>
          <w:rtl/>
        </w:rPr>
        <w:t xml:space="preserve"> فواتح سورة الجن</w:t>
      </w:r>
      <w:r w:rsidRPr="000E3E35">
        <w:rPr>
          <w:rFonts w:cs="Arial"/>
          <w:sz w:val="32"/>
          <w:szCs w:val="32"/>
          <w:rtl/>
        </w:rPr>
        <w:t xml:space="preserve"> تحرير العقل من الخرافة</w:t>
      </w:r>
      <w:r w:rsidR="00686934">
        <w:rPr>
          <w:rFonts w:cs="Arial" w:hint="cs"/>
          <w:sz w:val="32"/>
          <w:szCs w:val="32"/>
          <w:rtl/>
        </w:rPr>
        <w:t>؛</w:t>
      </w:r>
      <w:r w:rsidRPr="000E3E35">
        <w:rPr>
          <w:rFonts w:cs="Arial"/>
          <w:sz w:val="32"/>
          <w:szCs w:val="32"/>
          <w:rtl/>
        </w:rPr>
        <w:t xml:space="preserve"> </w:t>
      </w:r>
      <w:proofErr w:type="gramStart"/>
      <w:r w:rsidR="00A9178D">
        <w:rPr>
          <w:rFonts w:cs="Arial" w:hint="cs"/>
          <w:sz w:val="32"/>
          <w:szCs w:val="32"/>
          <w:rtl/>
        </w:rPr>
        <w:t>ف</w:t>
      </w:r>
      <w:r w:rsidRPr="000E3E35">
        <w:rPr>
          <w:rFonts w:cs="Arial"/>
          <w:sz w:val="32"/>
          <w:szCs w:val="32"/>
          <w:rtl/>
        </w:rPr>
        <w:t xml:space="preserve">قوله </w:t>
      </w:r>
      <w:r w:rsidR="00A9178D">
        <w:rPr>
          <w:rFonts w:cs="Arial" w:hint="cs"/>
          <w:sz w:val="32"/>
          <w:szCs w:val="32"/>
          <w:rtl/>
        </w:rPr>
        <w:t xml:space="preserve"> تعالى</w:t>
      </w:r>
      <w:proofErr w:type="gramEnd"/>
      <w:r w:rsidR="00A9178D">
        <w:rPr>
          <w:rFonts w:cs="Arial" w:hint="cs"/>
          <w:sz w:val="32"/>
          <w:szCs w:val="32"/>
          <w:rtl/>
        </w:rPr>
        <w:t xml:space="preserve"> حكاية عنهم: </w:t>
      </w:r>
      <w:r w:rsidRPr="000E3E35">
        <w:rPr>
          <w:rFonts w:cs="Arial"/>
          <w:sz w:val="32"/>
          <w:szCs w:val="32"/>
          <w:rtl/>
        </w:rPr>
        <w:t>{وأنا ظننا أن لن تقول الإنس والجن على الله كذباً} يكشف عن صدمة الجن حين اكتشفوا أن هناك من يجرؤ على الكذب على الله.</w:t>
      </w:r>
    </w:p>
    <w:p w14:paraId="19471616" w14:textId="2FB78C24" w:rsidR="000E3E35" w:rsidRPr="000E3E35" w:rsidRDefault="000E3E35" w:rsidP="000E3E35">
      <w:pPr>
        <w:jc w:val="both"/>
        <w:rPr>
          <w:rFonts w:cs="Arial"/>
          <w:sz w:val="32"/>
          <w:szCs w:val="32"/>
          <w:rtl/>
        </w:rPr>
      </w:pPr>
      <w:r w:rsidRPr="000E3E35">
        <w:rPr>
          <w:rFonts w:cs="Arial"/>
          <w:sz w:val="32"/>
          <w:szCs w:val="32"/>
          <w:rtl/>
        </w:rPr>
        <w:t>​</w:t>
      </w:r>
      <w:r w:rsidR="00A9178D">
        <w:rPr>
          <w:rFonts w:cs="Arial"/>
          <w:sz w:val="32"/>
          <w:szCs w:val="32"/>
          <w:rtl/>
        </w:rPr>
        <w:tab/>
      </w:r>
      <w:r w:rsidR="00A9178D">
        <w:rPr>
          <w:rFonts w:cs="Arial" w:hint="cs"/>
          <w:sz w:val="32"/>
          <w:szCs w:val="32"/>
          <w:rtl/>
        </w:rPr>
        <w:t xml:space="preserve">كما نلمح </w:t>
      </w:r>
      <w:r w:rsidRPr="000E3E35">
        <w:rPr>
          <w:rFonts w:cs="Arial"/>
          <w:sz w:val="32"/>
          <w:szCs w:val="32"/>
          <w:rtl/>
        </w:rPr>
        <w:t xml:space="preserve">الرهق الاجتماعي: </w:t>
      </w:r>
      <w:r w:rsidR="00686934">
        <w:rPr>
          <w:rFonts w:cs="Arial" w:hint="cs"/>
          <w:sz w:val="32"/>
          <w:szCs w:val="32"/>
          <w:rtl/>
        </w:rPr>
        <w:t>في قوله تعالى على لسانهم</w:t>
      </w:r>
      <w:r w:rsidRPr="000E3E35">
        <w:rPr>
          <w:rFonts w:cs="Arial"/>
          <w:sz w:val="32"/>
          <w:szCs w:val="32"/>
          <w:rtl/>
        </w:rPr>
        <w:t xml:space="preserve"> {فزادوهم رهقاً} يصور </w:t>
      </w:r>
      <w:r w:rsidR="00686934">
        <w:rPr>
          <w:rFonts w:cs="Arial" w:hint="cs"/>
          <w:sz w:val="32"/>
          <w:szCs w:val="32"/>
          <w:rtl/>
        </w:rPr>
        <w:t xml:space="preserve">أنّ </w:t>
      </w:r>
      <w:r w:rsidRPr="000E3E35">
        <w:rPr>
          <w:rFonts w:cs="Arial"/>
          <w:sz w:val="32"/>
          <w:szCs w:val="32"/>
          <w:rtl/>
        </w:rPr>
        <w:t>الاستعاذة بغير الله بأنها "إرهاق" للنفس وتيه، وهو تصوير لغوي دقيق للعلاقة المرضية بين الإنس والجن القائمة على الأوهام.</w:t>
      </w:r>
    </w:p>
    <w:p w14:paraId="0F01A8D2" w14:textId="7F792C7E" w:rsidR="000E3E35" w:rsidRPr="000E3E35" w:rsidRDefault="00A9178D" w:rsidP="00A9178D">
      <w:pPr>
        <w:ind w:firstLine="720"/>
        <w:jc w:val="both"/>
        <w:rPr>
          <w:rFonts w:cs="Arial"/>
          <w:sz w:val="32"/>
          <w:szCs w:val="32"/>
          <w:rtl/>
        </w:rPr>
      </w:pPr>
      <w:r>
        <w:rPr>
          <w:rFonts w:cs="Arial" w:hint="cs"/>
          <w:sz w:val="32"/>
          <w:szCs w:val="32"/>
          <w:rtl/>
        </w:rPr>
        <w:t xml:space="preserve">ومن </w:t>
      </w:r>
      <w:r w:rsidR="000E3E35" w:rsidRPr="000E3E35">
        <w:rPr>
          <w:rFonts w:cs="Arial"/>
          <w:sz w:val="32"/>
          <w:szCs w:val="32"/>
          <w:rtl/>
        </w:rPr>
        <w:t>الجماليات البلاغ</w:t>
      </w:r>
      <w:r>
        <w:rPr>
          <w:rFonts w:cs="Arial" w:hint="cs"/>
          <w:sz w:val="32"/>
          <w:szCs w:val="32"/>
          <w:rtl/>
        </w:rPr>
        <w:t xml:space="preserve">ية في السورة </w:t>
      </w:r>
      <w:r w:rsidR="000E3E35" w:rsidRPr="000E3E35">
        <w:rPr>
          <w:rFonts w:cs="Arial"/>
          <w:sz w:val="32"/>
          <w:szCs w:val="32"/>
          <w:rtl/>
        </w:rPr>
        <w:t>​الالتفات</w:t>
      </w:r>
      <w:r>
        <w:rPr>
          <w:rFonts w:cs="Arial" w:hint="cs"/>
          <w:sz w:val="32"/>
          <w:szCs w:val="32"/>
          <w:rtl/>
        </w:rPr>
        <w:t xml:space="preserve"> الذي</w:t>
      </w:r>
      <w:r w:rsidR="000E3E35" w:rsidRPr="000E3E35">
        <w:rPr>
          <w:rFonts w:cs="Arial"/>
          <w:sz w:val="32"/>
          <w:szCs w:val="32"/>
          <w:rtl/>
        </w:rPr>
        <w:t xml:space="preserve"> نلاحظ</w:t>
      </w:r>
      <w:r>
        <w:rPr>
          <w:rFonts w:cs="Arial" w:hint="cs"/>
          <w:sz w:val="32"/>
          <w:szCs w:val="32"/>
          <w:rtl/>
        </w:rPr>
        <w:t>ه في</w:t>
      </w:r>
      <w:r w:rsidR="000E3E35" w:rsidRPr="000E3E35">
        <w:rPr>
          <w:rFonts w:cs="Arial"/>
          <w:sz w:val="32"/>
          <w:szCs w:val="32"/>
          <w:rtl/>
        </w:rPr>
        <w:t xml:space="preserve"> الانتقال من حكاية قول الله للنبي (قل)، إلى حكاية قول الجن (فقالوا)، مما يخلق </w:t>
      </w:r>
      <w:r>
        <w:rPr>
          <w:rFonts w:cs="Arial" w:hint="cs"/>
          <w:sz w:val="32"/>
          <w:szCs w:val="32"/>
          <w:rtl/>
        </w:rPr>
        <w:t xml:space="preserve">سياقات </w:t>
      </w:r>
      <w:r w:rsidR="000E3E35" w:rsidRPr="000E3E35">
        <w:rPr>
          <w:rFonts w:cs="Arial"/>
          <w:sz w:val="32"/>
          <w:szCs w:val="32"/>
          <w:rtl/>
        </w:rPr>
        <w:t>حوارية تجذب سمع</w:t>
      </w:r>
      <w:r w:rsidR="00686934">
        <w:rPr>
          <w:rFonts w:cs="Arial" w:hint="cs"/>
          <w:sz w:val="32"/>
          <w:szCs w:val="32"/>
          <w:rtl/>
        </w:rPr>
        <w:t xml:space="preserve"> التالي للقرآن وقلبه</w:t>
      </w:r>
      <w:r w:rsidR="000E3E35" w:rsidRPr="000E3E35">
        <w:rPr>
          <w:rFonts w:cs="Arial"/>
          <w:sz w:val="32"/>
          <w:szCs w:val="32"/>
          <w:rtl/>
        </w:rPr>
        <w:t>.</w:t>
      </w:r>
    </w:p>
    <w:p w14:paraId="4DB62CB9" w14:textId="217E4EB6" w:rsidR="000E3E35" w:rsidRPr="000E3E35" w:rsidRDefault="000E3E35" w:rsidP="000E3E35">
      <w:pPr>
        <w:jc w:val="both"/>
        <w:rPr>
          <w:rFonts w:cs="Arial"/>
          <w:sz w:val="32"/>
          <w:szCs w:val="32"/>
          <w:rtl/>
        </w:rPr>
      </w:pPr>
      <w:r w:rsidRPr="000E3E35">
        <w:rPr>
          <w:rFonts w:cs="Arial"/>
          <w:sz w:val="32"/>
          <w:szCs w:val="32"/>
          <w:rtl/>
        </w:rPr>
        <w:lastRenderedPageBreak/>
        <w:t>​</w:t>
      </w:r>
      <w:r w:rsidR="00A9178D">
        <w:rPr>
          <w:rFonts w:cs="Arial"/>
          <w:sz w:val="32"/>
          <w:szCs w:val="32"/>
          <w:rtl/>
        </w:rPr>
        <w:tab/>
      </w:r>
      <w:r w:rsidR="00686934">
        <w:rPr>
          <w:rFonts w:cs="Arial" w:hint="cs"/>
          <w:sz w:val="32"/>
          <w:szCs w:val="32"/>
          <w:rtl/>
        </w:rPr>
        <w:t xml:space="preserve">كما أن </w:t>
      </w:r>
      <w:r w:rsidRPr="000E3E35">
        <w:rPr>
          <w:rFonts w:cs="Arial"/>
          <w:sz w:val="32"/>
          <w:szCs w:val="32"/>
          <w:rtl/>
        </w:rPr>
        <w:t>المقابلة: بين {الرشد} وبين {شططا}. والشطط هو الجور والبعد عن الحق،</w:t>
      </w:r>
      <w:r w:rsidR="0096426B">
        <w:rPr>
          <w:rFonts w:cs="Arial" w:hint="cs"/>
          <w:sz w:val="32"/>
          <w:szCs w:val="32"/>
          <w:rtl/>
        </w:rPr>
        <w:t xml:space="preserve"> تبيّن</w:t>
      </w:r>
      <w:r w:rsidRPr="000E3E35">
        <w:rPr>
          <w:rFonts w:cs="Arial"/>
          <w:sz w:val="32"/>
          <w:szCs w:val="32"/>
          <w:rtl/>
        </w:rPr>
        <w:t xml:space="preserve"> أن الجن يرسمون خطاً فاصلاً بين منهج القرآن المستقيم وما كانوا عليه من تخبط.</w:t>
      </w:r>
    </w:p>
    <w:p w14:paraId="60DE8408" w14:textId="68A4A275" w:rsidR="000E3E35" w:rsidRPr="000E3E35" w:rsidRDefault="000E3E35" w:rsidP="000E3E35">
      <w:pPr>
        <w:jc w:val="both"/>
        <w:rPr>
          <w:rFonts w:cs="Arial"/>
          <w:sz w:val="32"/>
          <w:szCs w:val="32"/>
          <w:rtl/>
        </w:rPr>
      </w:pPr>
      <w:r w:rsidRPr="000E3E35">
        <w:rPr>
          <w:rFonts w:cs="Arial"/>
          <w:sz w:val="32"/>
          <w:szCs w:val="32"/>
          <w:rtl/>
        </w:rPr>
        <w:t>​</w:t>
      </w:r>
      <w:r w:rsidR="00A9178D">
        <w:rPr>
          <w:rFonts w:cs="Arial"/>
          <w:sz w:val="32"/>
          <w:szCs w:val="32"/>
          <w:rtl/>
        </w:rPr>
        <w:tab/>
      </w:r>
      <w:r w:rsidR="00A9178D">
        <w:rPr>
          <w:rFonts w:cs="Arial" w:hint="cs"/>
          <w:sz w:val="32"/>
          <w:szCs w:val="32"/>
          <w:rtl/>
        </w:rPr>
        <w:t xml:space="preserve">كما أنّ </w:t>
      </w:r>
      <w:r w:rsidRPr="000E3E35">
        <w:rPr>
          <w:rFonts w:cs="Arial"/>
          <w:sz w:val="32"/>
          <w:szCs w:val="32"/>
          <w:rtl/>
        </w:rPr>
        <w:t>القصر والحصر: {ولن نشرك بربنا أحداً}؛ تقديم "بربنا" والنفـي بـ "لن" (التي تفيد التأكيد في نفي المستقبل عند بعض اللغويين) يعطي صبغة من الحزم الإيماني المطلق.</w:t>
      </w:r>
    </w:p>
    <w:p w14:paraId="57B3EB5E" w14:textId="34151976" w:rsidR="000E3E35" w:rsidRDefault="0096426B" w:rsidP="00A9178D">
      <w:pPr>
        <w:ind w:firstLine="720"/>
        <w:jc w:val="both"/>
        <w:rPr>
          <w:rFonts w:cs="Arial"/>
          <w:sz w:val="32"/>
          <w:szCs w:val="32"/>
          <w:rtl/>
        </w:rPr>
      </w:pPr>
      <w:r>
        <w:rPr>
          <w:rFonts w:cs="Arial" w:hint="cs"/>
          <w:sz w:val="32"/>
          <w:szCs w:val="32"/>
          <w:rtl/>
        </w:rPr>
        <w:t>و</w:t>
      </w:r>
      <w:r w:rsidR="00A9178D">
        <w:rPr>
          <w:rFonts w:cs="Arial" w:hint="cs"/>
          <w:sz w:val="32"/>
          <w:szCs w:val="32"/>
          <w:rtl/>
        </w:rPr>
        <w:t>ت</w:t>
      </w:r>
      <w:r w:rsidR="000E3E35" w:rsidRPr="000E3E35">
        <w:rPr>
          <w:rFonts w:cs="Arial"/>
          <w:sz w:val="32"/>
          <w:szCs w:val="32"/>
          <w:rtl/>
        </w:rPr>
        <w:t xml:space="preserve">ركز </w:t>
      </w:r>
      <w:r w:rsidR="00A9178D">
        <w:rPr>
          <w:rFonts w:cs="Arial" w:hint="cs"/>
          <w:sz w:val="32"/>
          <w:szCs w:val="32"/>
          <w:rtl/>
        </w:rPr>
        <w:t>فواتح السورة</w:t>
      </w:r>
      <w:r w:rsidR="000E3E35" w:rsidRPr="000E3E35">
        <w:rPr>
          <w:rFonts w:cs="Arial"/>
          <w:sz w:val="32"/>
          <w:szCs w:val="32"/>
          <w:rtl/>
        </w:rPr>
        <w:t xml:space="preserve"> على الجانب "الخبري" الموثق؛ ف</w:t>
      </w:r>
      <w:r w:rsidR="00A9178D">
        <w:rPr>
          <w:rFonts w:cs="Arial" w:hint="cs"/>
          <w:sz w:val="32"/>
          <w:szCs w:val="32"/>
          <w:rtl/>
        </w:rPr>
        <w:t>إذا علمنا</w:t>
      </w:r>
      <w:r w:rsidR="000E3E35" w:rsidRPr="000E3E35">
        <w:rPr>
          <w:rFonts w:cs="Arial"/>
          <w:sz w:val="32"/>
          <w:szCs w:val="32"/>
          <w:rtl/>
        </w:rPr>
        <w:t xml:space="preserve"> أن هؤلاء الجن كانوا من "نصيبين"، وأنهم حين قالوا {</w:t>
      </w:r>
      <w:proofErr w:type="spellStart"/>
      <w:r w:rsidR="000E3E35" w:rsidRPr="000E3E35">
        <w:rPr>
          <w:rFonts w:cs="Arial"/>
          <w:sz w:val="32"/>
          <w:szCs w:val="32"/>
          <w:rtl/>
        </w:rPr>
        <w:t>سفيهنا</w:t>
      </w:r>
      <w:proofErr w:type="spellEnd"/>
      <w:r w:rsidR="000E3E35" w:rsidRPr="000E3E35">
        <w:rPr>
          <w:rFonts w:cs="Arial"/>
          <w:sz w:val="32"/>
          <w:szCs w:val="32"/>
          <w:rtl/>
        </w:rPr>
        <w:t>} قصدوا إبليس أو المتمردين منهم. هذا التحديد يساعد في فهم أن المعركة بين الحق والباطل عابرة للعوالم (إنس وجن).</w:t>
      </w:r>
    </w:p>
    <w:p w14:paraId="7D7851E0" w14:textId="17C1FAB7" w:rsidR="007D620B" w:rsidRPr="00260EFE" w:rsidRDefault="000E3E35" w:rsidP="00A9178D">
      <w:pPr>
        <w:jc w:val="both"/>
        <w:rPr>
          <w:rFonts w:cs="Arial"/>
          <w:b/>
          <w:bCs/>
          <w:sz w:val="32"/>
          <w:szCs w:val="32"/>
          <w:rtl/>
          <w:lang w:bidi="ar-OM"/>
        </w:rPr>
      </w:pPr>
      <w:r w:rsidRPr="000E3E35">
        <w:rPr>
          <w:rFonts w:cs="Arial"/>
          <w:sz w:val="32"/>
          <w:szCs w:val="32"/>
          <w:rtl/>
        </w:rPr>
        <w:t>​</w:t>
      </w:r>
      <w:r w:rsidR="00363DD7" w:rsidRPr="00260EFE">
        <w:rPr>
          <w:rFonts w:cs="Arial" w:hint="cs"/>
          <w:b/>
          <w:bCs/>
          <w:sz w:val="32"/>
          <w:szCs w:val="32"/>
          <w:rtl/>
        </w:rPr>
        <w:t>تسمية السورة</w:t>
      </w:r>
    </w:p>
    <w:p w14:paraId="6420F823" w14:textId="0BE9EA1E" w:rsidR="00363DD7" w:rsidRDefault="00363DD7" w:rsidP="007D620B">
      <w:pPr>
        <w:ind w:firstLine="720"/>
        <w:jc w:val="both"/>
        <w:rPr>
          <w:rFonts w:cs="Arial"/>
          <w:sz w:val="32"/>
          <w:szCs w:val="32"/>
        </w:rPr>
      </w:pPr>
      <w:r w:rsidRPr="007D620B">
        <w:rPr>
          <w:b/>
          <w:bCs/>
          <w:sz w:val="32"/>
          <w:szCs w:val="32"/>
          <w:rtl/>
        </w:rPr>
        <w:t>سورة الجن</w:t>
      </w:r>
      <w:r w:rsidRPr="007D620B">
        <w:rPr>
          <w:b/>
          <w:bCs/>
          <w:sz w:val="32"/>
          <w:szCs w:val="32"/>
        </w:rPr>
        <w:t>:</w:t>
      </w:r>
      <w:r w:rsidRPr="007D620B">
        <w:rPr>
          <w:sz w:val="32"/>
          <w:szCs w:val="32"/>
        </w:rPr>
        <w:t> </w:t>
      </w:r>
      <w:r w:rsidRPr="007D620B">
        <w:rPr>
          <w:rFonts w:hint="cs"/>
          <w:sz w:val="32"/>
          <w:szCs w:val="32"/>
          <w:rtl/>
        </w:rPr>
        <w:t>(سورة الج</w:t>
      </w:r>
      <w:r w:rsidR="007D620B" w:rsidRPr="007D620B">
        <w:rPr>
          <w:rFonts w:hint="cs"/>
          <w:sz w:val="32"/>
          <w:szCs w:val="32"/>
          <w:rtl/>
        </w:rPr>
        <w:t xml:space="preserve">ن) </w:t>
      </w:r>
      <w:r w:rsidRPr="007D620B">
        <w:rPr>
          <w:sz w:val="32"/>
          <w:szCs w:val="32"/>
          <w:rtl/>
        </w:rPr>
        <w:t>وهو الاسم الأشهر والأكثر تداولاً، وسميت بذلك لاشتمالها على تفاصيل أحوال الجن، أقوالهم، وإيمانهم، ومحاورتهم للنبي ﷺ</w:t>
      </w:r>
      <w:r w:rsidRPr="007D620B">
        <w:rPr>
          <w:sz w:val="32"/>
          <w:szCs w:val="32"/>
        </w:rPr>
        <w:t>.</w:t>
      </w:r>
      <w:r w:rsidR="007D620B" w:rsidRPr="007D620B">
        <w:rPr>
          <w:rFonts w:cs="Arial" w:hint="cs"/>
          <w:sz w:val="32"/>
          <w:szCs w:val="32"/>
          <w:rtl/>
        </w:rPr>
        <w:t xml:space="preserve"> وسميت كذلك ب بسورة (قل أوحي) اختصارا للآية </w:t>
      </w:r>
      <w:proofErr w:type="spellStart"/>
      <w:r w:rsidR="007D620B" w:rsidRPr="007D620B">
        <w:rPr>
          <w:rFonts w:cs="Arial" w:hint="cs"/>
          <w:sz w:val="32"/>
          <w:szCs w:val="32"/>
          <w:rtl/>
        </w:rPr>
        <w:t>الآولى</w:t>
      </w:r>
      <w:proofErr w:type="spellEnd"/>
      <w:r w:rsidR="007D620B" w:rsidRPr="007D620B">
        <w:rPr>
          <w:rFonts w:cs="Arial" w:hint="cs"/>
          <w:sz w:val="32"/>
          <w:szCs w:val="32"/>
          <w:rtl/>
        </w:rPr>
        <w:t xml:space="preserve"> منها.</w:t>
      </w:r>
    </w:p>
    <w:p w14:paraId="53A4859D" w14:textId="5971457A" w:rsidR="007D620B" w:rsidRDefault="007D620B" w:rsidP="004032DF">
      <w:pPr>
        <w:pStyle w:val="z1qcye"/>
        <w:shd w:val="clear" w:color="auto" w:fill="FFFFFF"/>
        <w:bidi/>
        <w:spacing w:before="0" w:beforeAutospacing="0" w:after="0" w:afterAutospacing="0" w:line="360" w:lineRule="atLeast"/>
        <w:jc w:val="both"/>
        <w:rPr>
          <w:rFonts w:asciiTheme="minorHAnsi" w:eastAsiaTheme="minorHAnsi" w:hAnsiTheme="minorHAnsi" w:cs="Arial"/>
          <w:kern w:val="2"/>
          <w:sz w:val="32"/>
          <w:szCs w:val="32"/>
          <w:rtl/>
          <w:lang w:bidi="ar-OM"/>
          <w14:ligatures w14:val="standardContextual"/>
        </w:rPr>
      </w:pPr>
      <w:r>
        <w:rPr>
          <w:rFonts w:asciiTheme="minorHAnsi" w:eastAsiaTheme="minorHAnsi" w:hAnsiTheme="minorHAnsi" w:cs="Arial"/>
          <w:kern w:val="2"/>
          <w:sz w:val="32"/>
          <w:szCs w:val="32"/>
          <w:rtl/>
          <w14:ligatures w14:val="standardContextual"/>
        </w:rPr>
        <w:tab/>
      </w:r>
      <w:r>
        <w:rPr>
          <w:rFonts w:asciiTheme="minorHAnsi" w:eastAsiaTheme="minorHAnsi" w:hAnsiTheme="minorHAnsi" w:cs="Arial" w:hint="cs"/>
          <w:kern w:val="2"/>
          <w:sz w:val="32"/>
          <w:szCs w:val="32"/>
          <w:rtl/>
          <w14:ligatures w14:val="standardContextual"/>
        </w:rPr>
        <w:t xml:space="preserve">وهي </w:t>
      </w:r>
      <w:r w:rsidRPr="00260EFE">
        <w:rPr>
          <w:rFonts w:asciiTheme="minorHAnsi" w:eastAsiaTheme="minorHAnsi" w:hAnsiTheme="minorHAnsi" w:cs="Arial" w:hint="cs"/>
          <w:kern w:val="2"/>
          <w:sz w:val="32"/>
          <w:szCs w:val="32"/>
          <w:u w:val="single"/>
          <w:rtl/>
          <w14:ligatures w14:val="standardContextual"/>
        </w:rPr>
        <w:t>مكية</w:t>
      </w:r>
      <w:r>
        <w:rPr>
          <w:rFonts w:asciiTheme="minorHAnsi" w:eastAsiaTheme="minorHAnsi" w:hAnsiTheme="minorHAnsi" w:cs="Arial" w:hint="cs"/>
          <w:kern w:val="2"/>
          <w:sz w:val="32"/>
          <w:szCs w:val="32"/>
          <w:rtl/>
          <w14:ligatures w14:val="standardContextual"/>
        </w:rPr>
        <w:t xml:space="preserve"> بإجماع أهل العلم، </w:t>
      </w:r>
      <w:r w:rsidR="00260EFE">
        <w:rPr>
          <w:rFonts w:asciiTheme="minorHAnsi" w:eastAsiaTheme="minorHAnsi" w:hAnsiTheme="minorHAnsi" w:cs="Arial" w:hint="cs"/>
          <w:kern w:val="2"/>
          <w:sz w:val="32"/>
          <w:szCs w:val="32"/>
          <w:rtl/>
          <w14:ligatures w14:val="standardContextual"/>
        </w:rPr>
        <w:t xml:space="preserve">قيل </w:t>
      </w:r>
      <w:proofErr w:type="gramStart"/>
      <w:r w:rsidR="00260EFE">
        <w:rPr>
          <w:rFonts w:asciiTheme="minorHAnsi" w:eastAsiaTheme="minorHAnsi" w:hAnsiTheme="minorHAnsi" w:cs="Arial" w:hint="cs"/>
          <w:kern w:val="2"/>
          <w:sz w:val="32"/>
          <w:szCs w:val="32"/>
          <w:rtl/>
          <w14:ligatures w14:val="standardContextual"/>
        </w:rPr>
        <w:t>أنها</w:t>
      </w:r>
      <w:proofErr w:type="gramEnd"/>
      <w:r w:rsidR="00260EFE">
        <w:rPr>
          <w:rFonts w:asciiTheme="minorHAnsi" w:eastAsiaTheme="minorHAnsi" w:hAnsiTheme="minorHAnsi" w:cs="Arial" w:hint="cs"/>
          <w:kern w:val="2"/>
          <w:sz w:val="32"/>
          <w:szCs w:val="32"/>
          <w:rtl/>
          <w14:ligatures w14:val="standardContextual"/>
        </w:rPr>
        <w:t xml:space="preserve"> نها نزلت دفعة واحة، </w:t>
      </w:r>
      <w:r w:rsidRPr="00260EFE">
        <w:rPr>
          <w:rFonts w:asciiTheme="minorHAnsi" w:eastAsiaTheme="minorHAnsi" w:hAnsiTheme="minorHAnsi" w:cs="Arial" w:hint="cs"/>
          <w:kern w:val="2"/>
          <w:sz w:val="32"/>
          <w:szCs w:val="32"/>
          <w:u w:val="single"/>
          <w:rtl/>
          <w14:ligatures w14:val="standardContextual"/>
        </w:rPr>
        <w:t xml:space="preserve">وعدد آياتها </w:t>
      </w:r>
      <w:r>
        <w:rPr>
          <w:rFonts w:asciiTheme="minorHAnsi" w:eastAsiaTheme="minorHAnsi" w:hAnsiTheme="minorHAnsi" w:cs="Arial" w:hint="cs"/>
          <w:kern w:val="2"/>
          <w:sz w:val="32"/>
          <w:szCs w:val="32"/>
          <w:rtl/>
          <w14:ligatures w14:val="standardContextual"/>
        </w:rPr>
        <w:t>ثمان وعشرون باتفاقهم كذلك.</w:t>
      </w:r>
      <w:r w:rsidR="004032DF">
        <w:rPr>
          <w:rFonts w:asciiTheme="minorHAnsi" w:eastAsiaTheme="minorHAnsi" w:hAnsiTheme="minorHAnsi" w:cs="Arial" w:hint="cs"/>
          <w:kern w:val="2"/>
          <w:sz w:val="32"/>
          <w:szCs w:val="32"/>
          <w:rtl/>
          <w14:ligatures w14:val="standardContextual"/>
        </w:rPr>
        <w:t xml:space="preserve"> </w:t>
      </w:r>
      <w:r w:rsidRPr="004032DF">
        <w:rPr>
          <w:rFonts w:asciiTheme="minorHAnsi" w:eastAsiaTheme="minorHAnsi" w:hAnsiTheme="minorHAnsi" w:cs="Arial" w:hint="cs"/>
          <w:kern w:val="2"/>
          <w:sz w:val="32"/>
          <w:szCs w:val="32"/>
          <w:rtl/>
          <w14:ligatures w14:val="standardContextual"/>
        </w:rPr>
        <w:t xml:space="preserve">وقد جاء في </w:t>
      </w:r>
      <w:r w:rsidRPr="004032DF">
        <w:rPr>
          <w:rFonts w:asciiTheme="minorHAnsi" w:eastAsiaTheme="minorHAnsi" w:hAnsiTheme="minorHAnsi" w:cs="Arial" w:hint="cs"/>
          <w:kern w:val="2"/>
          <w:sz w:val="32"/>
          <w:szCs w:val="32"/>
          <w:u w:val="single"/>
          <w:rtl/>
          <w14:ligatures w14:val="standardContextual"/>
        </w:rPr>
        <w:t>سبب نزولها</w:t>
      </w:r>
      <w:r w:rsidRPr="004032DF">
        <w:rPr>
          <w:rFonts w:asciiTheme="minorHAnsi" w:eastAsiaTheme="minorHAnsi" w:hAnsiTheme="minorHAnsi" w:cs="Arial" w:hint="cs"/>
          <w:kern w:val="2"/>
          <w:sz w:val="32"/>
          <w:szCs w:val="32"/>
          <w:rtl/>
          <w14:ligatures w14:val="standardContextual"/>
        </w:rPr>
        <w:t xml:space="preserve"> حديث ابن عباس التالي: </w:t>
      </w:r>
      <w:r w:rsidRPr="004032DF">
        <w:rPr>
          <w:rFonts w:asciiTheme="minorHAnsi" w:eastAsiaTheme="minorHAnsi" w:hAnsiTheme="minorHAnsi" w:cs="Arial"/>
          <w:kern w:val="2"/>
          <w:sz w:val="32"/>
          <w:szCs w:val="32"/>
          <w:rtl/>
          <w14:ligatures w14:val="standardContextual"/>
        </w:rPr>
        <w:t>ما قرأ رسولُ اللهِ صلَّى اللهُ عليه وسلَّم على الجنِّ وما رآهم ، انطلق رسولُ اللهِ صلَّى اللهُ عليه وسلَّم في طائفةٍ من أصحابِه عامدين إلى سوقِ عُكاظٍ، وقد حِيل بين الشَّياطينِ وبين خبرِ السَّماءِ، وأُرسِلتْ عليهم الشُّهبُ، فرجعت الشَّياطينُ إلى قومِهم، فقالوا: ما لكم؟ قالوا: حِيل بيننا وبين خبرِ السَّماءِ، وأُرسِلتْ علينا الشُّهبُ، قالوا: ما حال بينكم وبين خبرِ السَّماءِ إلَّا من أمرٍ حدث، اضرِبوا مشارقَ الأرضِ ومغاربَها ، فانظُروا ما هذا الَّذي حال بينكم وبين خبرِ السَّماءِ، انطلَقوا مشارقَ الأرضِ ومغاربَها يبتغون ما حال بينهم وبين خبرِ السَّماءِ، انصرف أولئك النَّفرُ الَّذين توجَّهوا نحوَ تِهامةَ إلى رسولِ اللهِ صلَّى اللهُ عليه وسلَّم، وهو وأصحابُه بنخلةٍ عامدين إلى سوقِ عُكاظٍ، وهو يُصلِّي بأصحابِه صلاةَ الفجرِ، فلمَّا سمِعوا القرآنَ استمعوا قالوا: هذا واللهِ الَّذي حال بينكم وبين خبرِ السَّماءِ، فهنالك حين رجعوا إلى قومِهم ، فقالوا: إنَّا سمِعنا قرآنًا عجَبًا، يَهدي إلى الرُّشدِ فآمنَّا به ولن نُشرِكَ بربِّنا أحدًا ، فأنزل اللهُ عزَّ وجلَّ على نبيِّه صلَّى اللهُ عليه وسلَّم : قُلْ أُوحِيَ إِلَيَّ أَنَّهُ اسْتَمَعَ نَفَرٌ مِنَ الْجِنِّ وإنَّما أُوحِي إليه قولُ الجنِّ</w:t>
      </w:r>
      <w:r w:rsidR="004032DF" w:rsidRPr="004032DF">
        <w:rPr>
          <w:rFonts w:cs="Arial"/>
          <w:sz w:val="32"/>
          <w:szCs w:val="32"/>
        </w:rPr>
        <w:t>]</w:t>
      </w:r>
      <w:r w:rsidR="004032DF" w:rsidRPr="004032DF">
        <w:rPr>
          <w:rFonts w:cs="Arial"/>
          <w:rtl/>
        </w:rPr>
        <w:footnoteReference w:id="92"/>
      </w:r>
      <w:r w:rsidR="004032DF" w:rsidRPr="004032DF">
        <w:rPr>
          <w:rFonts w:cs="Arial" w:hint="cs"/>
          <w:sz w:val="32"/>
          <w:szCs w:val="32"/>
          <w:rtl/>
          <w:lang w:bidi="ar-OM"/>
        </w:rPr>
        <w:t>].</w:t>
      </w:r>
    </w:p>
    <w:p w14:paraId="79FE427F" w14:textId="4DB255AC" w:rsidR="004032DF" w:rsidRDefault="004032DF" w:rsidP="004032DF">
      <w:pPr>
        <w:pStyle w:val="z1qcye"/>
        <w:shd w:val="clear" w:color="auto" w:fill="FFFFFF"/>
        <w:bidi/>
        <w:spacing w:before="0" w:beforeAutospacing="0" w:after="0" w:afterAutospacing="0" w:line="360" w:lineRule="atLeast"/>
        <w:jc w:val="both"/>
        <w:rPr>
          <w:rFonts w:asciiTheme="minorHAnsi" w:eastAsiaTheme="minorHAnsi" w:hAnsiTheme="minorHAnsi" w:cs="Arial"/>
          <w:kern w:val="2"/>
          <w:sz w:val="32"/>
          <w:szCs w:val="32"/>
          <w:rtl/>
          <w14:ligatures w14:val="standardContextual"/>
        </w:rPr>
      </w:pPr>
      <w:r>
        <w:rPr>
          <w:rFonts w:asciiTheme="minorHAnsi" w:eastAsiaTheme="minorHAnsi" w:hAnsiTheme="minorHAnsi" w:cs="Arial"/>
          <w:kern w:val="2"/>
          <w:sz w:val="32"/>
          <w:szCs w:val="32"/>
          <w:rtl/>
          <w:lang w:bidi="ar-OM"/>
          <w14:ligatures w14:val="standardContextual"/>
        </w:rPr>
        <w:tab/>
      </w:r>
      <w:r>
        <w:rPr>
          <w:rFonts w:asciiTheme="minorHAnsi" w:eastAsiaTheme="minorHAnsi" w:hAnsiTheme="minorHAnsi" w:cs="Arial" w:hint="cs"/>
          <w:kern w:val="2"/>
          <w:sz w:val="32"/>
          <w:szCs w:val="32"/>
          <w:rtl/>
          <w14:ligatures w14:val="standardContextual"/>
        </w:rPr>
        <w:t xml:space="preserve">وعن </w:t>
      </w:r>
      <w:r w:rsidRPr="004032DF">
        <w:rPr>
          <w:rFonts w:asciiTheme="minorHAnsi" w:eastAsiaTheme="minorHAnsi" w:hAnsiTheme="minorHAnsi" w:cs="Arial"/>
          <w:kern w:val="2"/>
          <w:sz w:val="32"/>
          <w:szCs w:val="32"/>
          <w:rtl/>
          <w14:ligatures w14:val="standardContextual"/>
        </w:rPr>
        <w:t>عَلقَمةُ</w:t>
      </w:r>
      <w:r>
        <w:rPr>
          <w:rFonts w:asciiTheme="minorHAnsi" w:eastAsiaTheme="minorHAnsi" w:hAnsiTheme="minorHAnsi" w:cs="Arial" w:hint="cs"/>
          <w:kern w:val="2"/>
          <w:sz w:val="32"/>
          <w:szCs w:val="32"/>
          <w:rtl/>
          <w:lang w:bidi="ar-OM"/>
          <w14:ligatures w14:val="standardContextual"/>
        </w:rPr>
        <w:t xml:space="preserve"> قال</w:t>
      </w:r>
      <w:r w:rsidRPr="004032DF">
        <w:rPr>
          <w:rFonts w:asciiTheme="minorHAnsi" w:eastAsiaTheme="minorHAnsi" w:hAnsiTheme="minorHAnsi" w:cs="Arial"/>
          <w:kern w:val="2"/>
          <w:sz w:val="32"/>
          <w:szCs w:val="32"/>
          <w:rtl/>
          <w14:ligatures w14:val="standardContextual"/>
        </w:rPr>
        <w:t xml:space="preserve">: أنا سَألتُ ابنَ مَسعودٍ، فقُلتُ: هل شَهِدَ أحَدٌ مِنكُم مع رَسولِ اللهِ صلَّى اللهُ عليه وسلَّم لَيلةَ الجِنِّ؟ قال: لا، ولَكِنَّا كُنَّا مع رَسولِ اللهِ ذاتَ لَيلةٍ، ففَقَدناه فالتَمَسناه في الأوديةِ والشِّعابِ. فقُلنا: استُطيرَ أوِ اغتِيلَ. قال: فبِتنا بشَرِّ لَيلةٍ باتَ بها قَومٌ، فلَمَّا أصبَحنا إذا هو جاءٍ مِن قِبَلَ حِراءٍ. قال: فقُلنا: يا رَسولَ اللهِ، فقدناك فطَلَبناك فلَم نَجِدْك، فبِتنا بشَرِّ لَيلةٍ باتَ بها قَومٌ. فقال: أتاني داعي الجِنِّ فذَهَبتُ معهُ فقَرَأتُ </w:t>
      </w:r>
      <w:r w:rsidRPr="004032DF">
        <w:rPr>
          <w:rFonts w:asciiTheme="minorHAnsi" w:eastAsiaTheme="minorHAnsi" w:hAnsiTheme="minorHAnsi" w:cs="Arial"/>
          <w:kern w:val="2"/>
          <w:sz w:val="32"/>
          <w:szCs w:val="32"/>
          <w:rtl/>
          <w14:ligatures w14:val="standardContextual"/>
        </w:rPr>
        <w:lastRenderedPageBreak/>
        <w:t>عليهمُ القُرآنَ، قال: فانطَلَقَ بنا فأرانا آثارَهم وآثارَ نيرانِهم، وسَألوه الزَّادَ، فقال: لكم كُلُّ عَظمٍ ذُكِرَ اسمُ اللهِ عليه يَقَعُ في أيديكُم أوفَرَ ما يَكونُ لَحمًا، وكُلُّ بَعرةٍ عَلَفٌ لدَوابِّكُم. فقال رَسولُ اللهِ صلَّى اللهُ عليه وسلَّم: فلا تَستَنجوا بهِما فإنَّهما طَعامُ إخوانِكُم. وفي روايةٍ: إلى قَولِه: وآثارَ نيرانِهم. ولم يَذكُرْ ما بَعدَه</w:t>
      </w:r>
      <w:r w:rsidRPr="004032DF">
        <w:rPr>
          <w:rFonts w:cs="Arial"/>
          <w:sz w:val="32"/>
          <w:szCs w:val="32"/>
        </w:rPr>
        <w:t>]</w:t>
      </w:r>
      <w:r w:rsidRPr="004032DF">
        <w:rPr>
          <w:rFonts w:cs="Arial"/>
          <w:rtl/>
        </w:rPr>
        <w:footnoteReference w:id="93"/>
      </w:r>
      <w:r w:rsidRPr="004032DF">
        <w:rPr>
          <w:rFonts w:cs="Arial" w:hint="cs"/>
          <w:sz w:val="32"/>
          <w:szCs w:val="32"/>
          <w:rtl/>
          <w:lang w:bidi="ar-OM"/>
        </w:rPr>
        <w:t>].</w:t>
      </w:r>
    </w:p>
    <w:p w14:paraId="4D8D8EE3" w14:textId="42F75304" w:rsidR="00260EFE" w:rsidRDefault="00260EFE" w:rsidP="004032DF">
      <w:pPr>
        <w:pStyle w:val="z1qcye"/>
        <w:shd w:val="clear" w:color="auto" w:fill="FFFFFF"/>
        <w:bidi/>
        <w:spacing w:before="0" w:beforeAutospacing="0" w:after="0" w:afterAutospacing="0" w:line="360" w:lineRule="atLeast"/>
        <w:jc w:val="both"/>
        <w:rPr>
          <w:rFonts w:cs="Arial"/>
          <w:sz w:val="32"/>
          <w:szCs w:val="32"/>
          <w:rtl/>
        </w:rPr>
      </w:pPr>
      <w:r>
        <w:rPr>
          <w:rFonts w:asciiTheme="minorHAnsi" w:eastAsiaTheme="minorHAnsi" w:hAnsiTheme="minorHAnsi" w:cs="Arial"/>
          <w:kern w:val="2"/>
          <w:sz w:val="32"/>
          <w:szCs w:val="32"/>
          <w:rtl/>
          <w14:ligatures w14:val="standardContextual"/>
        </w:rPr>
        <w:tab/>
      </w:r>
      <w:r>
        <w:rPr>
          <w:rFonts w:asciiTheme="minorHAnsi" w:eastAsiaTheme="minorHAnsi" w:hAnsiTheme="minorHAnsi" w:cs="Arial" w:hint="cs"/>
          <w:kern w:val="2"/>
          <w:sz w:val="32"/>
          <w:szCs w:val="32"/>
          <w:rtl/>
          <w14:ligatures w14:val="standardContextual"/>
        </w:rPr>
        <w:t>(</w:t>
      </w:r>
      <w:r w:rsidRPr="00363DD7">
        <w:rPr>
          <w:rFonts w:cs="Arial"/>
          <w:sz w:val="32"/>
          <w:szCs w:val="32"/>
          <w:rtl/>
        </w:rPr>
        <w:t>قُلْ أُوحِيَ إِلَيَّ أَنَّهُ اسْتَمَعَ نَفَرٌ مِّنَ الْجِنِّ فَقَالُوا إِنَّا سَمِعْنَا قُرْآنًا عَجَبًا</w:t>
      </w:r>
      <w:r>
        <w:rPr>
          <w:rFonts w:cs="Arial" w:hint="cs"/>
          <w:sz w:val="32"/>
          <w:szCs w:val="32"/>
          <w:rtl/>
        </w:rPr>
        <w:t>) قال ابن عباس: بليغاً.</w:t>
      </w:r>
    </w:p>
    <w:p w14:paraId="17F2977B" w14:textId="77777777" w:rsidR="00260EFE" w:rsidRPr="00865A78" w:rsidRDefault="00260EFE" w:rsidP="00260EFE">
      <w:pPr>
        <w:jc w:val="both"/>
        <w:rPr>
          <w:b/>
          <w:bCs/>
          <w:sz w:val="32"/>
          <w:szCs w:val="32"/>
          <w:rtl/>
        </w:rPr>
      </w:pPr>
      <w:r>
        <w:rPr>
          <w:rFonts w:cs="Arial"/>
          <w:sz w:val="32"/>
          <w:szCs w:val="32"/>
          <w:rtl/>
        </w:rPr>
        <w:tab/>
      </w:r>
      <w:r>
        <w:rPr>
          <w:rFonts w:cs="Arial" w:hint="cs"/>
          <w:sz w:val="32"/>
          <w:szCs w:val="32"/>
          <w:rtl/>
        </w:rPr>
        <w:t>(</w:t>
      </w:r>
      <w:r w:rsidRPr="00260EFE">
        <w:rPr>
          <w:rFonts w:cs="Arial"/>
          <w:sz w:val="32"/>
          <w:szCs w:val="32"/>
          <w:rtl/>
        </w:rPr>
        <w:t>يَهْدِي إِلَى الرُّشْدِ</w:t>
      </w:r>
      <w:r>
        <w:rPr>
          <w:rFonts w:cs="Arial" w:hint="cs"/>
          <w:sz w:val="32"/>
          <w:szCs w:val="32"/>
          <w:rtl/>
        </w:rPr>
        <w:t xml:space="preserve">) يدعو إلى الصواب من التوحيد والإيمان، </w:t>
      </w:r>
      <w:r w:rsidRPr="00372A5D">
        <w:rPr>
          <w:rFonts w:hint="cs"/>
          <w:sz w:val="32"/>
          <w:szCs w:val="32"/>
          <w:rtl/>
        </w:rPr>
        <w:t>الهداية نوعان:</w:t>
      </w:r>
    </w:p>
    <w:p w14:paraId="50AA0972" w14:textId="568C67CA" w:rsidR="00260EFE" w:rsidRPr="00260EFE" w:rsidRDefault="00260EFE" w:rsidP="00260EFE">
      <w:pPr>
        <w:jc w:val="both"/>
        <w:rPr>
          <w:sz w:val="32"/>
          <w:szCs w:val="32"/>
        </w:rPr>
      </w:pPr>
      <w:r w:rsidRPr="00260EFE">
        <w:rPr>
          <w:rFonts w:hint="cs"/>
          <w:sz w:val="32"/>
          <w:szCs w:val="32"/>
          <w:rtl/>
        </w:rPr>
        <w:t>هداية الدلالة والإرشاد، كأن تدل أحد على الخير أو تبين له الطريق إلى الله، وهذه للأنبياء،</w:t>
      </w:r>
      <w:r w:rsidR="0012761C">
        <w:rPr>
          <w:rFonts w:hint="cs"/>
          <w:sz w:val="32"/>
          <w:szCs w:val="32"/>
          <w:rtl/>
        </w:rPr>
        <w:t xml:space="preserve"> </w:t>
      </w:r>
      <w:r w:rsidRPr="00260EFE">
        <w:rPr>
          <w:rFonts w:hint="cs"/>
          <w:sz w:val="32"/>
          <w:szCs w:val="32"/>
          <w:rtl/>
        </w:rPr>
        <w:t>وممكن تكون لكل أحد</w:t>
      </w:r>
      <w:r w:rsidR="0012761C">
        <w:rPr>
          <w:rFonts w:hint="cs"/>
          <w:sz w:val="32"/>
          <w:szCs w:val="32"/>
          <w:rtl/>
        </w:rPr>
        <w:t>، وهو معناها هنا</w:t>
      </w:r>
      <w:r w:rsidRPr="00260EFE">
        <w:rPr>
          <w:rFonts w:hint="cs"/>
          <w:sz w:val="32"/>
          <w:szCs w:val="32"/>
          <w:rtl/>
        </w:rPr>
        <w:t>.</w:t>
      </w:r>
    </w:p>
    <w:p w14:paraId="26394A5C" w14:textId="4DD1AA18" w:rsidR="00260EFE" w:rsidRPr="0012761C" w:rsidRDefault="0012761C" w:rsidP="0012761C">
      <w:pPr>
        <w:ind w:firstLine="720"/>
        <w:jc w:val="both"/>
        <w:rPr>
          <w:sz w:val="32"/>
          <w:szCs w:val="32"/>
        </w:rPr>
      </w:pPr>
      <w:r>
        <w:rPr>
          <w:rFonts w:hint="cs"/>
          <w:sz w:val="32"/>
          <w:szCs w:val="32"/>
          <w:rtl/>
        </w:rPr>
        <w:t>ثم قالوا: (</w:t>
      </w:r>
      <w:r w:rsidRPr="0012761C">
        <w:rPr>
          <w:rFonts w:cs="Arial"/>
          <w:sz w:val="32"/>
          <w:szCs w:val="32"/>
          <w:rtl/>
        </w:rPr>
        <w:t xml:space="preserve">فَآمَنَّا بِهِ </w:t>
      </w:r>
      <w:proofErr w:type="gramStart"/>
      <w:r w:rsidRPr="0012761C">
        <w:rPr>
          <w:rFonts w:cs="Arial"/>
          <w:sz w:val="32"/>
          <w:szCs w:val="32"/>
          <w:rtl/>
        </w:rPr>
        <w:t xml:space="preserve">ۖ </w:t>
      </w:r>
      <w:r>
        <w:rPr>
          <w:rFonts w:hint="cs"/>
          <w:sz w:val="32"/>
          <w:szCs w:val="32"/>
          <w:rtl/>
        </w:rPr>
        <w:t>)</w:t>
      </w:r>
      <w:proofErr w:type="gramEnd"/>
      <w:r>
        <w:rPr>
          <w:rFonts w:hint="cs"/>
          <w:sz w:val="32"/>
          <w:szCs w:val="32"/>
          <w:rtl/>
        </w:rPr>
        <w:t xml:space="preserve"> فقد وفقهم الله وهداهم للإيمان</w:t>
      </w:r>
      <w:r w:rsidR="00DA324F">
        <w:rPr>
          <w:rFonts w:hint="cs"/>
          <w:sz w:val="32"/>
          <w:szCs w:val="32"/>
          <w:rtl/>
        </w:rPr>
        <w:t>،</w:t>
      </w:r>
      <w:r>
        <w:rPr>
          <w:rFonts w:hint="cs"/>
          <w:sz w:val="32"/>
          <w:szCs w:val="32"/>
          <w:rtl/>
        </w:rPr>
        <w:t xml:space="preserve"> </w:t>
      </w:r>
      <w:r w:rsidR="00260EFE" w:rsidRPr="0012761C">
        <w:rPr>
          <w:rFonts w:hint="cs"/>
          <w:sz w:val="32"/>
          <w:szCs w:val="32"/>
          <w:rtl/>
        </w:rPr>
        <w:t xml:space="preserve">هداية التوفيق والإلهام، وهذه بيد الله، </w:t>
      </w:r>
      <w:r>
        <w:rPr>
          <w:rFonts w:hint="cs"/>
          <w:sz w:val="32"/>
          <w:szCs w:val="32"/>
          <w:rtl/>
        </w:rPr>
        <w:t>وقد أسلموا بحب وصدق لذا قالوا: (</w:t>
      </w:r>
      <w:r w:rsidRPr="0012761C">
        <w:rPr>
          <w:rFonts w:cs="Arial"/>
          <w:sz w:val="32"/>
          <w:szCs w:val="32"/>
          <w:rtl/>
        </w:rPr>
        <w:t>وَلَن نُّشْرِكَ بِرَبِّنَا أَحَدًا</w:t>
      </w:r>
      <w:r>
        <w:rPr>
          <w:rFonts w:hint="cs"/>
          <w:sz w:val="32"/>
          <w:szCs w:val="32"/>
          <w:rtl/>
        </w:rPr>
        <w:t>).</w:t>
      </w:r>
    </w:p>
    <w:p w14:paraId="253885C4" w14:textId="7F7749D5" w:rsidR="00260EFE" w:rsidRPr="00260EFE" w:rsidRDefault="0012761C" w:rsidP="004032DF">
      <w:pPr>
        <w:pStyle w:val="z1qcye"/>
        <w:shd w:val="clear" w:color="auto" w:fill="FFFFFF"/>
        <w:bidi/>
        <w:spacing w:before="0" w:beforeAutospacing="0" w:after="0" w:afterAutospacing="0" w:line="360" w:lineRule="atLeast"/>
        <w:jc w:val="both"/>
        <w:rPr>
          <w:rFonts w:asciiTheme="minorHAnsi" w:eastAsiaTheme="minorHAnsi" w:hAnsiTheme="minorHAnsi" w:cs="Arial"/>
          <w:kern w:val="2"/>
          <w:sz w:val="32"/>
          <w:szCs w:val="32"/>
          <w14:ligatures w14:val="standardContextual"/>
        </w:rPr>
      </w:pPr>
      <w:r>
        <w:rPr>
          <w:rFonts w:asciiTheme="minorHAnsi" w:eastAsiaTheme="minorHAnsi" w:hAnsiTheme="minorHAnsi" w:cs="Arial"/>
          <w:kern w:val="2"/>
          <w:sz w:val="32"/>
          <w:szCs w:val="32"/>
          <w:rtl/>
          <w14:ligatures w14:val="standardContextual"/>
        </w:rPr>
        <w:tab/>
      </w:r>
      <w:r>
        <w:rPr>
          <w:rFonts w:asciiTheme="minorHAnsi" w:eastAsiaTheme="minorHAnsi" w:hAnsiTheme="minorHAnsi" w:cs="Arial" w:hint="cs"/>
          <w:kern w:val="2"/>
          <w:sz w:val="32"/>
          <w:szCs w:val="32"/>
          <w:rtl/>
          <w14:ligatures w14:val="standardContextual"/>
        </w:rPr>
        <w:t>(</w:t>
      </w:r>
      <w:hyperlink r:id="rId406" w:history="1">
        <w:r w:rsidRPr="00363DD7">
          <w:rPr>
            <w:rFonts w:cs="Arial"/>
            <w:sz w:val="32"/>
            <w:szCs w:val="32"/>
            <w:rtl/>
          </w:rPr>
          <w:t xml:space="preserve">وَأَنَّهُ </w:t>
        </w:r>
        <w:proofErr w:type="spellStart"/>
        <w:r w:rsidRPr="00363DD7">
          <w:rPr>
            <w:rFonts w:cs="Arial"/>
            <w:sz w:val="32"/>
            <w:szCs w:val="32"/>
            <w:rtl/>
          </w:rPr>
          <w:t>تَعَالَىٰ</w:t>
        </w:r>
        <w:proofErr w:type="spellEnd"/>
        <w:r w:rsidRPr="00363DD7">
          <w:rPr>
            <w:rFonts w:cs="Arial"/>
            <w:sz w:val="32"/>
            <w:szCs w:val="32"/>
            <w:rtl/>
          </w:rPr>
          <w:t xml:space="preserve"> جَدُّ رَبِّنَا مَا اتَّخَذَ صَاحِبَةً وَلَا وَلَدًا</w:t>
        </w:r>
      </w:hyperlink>
      <w:r>
        <w:rPr>
          <w:rFonts w:cs="Arial" w:hint="cs"/>
          <w:sz w:val="32"/>
          <w:szCs w:val="32"/>
          <w:rtl/>
        </w:rPr>
        <w:t>) وهذا فيه رد على ال</w:t>
      </w:r>
      <w:r w:rsidR="00DA324F">
        <w:rPr>
          <w:rFonts w:cs="Arial" w:hint="cs"/>
          <w:sz w:val="32"/>
          <w:szCs w:val="32"/>
          <w:rtl/>
        </w:rPr>
        <w:t>ن</w:t>
      </w:r>
      <w:r>
        <w:rPr>
          <w:rFonts w:cs="Arial" w:hint="cs"/>
          <w:sz w:val="32"/>
          <w:szCs w:val="32"/>
          <w:rtl/>
        </w:rPr>
        <w:t>صارى واليهود، فلعلهم كانوا كذلك أو عرفوهم.</w:t>
      </w:r>
      <w:r>
        <w:rPr>
          <w:rFonts w:asciiTheme="minorHAnsi" w:eastAsiaTheme="minorHAnsi" w:hAnsiTheme="minorHAnsi" w:cs="Arial" w:hint="cs"/>
          <w:kern w:val="2"/>
          <w:sz w:val="32"/>
          <w:szCs w:val="32"/>
          <w:rtl/>
          <w14:ligatures w14:val="standardContextual"/>
        </w:rPr>
        <w:t xml:space="preserve"> و(جد ربنا) أي جلال ربنا، كما نقول: جل جلال</w:t>
      </w:r>
      <w:r w:rsidR="00BA6469">
        <w:rPr>
          <w:rFonts w:asciiTheme="minorHAnsi" w:eastAsiaTheme="minorHAnsi" w:hAnsiTheme="minorHAnsi" w:cs="Arial" w:hint="cs"/>
          <w:kern w:val="2"/>
          <w:sz w:val="32"/>
          <w:szCs w:val="32"/>
          <w:rtl/>
          <w14:ligatures w14:val="standardContextual"/>
        </w:rPr>
        <w:t xml:space="preserve">ه. </w:t>
      </w:r>
    </w:p>
    <w:p w14:paraId="1B1E1437" w14:textId="1E587EE5" w:rsidR="00363DD7" w:rsidRDefault="00BA6469" w:rsidP="00363DD7">
      <w:pPr>
        <w:jc w:val="both"/>
        <w:rPr>
          <w:rFonts w:cs="Arial"/>
          <w:sz w:val="32"/>
          <w:szCs w:val="32"/>
          <w:rtl/>
        </w:rPr>
      </w:pPr>
      <w:r>
        <w:rPr>
          <w:rFonts w:cs="Arial"/>
          <w:sz w:val="32"/>
          <w:szCs w:val="32"/>
          <w:rtl/>
        </w:rPr>
        <w:tab/>
      </w:r>
      <w:r>
        <w:rPr>
          <w:rFonts w:cs="Arial" w:hint="cs"/>
          <w:sz w:val="32"/>
          <w:szCs w:val="32"/>
          <w:rtl/>
        </w:rPr>
        <w:t>(</w:t>
      </w:r>
      <w:hyperlink r:id="rId407" w:history="1">
        <w:r w:rsidRPr="00363DD7">
          <w:rPr>
            <w:rFonts w:cs="Arial"/>
            <w:sz w:val="32"/>
            <w:szCs w:val="32"/>
            <w:rtl/>
          </w:rPr>
          <w:t xml:space="preserve">وَأَنَّهُ كَانَ يَقُولُ </w:t>
        </w:r>
        <w:proofErr w:type="spellStart"/>
        <w:r w:rsidRPr="00363DD7">
          <w:rPr>
            <w:rFonts w:cs="Arial"/>
            <w:sz w:val="32"/>
            <w:szCs w:val="32"/>
            <w:rtl/>
          </w:rPr>
          <w:t>سَفِيهُنَا</w:t>
        </w:r>
        <w:proofErr w:type="spellEnd"/>
        <w:r>
          <w:rPr>
            <w:rFonts w:cs="Arial" w:hint="cs"/>
            <w:sz w:val="32"/>
            <w:szCs w:val="32"/>
            <w:rtl/>
          </w:rPr>
          <w:t>) أي: جاهلنا، قال مجاهد: وهو إبليس. (</w:t>
        </w:r>
        <w:r w:rsidRPr="00363DD7">
          <w:rPr>
            <w:rFonts w:cs="Arial"/>
            <w:sz w:val="32"/>
            <w:szCs w:val="32"/>
            <w:rtl/>
          </w:rPr>
          <w:t>عَلَى اللَّهِ شَطَطًا</w:t>
        </w:r>
      </w:hyperlink>
      <w:r>
        <w:rPr>
          <w:rFonts w:cs="Arial" w:hint="cs"/>
          <w:sz w:val="32"/>
          <w:szCs w:val="32"/>
          <w:rtl/>
        </w:rPr>
        <w:t>) كذبا وع</w:t>
      </w:r>
      <w:r w:rsidR="00DA324F">
        <w:rPr>
          <w:rFonts w:cs="Arial" w:hint="cs"/>
          <w:sz w:val="32"/>
          <w:szCs w:val="32"/>
          <w:rtl/>
        </w:rPr>
        <w:t>د</w:t>
      </w:r>
      <w:r>
        <w:rPr>
          <w:rFonts w:cs="Arial" w:hint="cs"/>
          <w:sz w:val="32"/>
          <w:szCs w:val="32"/>
          <w:rtl/>
        </w:rPr>
        <w:t xml:space="preserve">وانا، وهو وصفه بالشريك والولد، وعليه فيشمل كل من وصف الله بالشريك والولد منهم. </w:t>
      </w:r>
    </w:p>
    <w:p w14:paraId="785F7369" w14:textId="231CB3B9" w:rsidR="00372A5D" w:rsidRDefault="00BA6469" w:rsidP="00372A5D">
      <w:pPr>
        <w:jc w:val="both"/>
        <w:rPr>
          <w:rFonts w:cs="Arial"/>
          <w:sz w:val="32"/>
          <w:szCs w:val="32"/>
          <w:rtl/>
        </w:rPr>
      </w:pPr>
      <w:r>
        <w:rPr>
          <w:rFonts w:cs="Arial"/>
          <w:sz w:val="32"/>
          <w:szCs w:val="32"/>
          <w:rtl/>
        </w:rPr>
        <w:tab/>
      </w:r>
      <w:r w:rsidR="00372A5D">
        <w:rPr>
          <w:rFonts w:cs="Arial" w:hint="cs"/>
          <w:sz w:val="32"/>
          <w:szCs w:val="32"/>
          <w:rtl/>
        </w:rPr>
        <w:t>(</w:t>
      </w:r>
      <w:hyperlink r:id="rId408" w:history="1">
        <w:r w:rsidR="00372A5D" w:rsidRPr="00363DD7">
          <w:rPr>
            <w:rFonts w:cs="Arial"/>
            <w:sz w:val="32"/>
            <w:szCs w:val="32"/>
            <w:rtl/>
          </w:rPr>
          <w:t>وَأَنَّا ظَنَنَّا</w:t>
        </w:r>
        <w:r w:rsidR="00372A5D">
          <w:rPr>
            <w:rFonts w:cs="Arial" w:hint="cs"/>
            <w:sz w:val="32"/>
            <w:szCs w:val="32"/>
            <w:rtl/>
          </w:rPr>
          <w:t>) حسب</w:t>
        </w:r>
        <w:r w:rsidR="00DA324F">
          <w:rPr>
            <w:rFonts w:cs="Arial" w:hint="cs"/>
            <w:sz w:val="32"/>
            <w:szCs w:val="32"/>
            <w:rtl/>
          </w:rPr>
          <w:t>ن</w:t>
        </w:r>
        <w:r w:rsidR="00372A5D">
          <w:rPr>
            <w:rFonts w:cs="Arial" w:hint="cs"/>
            <w:sz w:val="32"/>
            <w:szCs w:val="32"/>
            <w:rtl/>
          </w:rPr>
          <w:t>ا،</w:t>
        </w:r>
        <w:r w:rsidR="00372A5D" w:rsidRPr="00363DD7">
          <w:rPr>
            <w:rFonts w:cs="Arial"/>
            <w:sz w:val="32"/>
            <w:szCs w:val="32"/>
            <w:rtl/>
          </w:rPr>
          <w:t xml:space="preserve"> </w:t>
        </w:r>
        <w:r w:rsidR="00372A5D">
          <w:rPr>
            <w:rFonts w:cs="Arial" w:hint="cs"/>
            <w:sz w:val="32"/>
            <w:szCs w:val="32"/>
            <w:rtl/>
          </w:rPr>
          <w:t>(</w:t>
        </w:r>
        <w:r w:rsidR="00372A5D" w:rsidRPr="00363DD7">
          <w:rPr>
            <w:rFonts w:cs="Arial"/>
            <w:sz w:val="32"/>
            <w:szCs w:val="32"/>
            <w:rtl/>
          </w:rPr>
          <w:t>أَن لَّن تَقُولَ الْإِنسُ وَالْجِنُّ عَلَى اللَّهِ كَذِبًا</w:t>
        </w:r>
      </w:hyperlink>
      <w:r w:rsidR="00372A5D">
        <w:rPr>
          <w:rFonts w:cs="Arial" w:hint="cs"/>
          <w:sz w:val="32"/>
          <w:szCs w:val="32"/>
          <w:rtl/>
        </w:rPr>
        <w:t>) ظنناهم صادقين في دعواهم أنّ لله صاحبة وولدا</w:t>
      </w:r>
      <w:r w:rsidR="00DA324F">
        <w:rPr>
          <w:rFonts w:cs="Arial" w:hint="cs"/>
          <w:sz w:val="32"/>
          <w:szCs w:val="32"/>
          <w:rtl/>
        </w:rPr>
        <w:t>ً</w:t>
      </w:r>
      <w:r w:rsidR="00372A5D">
        <w:rPr>
          <w:rFonts w:cs="Arial" w:hint="cs"/>
          <w:sz w:val="32"/>
          <w:szCs w:val="32"/>
          <w:rtl/>
        </w:rPr>
        <w:t xml:space="preserve"> حتى سمعنا القرآن.</w:t>
      </w:r>
    </w:p>
    <w:p w14:paraId="2684A7AF" w14:textId="01A9CD54" w:rsidR="00372A5D" w:rsidRPr="005966BF" w:rsidRDefault="00372A5D" w:rsidP="00372A5D">
      <w:pPr>
        <w:jc w:val="both"/>
        <w:rPr>
          <w:sz w:val="32"/>
          <w:szCs w:val="32"/>
          <w:rtl/>
        </w:rPr>
      </w:pPr>
      <w:r>
        <w:rPr>
          <w:rFonts w:cs="Arial"/>
          <w:sz w:val="32"/>
          <w:szCs w:val="32"/>
          <w:rtl/>
        </w:rPr>
        <w:tab/>
      </w:r>
      <w:r>
        <w:rPr>
          <w:rFonts w:cs="Arial" w:hint="cs"/>
          <w:sz w:val="32"/>
          <w:szCs w:val="32"/>
          <w:rtl/>
        </w:rPr>
        <w:t>(</w:t>
      </w:r>
      <w:hyperlink r:id="rId409" w:history="1">
        <w:r w:rsidRPr="00363DD7">
          <w:rPr>
            <w:rFonts w:cs="Arial"/>
            <w:sz w:val="32"/>
            <w:szCs w:val="32"/>
            <w:rtl/>
          </w:rPr>
          <w:t>وَأَنَّهُ كَانَ رِجَالٌ مِّنَ الْإِنسِ يَعُوذُونَ بِرِجَالٍ مِّنَ الْجِنِّ فَزَادُوهُمْ رَهَقًا</w:t>
        </w:r>
      </w:hyperlink>
      <w:r>
        <w:rPr>
          <w:rFonts w:cs="Arial" w:hint="cs"/>
          <w:sz w:val="32"/>
          <w:szCs w:val="32"/>
          <w:rtl/>
        </w:rPr>
        <w:t xml:space="preserve">). </w:t>
      </w:r>
      <w:r w:rsidRPr="005966BF">
        <w:rPr>
          <w:rFonts w:cs="Arial"/>
          <w:sz w:val="32"/>
          <w:szCs w:val="32"/>
          <w:rtl/>
        </w:rPr>
        <w:t>قال ابن كثير</w:t>
      </w:r>
      <w:r w:rsidR="00DA324F">
        <w:rPr>
          <w:rFonts w:cs="Arial" w:hint="cs"/>
          <w:sz w:val="32"/>
          <w:szCs w:val="32"/>
          <w:rtl/>
        </w:rPr>
        <w:t xml:space="preserve"> رحمه الله</w:t>
      </w:r>
      <w:r w:rsidRPr="005966BF">
        <w:rPr>
          <w:rFonts w:cs="Arial"/>
          <w:sz w:val="32"/>
          <w:szCs w:val="32"/>
          <w:rtl/>
        </w:rPr>
        <w:t>: أي كنا نرى أن</w:t>
      </w:r>
      <w:r w:rsidR="00DA324F">
        <w:rPr>
          <w:rFonts w:cs="Arial" w:hint="cs"/>
          <w:sz w:val="32"/>
          <w:szCs w:val="32"/>
          <w:rtl/>
        </w:rPr>
        <w:t>ّ</w:t>
      </w:r>
      <w:r w:rsidRPr="005966BF">
        <w:rPr>
          <w:rFonts w:cs="Arial"/>
          <w:sz w:val="32"/>
          <w:szCs w:val="32"/>
          <w:rtl/>
        </w:rPr>
        <w:t xml:space="preserve"> لنا فضلا</w:t>
      </w:r>
      <w:r w:rsidR="00DA324F">
        <w:rPr>
          <w:rFonts w:cs="Arial" w:hint="cs"/>
          <w:sz w:val="32"/>
          <w:szCs w:val="32"/>
          <w:rtl/>
        </w:rPr>
        <w:t>ً</w:t>
      </w:r>
      <w:r w:rsidRPr="005966BF">
        <w:rPr>
          <w:rFonts w:cs="Arial"/>
          <w:sz w:val="32"/>
          <w:szCs w:val="32"/>
          <w:rtl/>
        </w:rPr>
        <w:t xml:space="preserve"> على الإنس؛ لأنهم كانوا يعوذون بنا، أي إذا نزلوا واديا</w:t>
      </w:r>
      <w:r w:rsidR="00DA324F">
        <w:rPr>
          <w:rFonts w:cs="Arial" w:hint="cs"/>
          <w:sz w:val="32"/>
          <w:szCs w:val="32"/>
          <w:rtl/>
        </w:rPr>
        <w:t>ً</w:t>
      </w:r>
      <w:r w:rsidRPr="005966BF">
        <w:rPr>
          <w:rFonts w:cs="Arial"/>
          <w:sz w:val="32"/>
          <w:szCs w:val="32"/>
          <w:rtl/>
        </w:rPr>
        <w:t xml:space="preserve"> أو مكانا موحشا</w:t>
      </w:r>
      <w:r w:rsidR="00DA324F">
        <w:rPr>
          <w:rFonts w:cs="Arial" w:hint="cs"/>
          <w:sz w:val="32"/>
          <w:szCs w:val="32"/>
          <w:rtl/>
        </w:rPr>
        <w:t>ً</w:t>
      </w:r>
      <w:r w:rsidRPr="005966BF">
        <w:rPr>
          <w:rFonts w:cs="Arial"/>
          <w:sz w:val="32"/>
          <w:szCs w:val="32"/>
          <w:rtl/>
        </w:rPr>
        <w:t xml:space="preserve"> من البراري وغيرها</w:t>
      </w:r>
      <w:r w:rsidR="00DA324F">
        <w:rPr>
          <w:rFonts w:cs="Arial" w:hint="cs"/>
          <w:sz w:val="32"/>
          <w:szCs w:val="32"/>
          <w:rtl/>
        </w:rPr>
        <w:t>،</w:t>
      </w:r>
      <w:r w:rsidRPr="005966BF">
        <w:rPr>
          <w:rFonts w:cs="Arial"/>
          <w:sz w:val="32"/>
          <w:szCs w:val="32"/>
          <w:rtl/>
        </w:rPr>
        <w:t xml:space="preserve"> كما كانت عادة العرب في جاهليتها يعوذون بعظيم ذلك المكان من الجان أن يصيبهم بشيء </w:t>
      </w:r>
      <w:proofErr w:type="spellStart"/>
      <w:r w:rsidRPr="005966BF">
        <w:rPr>
          <w:rFonts w:cs="Arial"/>
          <w:sz w:val="32"/>
          <w:szCs w:val="32"/>
          <w:rtl/>
        </w:rPr>
        <w:t>يسوءهم</w:t>
      </w:r>
      <w:proofErr w:type="spellEnd"/>
      <w:r w:rsidRPr="005966BF">
        <w:rPr>
          <w:rFonts w:cs="Arial"/>
          <w:sz w:val="32"/>
          <w:szCs w:val="32"/>
          <w:rtl/>
        </w:rPr>
        <w:t>، كما كان أحدهم يدخل بلاد أعدائه في جوار رجل كبير وذمامه وخفارته، فلما رأت الجن</w:t>
      </w:r>
      <w:r w:rsidR="00DA324F">
        <w:rPr>
          <w:rFonts w:cs="Arial" w:hint="cs"/>
          <w:sz w:val="32"/>
          <w:szCs w:val="32"/>
          <w:rtl/>
        </w:rPr>
        <w:t>ّ</w:t>
      </w:r>
      <w:r w:rsidRPr="005966BF">
        <w:rPr>
          <w:rFonts w:cs="Arial"/>
          <w:sz w:val="32"/>
          <w:szCs w:val="32"/>
          <w:rtl/>
        </w:rPr>
        <w:t xml:space="preserve"> أن</w:t>
      </w:r>
      <w:r w:rsidR="00DA324F">
        <w:rPr>
          <w:rFonts w:cs="Arial" w:hint="cs"/>
          <w:sz w:val="32"/>
          <w:szCs w:val="32"/>
          <w:rtl/>
        </w:rPr>
        <w:t>ّ</w:t>
      </w:r>
      <w:r w:rsidRPr="005966BF">
        <w:rPr>
          <w:rFonts w:cs="Arial"/>
          <w:sz w:val="32"/>
          <w:szCs w:val="32"/>
          <w:rtl/>
        </w:rPr>
        <w:t xml:space="preserve"> الإنس يعوذون بهم من خوفهم منهم زادوهم رهقا، أي خوفا</w:t>
      </w:r>
      <w:r w:rsidR="00DA324F">
        <w:rPr>
          <w:rFonts w:cs="Arial" w:hint="cs"/>
          <w:sz w:val="32"/>
          <w:szCs w:val="32"/>
          <w:rtl/>
        </w:rPr>
        <w:t>ً</w:t>
      </w:r>
      <w:r w:rsidRPr="005966BF">
        <w:rPr>
          <w:rFonts w:cs="Arial"/>
          <w:sz w:val="32"/>
          <w:szCs w:val="32"/>
          <w:rtl/>
        </w:rPr>
        <w:t xml:space="preserve"> وإرهابا</w:t>
      </w:r>
      <w:r w:rsidR="00DA324F">
        <w:rPr>
          <w:rFonts w:cs="Arial" w:hint="cs"/>
          <w:sz w:val="32"/>
          <w:szCs w:val="32"/>
          <w:rtl/>
        </w:rPr>
        <w:t>ً</w:t>
      </w:r>
      <w:r w:rsidRPr="005966BF">
        <w:rPr>
          <w:rFonts w:cs="Arial"/>
          <w:sz w:val="32"/>
          <w:szCs w:val="32"/>
          <w:rtl/>
        </w:rPr>
        <w:t xml:space="preserve"> وذعرا</w:t>
      </w:r>
      <w:r w:rsidR="00DA324F">
        <w:rPr>
          <w:rFonts w:cs="Arial" w:hint="cs"/>
          <w:sz w:val="32"/>
          <w:szCs w:val="32"/>
          <w:rtl/>
        </w:rPr>
        <w:t>ً</w:t>
      </w:r>
      <w:r w:rsidRPr="005966BF">
        <w:rPr>
          <w:rFonts w:cs="Arial"/>
          <w:sz w:val="32"/>
          <w:szCs w:val="32"/>
          <w:rtl/>
        </w:rPr>
        <w:t>، حتى يبقوا أشد منهم مخافة وأكثر تعوذا</w:t>
      </w:r>
      <w:r w:rsidR="00DA324F">
        <w:rPr>
          <w:rFonts w:cs="Arial" w:hint="cs"/>
          <w:sz w:val="32"/>
          <w:szCs w:val="32"/>
          <w:rtl/>
        </w:rPr>
        <w:t>ً</w:t>
      </w:r>
      <w:r w:rsidRPr="005966BF">
        <w:rPr>
          <w:rFonts w:cs="Arial"/>
          <w:sz w:val="32"/>
          <w:szCs w:val="32"/>
          <w:rtl/>
        </w:rPr>
        <w:t xml:space="preserve"> بهم - إلى أن قال - قال أبو العالية والربيع وزيد بن أسلم: </w:t>
      </w:r>
      <w:r w:rsidR="00DA324F">
        <w:rPr>
          <w:rFonts w:cs="Arial" w:hint="cs"/>
          <w:sz w:val="32"/>
          <w:szCs w:val="32"/>
          <w:rtl/>
        </w:rPr>
        <w:t>(</w:t>
      </w:r>
      <w:r w:rsidRPr="005966BF">
        <w:rPr>
          <w:rFonts w:cs="Arial"/>
          <w:sz w:val="32"/>
          <w:szCs w:val="32"/>
          <w:rtl/>
        </w:rPr>
        <w:t>رهقا</w:t>
      </w:r>
      <w:r w:rsidR="00DA324F">
        <w:rPr>
          <w:rFonts w:cs="Arial" w:hint="cs"/>
          <w:sz w:val="32"/>
          <w:szCs w:val="32"/>
          <w:rtl/>
        </w:rPr>
        <w:t>ً)</w:t>
      </w:r>
      <w:r w:rsidRPr="005966BF">
        <w:rPr>
          <w:rFonts w:cs="Arial"/>
          <w:sz w:val="32"/>
          <w:szCs w:val="32"/>
          <w:rtl/>
        </w:rPr>
        <w:t xml:space="preserve"> أي خوفا</w:t>
      </w:r>
      <w:r w:rsidR="00DA324F">
        <w:rPr>
          <w:rFonts w:cs="Arial" w:hint="cs"/>
          <w:sz w:val="32"/>
          <w:szCs w:val="32"/>
          <w:rtl/>
        </w:rPr>
        <w:t xml:space="preserve">ً، </w:t>
      </w:r>
      <w:r w:rsidRPr="005966BF">
        <w:rPr>
          <w:rFonts w:cs="Arial"/>
          <w:sz w:val="32"/>
          <w:szCs w:val="32"/>
          <w:rtl/>
        </w:rPr>
        <w:t>وقال العوفي عن ابن عباس: "فزادوهم رهقا</w:t>
      </w:r>
      <w:r w:rsidR="00DA324F">
        <w:rPr>
          <w:rFonts w:cs="Arial" w:hint="cs"/>
          <w:sz w:val="32"/>
          <w:szCs w:val="32"/>
          <w:rtl/>
        </w:rPr>
        <w:t>ً</w:t>
      </w:r>
      <w:r w:rsidRPr="005966BF">
        <w:rPr>
          <w:rFonts w:cs="Arial"/>
          <w:sz w:val="32"/>
          <w:szCs w:val="32"/>
          <w:rtl/>
        </w:rPr>
        <w:t>" أي إثما</w:t>
      </w:r>
      <w:r w:rsidR="00DA324F">
        <w:rPr>
          <w:rFonts w:cs="Arial" w:hint="cs"/>
          <w:sz w:val="32"/>
          <w:szCs w:val="32"/>
          <w:rtl/>
        </w:rPr>
        <w:t>ً</w:t>
      </w:r>
      <w:r w:rsidRPr="005966BF">
        <w:rPr>
          <w:rFonts w:cs="Arial"/>
          <w:sz w:val="32"/>
          <w:szCs w:val="32"/>
          <w:rtl/>
        </w:rPr>
        <w:t>، وكذا قال قتادة" اهـ.</w:t>
      </w:r>
    </w:p>
    <w:p w14:paraId="020985A1" w14:textId="179E2CB5" w:rsidR="008F653D" w:rsidRDefault="00372A5D" w:rsidP="008F653D">
      <w:pPr>
        <w:ind w:firstLine="720"/>
        <w:jc w:val="both"/>
        <w:rPr>
          <w:sz w:val="32"/>
          <w:szCs w:val="32"/>
          <w:rtl/>
        </w:rPr>
      </w:pPr>
      <w:r w:rsidRPr="005966BF">
        <w:rPr>
          <w:rFonts w:cs="Arial"/>
          <w:sz w:val="32"/>
          <w:szCs w:val="32"/>
          <w:rtl/>
        </w:rPr>
        <w:t>وذاك أن الرجل من العرب كان إذا أمسى بواد قفر وخاف على نفسه قال: أعوذ بسيد هذا الوادي من سفهاء قومه، يريد كبير الجن</w:t>
      </w:r>
      <w:r w:rsidR="00DA324F">
        <w:rPr>
          <w:rFonts w:cs="Arial" w:hint="cs"/>
          <w:sz w:val="32"/>
          <w:szCs w:val="32"/>
          <w:rtl/>
        </w:rPr>
        <w:t>ّ</w:t>
      </w:r>
      <w:r w:rsidRPr="005966BF">
        <w:rPr>
          <w:rFonts w:cs="Arial"/>
          <w:sz w:val="32"/>
          <w:szCs w:val="32"/>
          <w:rtl/>
        </w:rPr>
        <w:t>. وقد أجمع العلماء</w:t>
      </w:r>
      <w:r w:rsidR="008F653D" w:rsidRPr="008F653D">
        <w:rPr>
          <w:rFonts w:cs="Arial"/>
          <w:sz w:val="32"/>
          <w:szCs w:val="32"/>
          <w:rtl/>
        </w:rPr>
        <w:t xml:space="preserve"> على أنه لا تجوز الاستعاذة بغير الله في الأمور التي هي من خصائص الله تعالى، مثل دفع </w:t>
      </w:r>
      <w:r w:rsidR="008F653D" w:rsidRPr="008F653D">
        <w:rPr>
          <w:rFonts w:cs="Arial"/>
          <w:sz w:val="32"/>
          <w:szCs w:val="32"/>
          <w:rtl/>
        </w:rPr>
        <w:lastRenderedPageBreak/>
        <w:t>الضر، أو طلب الوقاية من الجن والشياطي</w:t>
      </w:r>
      <w:r w:rsidR="008F653D" w:rsidRPr="008F653D">
        <w:rPr>
          <w:rFonts w:cs="Arial" w:hint="cs"/>
          <w:sz w:val="32"/>
          <w:szCs w:val="32"/>
          <w:rtl/>
        </w:rPr>
        <w:t xml:space="preserve"> وذلك </w:t>
      </w:r>
      <w:proofErr w:type="gramStart"/>
      <w:r w:rsidR="008F653D" w:rsidRPr="008F653D">
        <w:rPr>
          <w:rFonts w:cs="Arial" w:hint="cs"/>
          <w:sz w:val="32"/>
          <w:szCs w:val="32"/>
          <w:rtl/>
        </w:rPr>
        <w:t xml:space="preserve">أنّ </w:t>
      </w:r>
      <w:r w:rsidR="008F653D" w:rsidRPr="008F653D">
        <w:rPr>
          <w:rFonts w:cs="Arial"/>
          <w:sz w:val="32"/>
          <w:szCs w:val="32"/>
        </w:rPr>
        <w:t> </w:t>
      </w:r>
      <w:r w:rsidR="008F653D" w:rsidRPr="008F653D">
        <w:rPr>
          <w:rFonts w:cs="Arial"/>
          <w:sz w:val="32"/>
          <w:szCs w:val="32"/>
          <w:rtl/>
        </w:rPr>
        <w:t>الاستعاذة</w:t>
      </w:r>
      <w:proofErr w:type="gramEnd"/>
      <w:r w:rsidR="008F653D" w:rsidRPr="008F653D">
        <w:rPr>
          <w:rFonts w:cs="Arial"/>
          <w:sz w:val="32"/>
          <w:szCs w:val="32"/>
          <w:rtl/>
        </w:rPr>
        <w:t xml:space="preserve"> عبادة، وصرف العبادة لغير الله شرك</w:t>
      </w:r>
      <w:r w:rsidR="008F653D">
        <w:rPr>
          <w:rFonts w:ascii="Arial" w:hAnsi="Arial" w:cs="Arial"/>
          <w:color w:val="0A0A0A"/>
          <w:shd w:val="clear" w:color="auto" w:fill="FFFFFF"/>
        </w:rPr>
        <w:t>..</w:t>
      </w:r>
      <w:r w:rsidR="008F653D">
        <w:rPr>
          <w:rFonts w:hint="cs"/>
          <w:sz w:val="32"/>
          <w:szCs w:val="32"/>
          <w:rtl/>
        </w:rPr>
        <w:t xml:space="preserve"> </w:t>
      </w:r>
    </w:p>
    <w:p w14:paraId="7E623272" w14:textId="79C12731" w:rsidR="00372A5D" w:rsidRPr="009126C0" w:rsidRDefault="00372A5D" w:rsidP="008F653D">
      <w:pPr>
        <w:ind w:firstLine="720"/>
        <w:jc w:val="both"/>
        <w:rPr>
          <w:sz w:val="32"/>
          <w:szCs w:val="32"/>
        </w:rPr>
      </w:pPr>
      <w:r>
        <w:rPr>
          <w:rFonts w:hint="cs"/>
          <w:sz w:val="32"/>
          <w:szCs w:val="32"/>
          <w:rtl/>
        </w:rPr>
        <w:t>(</w:t>
      </w:r>
      <w:hyperlink r:id="rId410" w:history="1">
        <w:r w:rsidRPr="00363DD7">
          <w:rPr>
            <w:rFonts w:cs="Arial"/>
            <w:sz w:val="32"/>
            <w:szCs w:val="32"/>
            <w:rtl/>
          </w:rPr>
          <w:t>وَأَنَّهُمْ ظَنُّوا كَمَا ظَنَنتُمْ</w:t>
        </w:r>
        <w:r>
          <w:rPr>
            <w:rFonts w:cs="Arial" w:hint="cs"/>
            <w:sz w:val="32"/>
            <w:szCs w:val="32"/>
            <w:rtl/>
          </w:rPr>
          <w:t xml:space="preserve">) يا معشر الكفار من </w:t>
        </w:r>
        <w:r w:rsidR="00277F83">
          <w:rPr>
            <w:rFonts w:cs="Arial" w:hint="cs"/>
            <w:sz w:val="32"/>
            <w:szCs w:val="32"/>
            <w:rtl/>
          </w:rPr>
          <w:t>الإنس</w:t>
        </w:r>
        <w:r w:rsidRPr="00363DD7">
          <w:rPr>
            <w:rFonts w:cs="Arial"/>
            <w:sz w:val="32"/>
            <w:szCs w:val="32"/>
            <w:rtl/>
          </w:rPr>
          <w:t xml:space="preserve"> </w:t>
        </w:r>
        <w:r w:rsidR="00277F83">
          <w:rPr>
            <w:rFonts w:cs="Arial" w:hint="cs"/>
            <w:sz w:val="32"/>
            <w:szCs w:val="32"/>
            <w:rtl/>
          </w:rPr>
          <w:t>(</w:t>
        </w:r>
        <w:r w:rsidRPr="00363DD7">
          <w:rPr>
            <w:rFonts w:cs="Arial"/>
            <w:sz w:val="32"/>
            <w:szCs w:val="32"/>
            <w:rtl/>
          </w:rPr>
          <w:t>أَن لَّن يَبْعَثَ اللَّهُ أَحَدًا</w:t>
        </w:r>
      </w:hyperlink>
      <w:r>
        <w:rPr>
          <w:rFonts w:cs="Arial" w:hint="cs"/>
          <w:sz w:val="32"/>
          <w:szCs w:val="32"/>
          <w:rtl/>
        </w:rPr>
        <w:t>)</w:t>
      </w:r>
      <w:r w:rsidR="00277F83">
        <w:rPr>
          <w:rFonts w:hint="cs"/>
          <w:sz w:val="32"/>
          <w:szCs w:val="32"/>
          <w:rtl/>
        </w:rPr>
        <w:t xml:space="preserve"> بعد موته.</w:t>
      </w:r>
    </w:p>
    <w:p w14:paraId="01DC4AD3" w14:textId="248B74E1" w:rsidR="009817F7" w:rsidRDefault="009817F7" w:rsidP="009817F7">
      <w:pPr>
        <w:ind w:firstLine="720"/>
        <w:jc w:val="both"/>
        <w:rPr>
          <w:rFonts w:cs="Arial"/>
          <w:sz w:val="32"/>
          <w:szCs w:val="32"/>
        </w:rPr>
      </w:pPr>
      <w:r>
        <w:rPr>
          <w:rFonts w:cs="Arial" w:hint="cs"/>
          <w:sz w:val="32"/>
          <w:szCs w:val="32"/>
          <w:rtl/>
        </w:rPr>
        <w:t>ثم يقول تعالى في المقطع التالي من السورة على لسانهم: (</w:t>
      </w:r>
      <w:hyperlink r:id="rId411" w:history="1">
        <w:r w:rsidRPr="00363DD7">
          <w:rPr>
            <w:rFonts w:cs="Arial"/>
            <w:sz w:val="32"/>
            <w:szCs w:val="32"/>
            <w:rtl/>
          </w:rPr>
          <w:t>وَأَنَّا لَمَسْنَا السَّمَاءَ فَوَجَدْنَاهَا مُلِئَتْ حَرَسًا شَدِيدًا وَشُهُبًا</w:t>
        </w:r>
      </w:hyperlink>
      <w:r w:rsidRPr="00363DD7">
        <w:rPr>
          <w:rFonts w:cs="Arial"/>
          <w:sz w:val="32"/>
          <w:szCs w:val="32"/>
        </w:rPr>
        <w:t> (</w:t>
      </w:r>
      <w:hyperlink r:id="rId412" w:history="1">
        <w:r w:rsidRPr="00363DD7">
          <w:rPr>
            <w:rFonts w:cs="Arial"/>
            <w:sz w:val="32"/>
            <w:szCs w:val="32"/>
          </w:rPr>
          <w:t>8</w:t>
        </w:r>
      </w:hyperlink>
      <w:r w:rsidRPr="00363DD7">
        <w:rPr>
          <w:rFonts w:cs="Arial"/>
          <w:sz w:val="32"/>
          <w:szCs w:val="32"/>
        </w:rPr>
        <w:t>) </w:t>
      </w:r>
      <w:hyperlink r:id="rId413" w:history="1">
        <w:r w:rsidRPr="00363DD7">
          <w:rPr>
            <w:rFonts w:cs="Arial"/>
            <w:sz w:val="32"/>
            <w:szCs w:val="32"/>
            <w:rtl/>
          </w:rPr>
          <w:t>وَأَنَّا كُنَّا نَقْعُدُ مِنْهَا مَقَاعِدَ لِلسَّمْعِ ۖ فَمَن يَسْتَمِعِ الْآنَ يَجِدْ لَهُ شِهَابًا رَّصَدًا</w:t>
        </w:r>
      </w:hyperlink>
      <w:r w:rsidRPr="00363DD7">
        <w:rPr>
          <w:rFonts w:cs="Arial"/>
          <w:sz w:val="32"/>
          <w:szCs w:val="32"/>
        </w:rPr>
        <w:t> (</w:t>
      </w:r>
      <w:hyperlink r:id="rId414" w:history="1">
        <w:r w:rsidRPr="00363DD7">
          <w:rPr>
            <w:rFonts w:cs="Arial"/>
            <w:sz w:val="32"/>
            <w:szCs w:val="32"/>
          </w:rPr>
          <w:t>9</w:t>
        </w:r>
      </w:hyperlink>
      <w:r w:rsidRPr="00363DD7">
        <w:rPr>
          <w:rFonts w:cs="Arial"/>
          <w:sz w:val="32"/>
          <w:szCs w:val="32"/>
        </w:rPr>
        <w:t>) </w:t>
      </w:r>
      <w:r w:rsidR="008F653D">
        <w:rPr>
          <w:rFonts w:cs="Arial" w:hint="cs"/>
          <w:sz w:val="32"/>
          <w:szCs w:val="32"/>
          <w:rtl/>
        </w:rPr>
        <w:t>)</w:t>
      </w:r>
    </w:p>
    <w:p w14:paraId="7B2F437C" w14:textId="5A0B5B40" w:rsidR="009817F7" w:rsidRDefault="009817F7" w:rsidP="009817F7">
      <w:pPr>
        <w:ind w:firstLine="720"/>
        <w:jc w:val="both"/>
        <w:rPr>
          <w:rFonts w:cs="Arial"/>
          <w:sz w:val="32"/>
          <w:szCs w:val="32"/>
          <w:rtl/>
        </w:rPr>
      </w:pPr>
      <w:r>
        <w:rPr>
          <w:rFonts w:cs="Arial" w:hint="cs"/>
          <w:sz w:val="32"/>
          <w:szCs w:val="32"/>
          <w:rtl/>
        </w:rPr>
        <w:t xml:space="preserve">هذا المقطع للآيات التي تصف حالهم التي من أجلها تفرقوا ليبحثوا عن سبب </w:t>
      </w:r>
      <w:r w:rsidR="008F653D">
        <w:rPr>
          <w:rFonts w:cs="Arial" w:hint="cs"/>
          <w:sz w:val="32"/>
          <w:szCs w:val="32"/>
          <w:rtl/>
        </w:rPr>
        <w:t>إ</w:t>
      </w:r>
      <w:r>
        <w:rPr>
          <w:rFonts w:cs="Arial" w:hint="cs"/>
          <w:sz w:val="32"/>
          <w:szCs w:val="32"/>
          <w:rtl/>
        </w:rPr>
        <w:t xml:space="preserve">غلاق السماء </w:t>
      </w:r>
      <w:r w:rsidR="008F653D">
        <w:rPr>
          <w:rFonts w:cs="Arial" w:hint="cs"/>
          <w:sz w:val="32"/>
          <w:szCs w:val="32"/>
          <w:rtl/>
        </w:rPr>
        <w:t>دون</w:t>
      </w:r>
      <w:r>
        <w:rPr>
          <w:rFonts w:cs="Arial" w:hint="cs"/>
          <w:sz w:val="32"/>
          <w:szCs w:val="32"/>
          <w:rtl/>
        </w:rPr>
        <w:t xml:space="preserve"> مقاعد سمعهم.</w:t>
      </w:r>
    </w:p>
    <w:p w14:paraId="7DFFB9F9" w14:textId="77777777" w:rsidR="008F653D" w:rsidRDefault="009817F7" w:rsidP="009817F7">
      <w:pPr>
        <w:ind w:firstLine="720"/>
        <w:jc w:val="both"/>
        <w:rPr>
          <w:rFonts w:cs="Arial"/>
          <w:sz w:val="32"/>
          <w:szCs w:val="32"/>
          <w:rtl/>
        </w:rPr>
      </w:pPr>
      <w:r>
        <w:rPr>
          <w:rFonts w:cs="Arial" w:hint="cs"/>
          <w:sz w:val="32"/>
          <w:szCs w:val="32"/>
          <w:rtl/>
        </w:rPr>
        <w:t>(</w:t>
      </w:r>
      <w:r w:rsidRPr="00166146">
        <w:rPr>
          <w:rFonts w:cs="Arial"/>
          <w:sz w:val="32"/>
          <w:szCs w:val="32"/>
          <w:rtl/>
        </w:rPr>
        <w:t>يَجِدْ لَهُ شِهَابًا رَّصَدًا</w:t>
      </w:r>
      <w:r>
        <w:rPr>
          <w:rFonts w:cs="Arial" w:hint="cs"/>
          <w:sz w:val="32"/>
          <w:szCs w:val="32"/>
          <w:rtl/>
        </w:rPr>
        <w:t xml:space="preserve">) أي: يجد شهاباً </w:t>
      </w:r>
      <w:r w:rsidR="008F653D">
        <w:rPr>
          <w:rFonts w:cs="Arial" w:hint="cs"/>
          <w:sz w:val="32"/>
          <w:szCs w:val="32"/>
          <w:rtl/>
        </w:rPr>
        <w:t>أ</w:t>
      </w:r>
      <w:r>
        <w:rPr>
          <w:rFonts w:cs="Arial" w:hint="cs"/>
          <w:sz w:val="32"/>
          <w:szCs w:val="32"/>
          <w:rtl/>
        </w:rPr>
        <w:t xml:space="preserve">رصد له </w:t>
      </w:r>
      <w:proofErr w:type="spellStart"/>
      <w:r>
        <w:rPr>
          <w:rFonts w:cs="Arial" w:hint="cs"/>
          <w:sz w:val="32"/>
          <w:szCs w:val="32"/>
          <w:rtl/>
        </w:rPr>
        <w:t>ليرمى</w:t>
      </w:r>
      <w:proofErr w:type="spellEnd"/>
      <w:r>
        <w:rPr>
          <w:rFonts w:cs="Arial" w:hint="cs"/>
          <w:sz w:val="32"/>
          <w:szCs w:val="32"/>
          <w:rtl/>
        </w:rPr>
        <w:t xml:space="preserve"> به، قال أبن قتيبة: كان الرجم قبل مبعث النبي صلى الله عليه وسلم، ولكن لم يكن مثل ما كان بعد مبعثه في شدة الحراسة، وكانوا يسترقون الس</w:t>
      </w:r>
      <w:r w:rsidR="008F653D">
        <w:rPr>
          <w:rFonts w:cs="Arial" w:hint="cs"/>
          <w:sz w:val="32"/>
          <w:szCs w:val="32"/>
          <w:rtl/>
        </w:rPr>
        <w:t>ّ</w:t>
      </w:r>
      <w:r>
        <w:rPr>
          <w:rFonts w:cs="Arial" w:hint="cs"/>
          <w:sz w:val="32"/>
          <w:szCs w:val="32"/>
          <w:rtl/>
        </w:rPr>
        <w:t>مع في بعض الأحوال، فلم</w:t>
      </w:r>
      <w:r w:rsidR="008F653D">
        <w:rPr>
          <w:rFonts w:cs="Arial" w:hint="cs"/>
          <w:sz w:val="32"/>
          <w:szCs w:val="32"/>
          <w:rtl/>
        </w:rPr>
        <w:t>ّ</w:t>
      </w:r>
      <w:r>
        <w:rPr>
          <w:rFonts w:cs="Arial" w:hint="cs"/>
          <w:sz w:val="32"/>
          <w:szCs w:val="32"/>
          <w:rtl/>
        </w:rPr>
        <w:t>ا بعث النبي صلى الله عليه وسلم م</w:t>
      </w:r>
      <w:r w:rsidR="008F653D">
        <w:rPr>
          <w:rFonts w:cs="Arial" w:hint="cs"/>
          <w:sz w:val="32"/>
          <w:szCs w:val="32"/>
          <w:rtl/>
        </w:rPr>
        <w:t>ُ</w:t>
      </w:r>
      <w:r>
        <w:rPr>
          <w:rFonts w:cs="Arial" w:hint="cs"/>
          <w:sz w:val="32"/>
          <w:szCs w:val="32"/>
          <w:rtl/>
        </w:rPr>
        <w:t>نعوا من ذلك أصلاً</w:t>
      </w:r>
      <w:r w:rsidR="008F653D">
        <w:rPr>
          <w:rFonts w:cs="Arial" w:hint="cs"/>
          <w:sz w:val="32"/>
          <w:szCs w:val="32"/>
          <w:rtl/>
        </w:rPr>
        <w:t>.</w:t>
      </w:r>
    </w:p>
    <w:p w14:paraId="3F62BA60" w14:textId="31EFF57E" w:rsidR="009817F7" w:rsidRDefault="009817F7" w:rsidP="008F653D">
      <w:pPr>
        <w:ind w:firstLine="720"/>
        <w:jc w:val="both"/>
        <w:rPr>
          <w:rFonts w:cs="Arial"/>
          <w:sz w:val="32"/>
          <w:szCs w:val="32"/>
          <w:rtl/>
        </w:rPr>
      </w:pPr>
      <w:r>
        <w:rPr>
          <w:rFonts w:cs="Arial" w:hint="cs"/>
          <w:sz w:val="32"/>
          <w:szCs w:val="32"/>
          <w:rtl/>
        </w:rPr>
        <w:t>ثم قال الله سبحانه حكاية عنهم:</w:t>
      </w:r>
      <w:r w:rsidR="008F653D">
        <w:rPr>
          <w:rFonts w:cs="Arial" w:hint="cs"/>
          <w:sz w:val="32"/>
          <w:szCs w:val="32"/>
          <w:rtl/>
        </w:rPr>
        <w:t xml:space="preserve"> </w:t>
      </w:r>
      <w:r>
        <w:rPr>
          <w:rFonts w:cs="Arial" w:hint="cs"/>
          <w:sz w:val="32"/>
          <w:szCs w:val="32"/>
          <w:rtl/>
        </w:rPr>
        <w:t>(</w:t>
      </w:r>
      <w:hyperlink r:id="rId415" w:history="1">
        <w:r w:rsidRPr="00363DD7">
          <w:rPr>
            <w:rFonts w:cs="Arial"/>
            <w:sz w:val="32"/>
            <w:szCs w:val="32"/>
            <w:rtl/>
          </w:rPr>
          <w:t>وَأَنَّا لَا نَدْرِي أَشَرٌّ أُرِيدَ بِمَن فِي الْأَرْضِ</w:t>
        </w:r>
        <w:r>
          <w:rPr>
            <w:rFonts w:cs="Arial" w:hint="cs"/>
            <w:sz w:val="32"/>
            <w:szCs w:val="32"/>
            <w:rtl/>
          </w:rPr>
          <w:t>) برمي الشهب وحراسة السماء</w:t>
        </w:r>
        <w:r w:rsidRPr="00363DD7">
          <w:rPr>
            <w:rFonts w:cs="Arial"/>
            <w:sz w:val="32"/>
            <w:szCs w:val="32"/>
            <w:rtl/>
          </w:rPr>
          <w:t xml:space="preserve"> </w:t>
        </w:r>
        <w:r>
          <w:rPr>
            <w:rFonts w:cs="Arial" w:hint="cs"/>
            <w:sz w:val="32"/>
            <w:szCs w:val="32"/>
            <w:rtl/>
          </w:rPr>
          <w:t>(</w:t>
        </w:r>
        <w:r w:rsidRPr="00363DD7">
          <w:rPr>
            <w:rFonts w:cs="Arial"/>
            <w:sz w:val="32"/>
            <w:szCs w:val="32"/>
            <w:rtl/>
          </w:rPr>
          <w:t>أَمْ أَرَادَ بِهِمْ رَبُّهُمْ رَشَدًا</w:t>
        </w:r>
      </w:hyperlink>
      <w:r>
        <w:rPr>
          <w:rFonts w:cs="Arial" w:hint="cs"/>
          <w:sz w:val="32"/>
          <w:szCs w:val="32"/>
          <w:rtl/>
        </w:rPr>
        <w:t>).</w:t>
      </w:r>
    </w:p>
    <w:p w14:paraId="4994BA1C" w14:textId="1F784D56" w:rsidR="009817F7" w:rsidRDefault="009817F7" w:rsidP="009817F7">
      <w:pPr>
        <w:ind w:firstLine="720"/>
        <w:jc w:val="both"/>
        <w:rPr>
          <w:rFonts w:cs="Arial"/>
          <w:sz w:val="32"/>
          <w:szCs w:val="32"/>
          <w:rtl/>
          <w:lang w:bidi="ar-OM"/>
        </w:rPr>
      </w:pPr>
      <w:r>
        <w:rPr>
          <w:rFonts w:cs="Arial" w:hint="cs"/>
          <w:sz w:val="32"/>
          <w:szCs w:val="32"/>
          <w:rtl/>
        </w:rPr>
        <w:t xml:space="preserve">ثم يذكر الله تعالى حديثهم مع النبي صلى الله عليه وسلم </w:t>
      </w:r>
      <w:r w:rsidR="008F653D">
        <w:rPr>
          <w:rFonts w:cs="Arial" w:hint="cs"/>
          <w:sz w:val="32"/>
          <w:szCs w:val="32"/>
          <w:rtl/>
        </w:rPr>
        <w:t>أو مع قومهم، وال</w:t>
      </w:r>
      <w:r>
        <w:rPr>
          <w:rFonts w:cs="Arial" w:hint="cs"/>
          <w:sz w:val="32"/>
          <w:szCs w:val="32"/>
          <w:rtl/>
        </w:rPr>
        <w:t xml:space="preserve">إخبار عن حالهم وأقوامهم: </w:t>
      </w:r>
    </w:p>
    <w:p w14:paraId="69B497B7" w14:textId="77777777" w:rsidR="009817F7" w:rsidRDefault="009817F7" w:rsidP="009817F7">
      <w:pPr>
        <w:jc w:val="both"/>
        <w:rPr>
          <w:rFonts w:cs="Arial"/>
          <w:sz w:val="32"/>
          <w:szCs w:val="32"/>
          <w:rtl/>
          <w:lang w:bidi="ar-OM"/>
        </w:rPr>
      </w:pPr>
      <w:r>
        <w:rPr>
          <w:rFonts w:cs="Arial" w:hint="cs"/>
          <w:sz w:val="32"/>
          <w:szCs w:val="32"/>
          <w:rtl/>
        </w:rPr>
        <w:t>*</w:t>
      </w:r>
      <w:hyperlink r:id="rId416" w:history="1"/>
      <w:r w:rsidRPr="00FD6ABB">
        <w:rPr>
          <w:sz w:val="32"/>
          <w:szCs w:val="32"/>
        </w:rPr>
        <w:t>)</w:t>
      </w:r>
      <w:hyperlink r:id="rId417" w:history="1">
        <w:r w:rsidRPr="00FD6ABB">
          <w:rPr>
            <w:rFonts w:cs="Arial"/>
            <w:sz w:val="32"/>
            <w:szCs w:val="32"/>
            <w:rtl/>
          </w:rPr>
          <w:t xml:space="preserve">وَأَنَّا مِنَّا الصَّالِحُونَ وَمِنَّا دُونَ </w:t>
        </w:r>
        <w:proofErr w:type="spellStart"/>
        <w:r w:rsidRPr="00FD6ABB">
          <w:rPr>
            <w:rFonts w:cs="Arial"/>
            <w:sz w:val="32"/>
            <w:szCs w:val="32"/>
            <w:rtl/>
          </w:rPr>
          <w:t>ذَٰلِكَ</w:t>
        </w:r>
        <w:proofErr w:type="spellEnd"/>
        <w:r w:rsidRPr="00FD6ABB">
          <w:rPr>
            <w:rFonts w:cs="Arial"/>
            <w:sz w:val="32"/>
            <w:szCs w:val="32"/>
            <w:rtl/>
          </w:rPr>
          <w:t xml:space="preserve"> ۖ كُنَّا طَرَائِقَ قِدَدًا</w:t>
        </w:r>
      </w:hyperlink>
      <w:r w:rsidRPr="00363DD7">
        <w:rPr>
          <w:rFonts w:cs="Arial"/>
          <w:sz w:val="32"/>
          <w:szCs w:val="32"/>
        </w:rPr>
        <w:t> (</w:t>
      </w:r>
      <w:hyperlink r:id="rId418" w:history="1">
        <w:r w:rsidRPr="00363DD7">
          <w:rPr>
            <w:rFonts w:cs="Arial"/>
            <w:sz w:val="32"/>
            <w:szCs w:val="32"/>
          </w:rPr>
          <w:t>11</w:t>
        </w:r>
      </w:hyperlink>
      <w:r w:rsidRPr="00363DD7">
        <w:rPr>
          <w:rFonts w:cs="Arial"/>
          <w:sz w:val="32"/>
          <w:szCs w:val="32"/>
        </w:rPr>
        <w:t>) </w:t>
      </w:r>
      <w:hyperlink r:id="rId419" w:history="1">
        <w:r w:rsidRPr="00363DD7">
          <w:rPr>
            <w:rFonts w:cs="Arial"/>
            <w:sz w:val="32"/>
            <w:szCs w:val="32"/>
            <w:rtl/>
          </w:rPr>
          <w:t>وَأَنَّا ظَنَنَّا أَن لَّن نُّعْجِزَ اللَّهَ فِي الْأَرْضِ وَلَن نُّعْجِزَهُ هَرَبًا</w:t>
        </w:r>
      </w:hyperlink>
      <w:r w:rsidRPr="00363DD7">
        <w:rPr>
          <w:rFonts w:cs="Arial"/>
          <w:sz w:val="32"/>
          <w:szCs w:val="32"/>
        </w:rPr>
        <w:t> (</w:t>
      </w:r>
      <w:hyperlink r:id="rId420" w:history="1">
        <w:r w:rsidRPr="00363DD7">
          <w:rPr>
            <w:rFonts w:cs="Arial"/>
            <w:sz w:val="32"/>
            <w:szCs w:val="32"/>
          </w:rPr>
          <w:t>12</w:t>
        </w:r>
      </w:hyperlink>
      <w:r w:rsidRPr="00363DD7">
        <w:rPr>
          <w:rFonts w:cs="Arial"/>
          <w:sz w:val="32"/>
          <w:szCs w:val="32"/>
        </w:rPr>
        <w:t>) </w:t>
      </w:r>
      <w:hyperlink r:id="rId421" w:history="1">
        <w:r w:rsidRPr="00363DD7">
          <w:rPr>
            <w:rFonts w:cs="Arial"/>
            <w:sz w:val="32"/>
            <w:szCs w:val="32"/>
            <w:rtl/>
          </w:rPr>
          <w:t xml:space="preserve">وَأَنَّا لَمَّا سَمِعْنَا </w:t>
        </w:r>
        <w:proofErr w:type="spellStart"/>
        <w:r w:rsidRPr="00363DD7">
          <w:rPr>
            <w:rFonts w:cs="Arial"/>
            <w:sz w:val="32"/>
            <w:szCs w:val="32"/>
            <w:rtl/>
          </w:rPr>
          <w:t>الْهُدَىٰ</w:t>
        </w:r>
        <w:proofErr w:type="spellEnd"/>
        <w:r w:rsidRPr="00363DD7">
          <w:rPr>
            <w:rFonts w:cs="Arial"/>
            <w:sz w:val="32"/>
            <w:szCs w:val="32"/>
            <w:rtl/>
          </w:rPr>
          <w:t xml:space="preserve"> آمَنَّا بِهِ ۖ فَمَن يُؤْمِن بِرَبِّهِ فَلَا يَخَافُ بَخْسًا وَلَا رَهَقًا</w:t>
        </w:r>
      </w:hyperlink>
      <w:r w:rsidRPr="00363DD7">
        <w:rPr>
          <w:rFonts w:cs="Arial"/>
          <w:sz w:val="32"/>
          <w:szCs w:val="32"/>
        </w:rPr>
        <w:t> (</w:t>
      </w:r>
      <w:hyperlink r:id="rId422" w:history="1">
        <w:r w:rsidRPr="00363DD7">
          <w:rPr>
            <w:rFonts w:cs="Arial"/>
            <w:sz w:val="32"/>
            <w:szCs w:val="32"/>
          </w:rPr>
          <w:t>13</w:t>
        </w:r>
      </w:hyperlink>
      <w:r w:rsidRPr="00363DD7">
        <w:rPr>
          <w:rFonts w:cs="Arial"/>
          <w:sz w:val="32"/>
          <w:szCs w:val="32"/>
        </w:rPr>
        <w:t>)</w:t>
      </w:r>
      <w:r w:rsidRPr="00363DD7">
        <w:rPr>
          <w:rFonts w:cs="Arial"/>
          <w:sz w:val="32"/>
          <w:szCs w:val="32"/>
          <w:rtl/>
        </w:rPr>
        <w:t xml:space="preserve"> وَأَنَّا مِنَّا الْمُسْلِمُونَ وَمِنَّا الْقَاسِطُونَ ۖ فَمَنْ أَسْلَمَ </w:t>
      </w:r>
      <w:proofErr w:type="spellStart"/>
      <w:r w:rsidRPr="00363DD7">
        <w:rPr>
          <w:rFonts w:cs="Arial"/>
          <w:sz w:val="32"/>
          <w:szCs w:val="32"/>
          <w:rtl/>
        </w:rPr>
        <w:t>فَأُولَٰئِكَ</w:t>
      </w:r>
      <w:proofErr w:type="spellEnd"/>
      <w:r w:rsidRPr="00363DD7">
        <w:rPr>
          <w:rFonts w:cs="Arial"/>
          <w:sz w:val="32"/>
          <w:szCs w:val="32"/>
          <w:rtl/>
        </w:rPr>
        <w:t xml:space="preserve"> تَحَرَّوْا رَشَدًا</w:t>
      </w:r>
      <w:r w:rsidRPr="00363DD7">
        <w:rPr>
          <w:rFonts w:cs="Arial"/>
          <w:sz w:val="32"/>
          <w:szCs w:val="32"/>
        </w:rPr>
        <w:t xml:space="preserve"> (14) </w:t>
      </w:r>
      <w:hyperlink r:id="rId423" w:history="1">
        <w:r w:rsidRPr="00363DD7">
          <w:rPr>
            <w:rFonts w:cs="Arial"/>
            <w:sz w:val="32"/>
            <w:szCs w:val="32"/>
            <w:rtl/>
          </w:rPr>
          <w:t>وَأَمَّا الْقَاسِطُونَ فَكَانُوا لِجَهَنَّمَ حَطَبًا</w:t>
        </w:r>
      </w:hyperlink>
      <w:r>
        <w:rPr>
          <w:rFonts w:cs="Arial" w:hint="cs"/>
          <w:sz w:val="32"/>
          <w:szCs w:val="32"/>
          <w:rtl/>
          <w:lang w:bidi="ar-OM"/>
        </w:rPr>
        <w:t>)</w:t>
      </w:r>
    </w:p>
    <w:p w14:paraId="502D35A0" w14:textId="36726603" w:rsidR="009817F7" w:rsidRDefault="009817F7" w:rsidP="009817F7">
      <w:pPr>
        <w:jc w:val="both"/>
        <w:rPr>
          <w:rFonts w:cs="Arial"/>
          <w:sz w:val="32"/>
          <w:szCs w:val="32"/>
          <w:rtl/>
          <w:lang w:bidi="ar-OM"/>
        </w:rPr>
      </w:pPr>
      <w:r>
        <w:rPr>
          <w:rFonts w:cs="Arial"/>
          <w:sz w:val="32"/>
          <w:szCs w:val="32"/>
          <w:rtl/>
          <w:lang w:bidi="ar-OM"/>
        </w:rPr>
        <w:tab/>
      </w:r>
      <w:r>
        <w:rPr>
          <w:rFonts w:cs="Arial" w:hint="cs"/>
          <w:sz w:val="32"/>
          <w:szCs w:val="32"/>
          <w:rtl/>
          <w:lang w:bidi="ar-OM"/>
        </w:rPr>
        <w:t>(</w:t>
      </w:r>
      <w:r w:rsidRPr="00FD6ABB">
        <w:rPr>
          <w:rFonts w:cs="Arial"/>
          <w:sz w:val="32"/>
          <w:szCs w:val="32"/>
          <w:rtl/>
          <w:lang w:bidi="ar-OM"/>
        </w:rPr>
        <w:t xml:space="preserve">وَأَنَّا مِنَّا الصَّالِحُونَ وَمِنَّا دُونَ </w:t>
      </w:r>
      <w:proofErr w:type="spellStart"/>
      <w:r w:rsidRPr="00FD6ABB">
        <w:rPr>
          <w:rFonts w:cs="Arial"/>
          <w:sz w:val="32"/>
          <w:szCs w:val="32"/>
          <w:rtl/>
          <w:lang w:bidi="ar-OM"/>
        </w:rPr>
        <w:t>ذَٰلِكَ</w:t>
      </w:r>
      <w:proofErr w:type="spellEnd"/>
      <w:r>
        <w:rPr>
          <w:rFonts w:cs="Arial" w:hint="cs"/>
          <w:sz w:val="32"/>
          <w:szCs w:val="32"/>
          <w:rtl/>
          <w:lang w:bidi="ar-OM"/>
        </w:rPr>
        <w:t>) دون الصالحين (</w:t>
      </w:r>
      <w:r w:rsidRPr="00FD6ABB">
        <w:rPr>
          <w:rFonts w:cs="Arial"/>
          <w:sz w:val="32"/>
          <w:szCs w:val="32"/>
          <w:rtl/>
          <w:lang w:bidi="ar-OM"/>
        </w:rPr>
        <w:t xml:space="preserve">كُنَّا طَرَائِقَ </w:t>
      </w:r>
      <w:proofErr w:type="gramStart"/>
      <w:r w:rsidRPr="00FD6ABB">
        <w:rPr>
          <w:rFonts w:cs="Arial"/>
          <w:sz w:val="32"/>
          <w:szCs w:val="32"/>
          <w:rtl/>
          <w:lang w:bidi="ar-OM"/>
        </w:rPr>
        <w:t>قِدَدًا</w:t>
      </w:r>
      <w:r w:rsidR="008F653D">
        <w:rPr>
          <w:rFonts w:hint="cs"/>
          <w:rtl/>
        </w:rPr>
        <w:t>)</w:t>
      </w:r>
      <w:r w:rsidRPr="00FD6ABB">
        <w:rPr>
          <w:rtl/>
        </w:rPr>
        <w:t xml:space="preserve"> </w:t>
      </w:r>
      <w:r>
        <w:rPr>
          <w:rFonts w:cs="Arial" w:hint="cs"/>
          <w:sz w:val="32"/>
          <w:szCs w:val="32"/>
          <w:rtl/>
          <w:lang w:bidi="ar-OM"/>
        </w:rPr>
        <w:t xml:space="preserve"> أي</w:t>
      </w:r>
      <w:proofErr w:type="gramEnd"/>
      <w:r>
        <w:rPr>
          <w:rFonts w:cs="Arial" w:hint="cs"/>
          <w:sz w:val="32"/>
          <w:szCs w:val="32"/>
          <w:rtl/>
          <w:lang w:bidi="ar-OM"/>
        </w:rPr>
        <w:t>: جماعات متفرقين، وأصنافاً مختلفة.</w:t>
      </w:r>
    </w:p>
    <w:p w14:paraId="716F1569" w14:textId="5DC040C7" w:rsidR="009817F7" w:rsidRDefault="009817F7" w:rsidP="009817F7">
      <w:pPr>
        <w:jc w:val="both"/>
        <w:rPr>
          <w:rFonts w:cs="Arial"/>
          <w:sz w:val="32"/>
          <w:szCs w:val="32"/>
          <w:rtl/>
          <w:lang w:bidi="ar-OM"/>
        </w:rPr>
      </w:pPr>
      <w:r>
        <w:rPr>
          <w:rFonts w:cs="Arial"/>
          <w:sz w:val="32"/>
          <w:szCs w:val="32"/>
          <w:rtl/>
          <w:lang w:bidi="ar-OM"/>
        </w:rPr>
        <w:tab/>
      </w:r>
      <w:r>
        <w:rPr>
          <w:rFonts w:cs="Arial" w:hint="cs"/>
          <w:sz w:val="32"/>
          <w:szCs w:val="32"/>
          <w:rtl/>
          <w:lang w:bidi="ar-OM"/>
        </w:rPr>
        <w:t>(</w:t>
      </w:r>
      <w:r w:rsidRPr="00FD6ABB">
        <w:rPr>
          <w:rFonts w:cs="Arial"/>
          <w:sz w:val="32"/>
          <w:szCs w:val="32"/>
          <w:rtl/>
          <w:lang w:bidi="ar-OM"/>
        </w:rPr>
        <w:t>وَأَنَّا ظَنَنَّا</w:t>
      </w:r>
      <w:r>
        <w:rPr>
          <w:rFonts w:cs="Arial" w:hint="cs"/>
          <w:sz w:val="32"/>
          <w:szCs w:val="32"/>
          <w:rtl/>
          <w:lang w:bidi="ar-OM"/>
        </w:rPr>
        <w:t>) علمنا وأيقنا (</w:t>
      </w:r>
      <w:r w:rsidRPr="00014733">
        <w:rPr>
          <w:rFonts w:cs="Arial"/>
          <w:sz w:val="32"/>
          <w:szCs w:val="32"/>
          <w:rtl/>
          <w:lang w:bidi="ar-OM"/>
        </w:rPr>
        <w:t>أَن لَّن نُّعْجِزَ اللَّهَ فِي الْأَرْضِ</w:t>
      </w:r>
      <w:r>
        <w:rPr>
          <w:rFonts w:cs="Arial" w:hint="cs"/>
          <w:sz w:val="32"/>
          <w:szCs w:val="32"/>
          <w:rtl/>
          <w:lang w:bidi="ar-OM"/>
        </w:rPr>
        <w:t xml:space="preserve">) أي: لن </w:t>
      </w:r>
      <w:r w:rsidR="008F653D">
        <w:rPr>
          <w:rFonts w:cs="Arial" w:hint="cs"/>
          <w:sz w:val="32"/>
          <w:szCs w:val="32"/>
          <w:rtl/>
          <w:lang w:bidi="ar-OM"/>
        </w:rPr>
        <w:t>ن</w:t>
      </w:r>
      <w:r>
        <w:rPr>
          <w:rFonts w:cs="Arial" w:hint="cs"/>
          <w:sz w:val="32"/>
          <w:szCs w:val="32"/>
          <w:rtl/>
          <w:lang w:bidi="ar-OM"/>
        </w:rPr>
        <w:t>فوته إن أراد بنا أمراً</w:t>
      </w:r>
      <w:r w:rsidRPr="00014733">
        <w:rPr>
          <w:rFonts w:cs="Arial"/>
          <w:sz w:val="32"/>
          <w:szCs w:val="32"/>
          <w:rtl/>
          <w:lang w:bidi="ar-OM"/>
        </w:rPr>
        <w:t xml:space="preserve"> </w:t>
      </w:r>
      <w:r>
        <w:rPr>
          <w:rFonts w:cs="Arial" w:hint="cs"/>
          <w:sz w:val="32"/>
          <w:szCs w:val="32"/>
          <w:rtl/>
          <w:lang w:bidi="ar-OM"/>
        </w:rPr>
        <w:t>(</w:t>
      </w:r>
      <w:r w:rsidRPr="00014733">
        <w:rPr>
          <w:rFonts w:cs="Arial"/>
          <w:sz w:val="32"/>
          <w:szCs w:val="32"/>
          <w:rtl/>
          <w:lang w:bidi="ar-OM"/>
        </w:rPr>
        <w:t>وَلَن نُّعْجِزَهُ هَرَبًا</w:t>
      </w:r>
      <w:r>
        <w:rPr>
          <w:rFonts w:cs="Arial" w:hint="cs"/>
          <w:sz w:val="32"/>
          <w:szCs w:val="32"/>
          <w:rtl/>
          <w:lang w:bidi="ar-OM"/>
        </w:rPr>
        <w:t>) إن طلبنا.</w:t>
      </w:r>
    </w:p>
    <w:p w14:paraId="4D9558A0" w14:textId="3381FB45" w:rsidR="009817F7" w:rsidRDefault="009817F7" w:rsidP="009817F7">
      <w:pPr>
        <w:jc w:val="both"/>
        <w:rPr>
          <w:rFonts w:cs="Arial"/>
          <w:sz w:val="32"/>
          <w:szCs w:val="32"/>
          <w:rtl/>
          <w:lang w:bidi="ar-OM"/>
        </w:rPr>
      </w:pPr>
      <w:r>
        <w:rPr>
          <w:rFonts w:cs="Arial"/>
          <w:sz w:val="32"/>
          <w:szCs w:val="32"/>
          <w:rtl/>
          <w:lang w:bidi="ar-OM"/>
        </w:rPr>
        <w:tab/>
      </w:r>
      <w:r>
        <w:rPr>
          <w:rFonts w:cs="Arial" w:hint="cs"/>
          <w:sz w:val="32"/>
          <w:szCs w:val="32"/>
          <w:rtl/>
          <w:lang w:bidi="ar-OM"/>
        </w:rPr>
        <w:t>(</w:t>
      </w:r>
      <w:r w:rsidRPr="00014733">
        <w:rPr>
          <w:rFonts w:cs="Arial"/>
          <w:sz w:val="32"/>
          <w:szCs w:val="32"/>
          <w:rtl/>
          <w:lang w:bidi="ar-OM"/>
        </w:rPr>
        <w:t xml:space="preserve">وَأَنَّا لَمَّا سَمِعْنَا </w:t>
      </w:r>
      <w:proofErr w:type="spellStart"/>
      <w:r w:rsidRPr="00014733">
        <w:rPr>
          <w:rFonts w:cs="Arial"/>
          <w:sz w:val="32"/>
          <w:szCs w:val="32"/>
          <w:rtl/>
          <w:lang w:bidi="ar-OM"/>
        </w:rPr>
        <w:t>الْهُدَىٰ</w:t>
      </w:r>
      <w:proofErr w:type="spellEnd"/>
      <w:r>
        <w:rPr>
          <w:rFonts w:cs="Arial" w:hint="cs"/>
          <w:sz w:val="32"/>
          <w:szCs w:val="32"/>
          <w:rtl/>
          <w:lang w:bidi="ar-OM"/>
        </w:rPr>
        <w:t>) القرآن الذي أنزل على محمد صلى الله عليه وسلم (</w:t>
      </w:r>
      <w:r w:rsidRPr="00014733">
        <w:rPr>
          <w:rFonts w:cs="Arial"/>
          <w:sz w:val="32"/>
          <w:szCs w:val="32"/>
          <w:rtl/>
          <w:lang w:bidi="ar-OM"/>
        </w:rPr>
        <w:t>آمَنَّا بِهِ ۖ فَمَن يُؤْمِن بِرَبِّهِ فَلَاَ</w:t>
      </w:r>
      <w:r>
        <w:rPr>
          <w:rFonts w:cs="Arial" w:hint="cs"/>
          <w:sz w:val="32"/>
          <w:szCs w:val="32"/>
          <w:rtl/>
          <w:lang w:bidi="ar-OM"/>
        </w:rPr>
        <w:t xml:space="preserve"> ي</w:t>
      </w:r>
      <w:r w:rsidRPr="00014733">
        <w:rPr>
          <w:rFonts w:cs="Arial"/>
          <w:sz w:val="32"/>
          <w:szCs w:val="32"/>
          <w:rtl/>
          <w:lang w:bidi="ar-OM"/>
        </w:rPr>
        <w:t>خَافُ بَخْسًا</w:t>
      </w:r>
      <w:r>
        <w:rPr>
          <w:rFonts w:cs="Arial" w:hint="cs"/>
          <w:sz w:val="32"/>
          <w:szCs w:val="32"/>
          <w:rtl/>
          <w:lang w:bidi="ar-OM"/>
        </w:rPr>
        <w:t xml:space="preserve">) </w:t>
      </w:r>
      <w:r w:rsidR="008F653D">
        <w:rPr>
          <w:rFonts w:cs="Arial" w:hint="cs"/>
          <w:sz w:val="32"/>
          <w:szCs w:val="32"/>
          <w:rtl/>
          <w:lang w:bidi="ar-OM"/>
        </w:rPr>
        <w:t>ن</w:t>
      </w:r>
      <w:r>
        <w:rPr>
          <w:rFonts w:cs="Arial" w:hint="cs"/>
          <w:sz w:val="32"/>
          <w:szCs w:val="32"/>
          <w:rtl/>
          <w:lang w:bidi="ar-OM"/>
        </w:rPr>
        <w:t>قصاناً من عمله وثوابه،</w:t>
      </w:r>
      <w:r w:rsidRPr="00014733">
        <w:rPr>
          <w:rFonts w:cs="Arial"/>
          <w:sz w:val="32"/>
          <w:szCs w:val="32"/>
          <w:rtl/>
          <w:lang w:bidi="ar-OM"/>
        </w:rPr>
        <w:t xml:space="preserve"> </w:t>
      </w:r>
      <w:r>
        <w:rPr>
          <w:rFonts w:cs="Arial" w:hint="cs"/>
          <w:sz w:val="32"/>
          <w:szCs w:val="32"/>
          <w:rtl/>
          <w:lang w:bidi="ar-OM"/>
        </w:rPr>
        <w:t>(</w:t>
      </w:r>
      <w:r w:rsidRPr="00014733">
        <w:rPr>
          <w:rFonts w:cs="Arial"/>
          <w:sz w:val="32"/>
          <w:szCs w:val="32"/>
          <w:rtl/>
          <w:lang w:bidi="ar-OM"/>
        </w:rPr>
        <w:t>وَلَا رَهَقًا</w:t>
      </w:r>
      <w:r>
        <w:rPr>
          <w:rFonts w:cs="Arial" w:hint="cs"/>
          <w:sz w:val="32"/>
          <w:szCs w:val="32"/>
          <w:rtl/>
          <w:lang w:bidi="ar-OM"/>
        </w:rPr>
        <w:t>) مكروهاً يغشاه.</w:t>
      </w:r>
    </w:p>
    <w:p w14:paraId="7575D926" w14:textId="1C914BE7" w:rsidR="009817F7" w:rsidRDefault="009817F7" w:rsidP="009817F7">
      <w:pPr>
        <w:jc w:val="both"/>
        <w:rPr>
          <w:rFonts w:cs="Arial"/>
          <w:sz w:val="32"/>
          <w:szCs w:val="32"/>
          <w:rtl/>
        </w:rPr>
      </w:pPr>
      <w:r>
        <w:rPr>
          <w:rFonts w:cs="Arial"/>
          <w:sz w:val="32"/>
          <w:szCs w:val="32"/>
          <w:rtl/>
          <w:lang w:bidi="ar-OM"/>
        </w:rPr>
        <w:lastRenderedPageBreak/>
        <w:tab/>
      </w:r>
      <w:r>
        <w:rPr>
          <w:rFonts w:cs="Arial" w:hint="cs"/>
          <w:sz w:val="32"/>
          <w:szCs w:val="32"/>
          <w:rtl/>
          <w:lang w:bidi="ar-OM"/>
        </w:rPr>
        <w:t>(</w:t>
      </w:r>
      <w:r w:rsidRPr="00363DD7">
        <w:rPr>
          <w:rFonts w:cs="Arial"/>
          <w:sz w:val="32"/>
          <w:szCs w:val="32"/>
          <w:rtl/>
        </w:rPr>
        <w:t>وَأَنَّا مِنَّا الْمُسْلِمُونَ</w:t>
      </w:r>
      <w:r>
        <w:rPr>
          <w:rFonts w:cs="Arial" w:hint="cs"/>
          <w:sz w:val="32"/>
          <w:szCs w:val="32"/>
          <w:rtl/>
        </w:rPr>
        <w:t>) بمحمد صلى الله عليه وسلم، (</w:t>
      </w:r>
      <w:r w:rsidRPr="00363DD7">
        <w:rPr>
          <w:rFonts w:cs="Arial"/>
          <w:sz w:val="32"/>
          <w:szCs w:val="32"/>
          <w:rtl/>
        </w:rPr>
        <w:t>وَمِنَّا الْقَاسِطُونَ ۖ</w:t>
      </w:r>
      <w:r>
        <w:rPr>
          <w:rFonts w:cs="Arial" w:hint="cs"/>
          <w:sz w:val="32"/>
          <w:szCs w:val="32"/>
          <w:rtl/>
        </w:rPr>
        <w:t>) الجائرون العادلون عن الحق، قال ابن عباس: هم الذين جعلوا</w:t>
      </w:r>
      <w:r w:rsidR="008F653D">
        <w:rPr>
          <w:rFonts w:cs="Arial" w:hint="cs"/>
          <w:sz w:val="32"/>
          <w:szCs w:val="32"/>
          <w:rtl/>
        </w:rPr>
        <w:t xml:space="preserve"> </w:t>
      </w:r>
      <w:r>
        <w:rPr>
          <w:rFonts w:cs="Arial" w:hint="cs"/>
          <w:sz w:val="32"/>
          <w:szCs w:val="32"/>
          <w:rtl/>
        </w:rPr>
        <w:t>لله ندّا، (</w:t>
      </w:r>
      <w:r w:rsidRPr="00363DD7">
        <w:rPr>
          <w:rFonts w:cs="Arial"/>
          <w:sz w:val="32"/>
          <w:szCs w:val="32"/>
          <w:rtl/>
        </w:rPr>
        <w:t xml:space="preserve">فَمَنْ أَسْلَمَ </w:t>
      </w:r>
      <w:proofErr w:type="spellStart"/>
      <w:r w:rsidRPr="00363DD7">
        <w:rPr>
          <w:rFonts w:cs="Arial"/>
          <w:sz w:val="32"/>
          <w:szCs w:val="32"/>
          <w:rtl/>
        </w:rPr>
        <w:t>فَأُولَٰئِكَ</w:t>
      </w:r>
      <w:proofErr w:type="spellEnd"/>
      <w:r w:rsidRPr="00363DD7">
        <w:rPr>
          <w:rFonts w:cs="Arial"/>
          <w:sz w:val="32"/>
          <w:szCs w:val="32"/>
          <w:rtl/>
        </w:rPr>
        <w:t xml:space="preserve"> تَحَرَّوْا رَشَدًا</w:t>
      </w:r>
      <w:r>
        <w:rPr>
          <w:rFonts w:cs="Arial" w:hint="cs"/>
          <w:sz w:val="32"/>
          <w:szCs w:val="32"/>
          <w:rtl/>
        </w:rPr>
        <w:t>)، أي: قصدوا طريق الحق وتوخوه.</w:t>
      </w:r>
    </w:p>
    <w:p w14:paraId="45187DA4" w14:textId="2D07B47B" w:rsidR="009817F7" w:rsidRPr="000E3E35" w:rsidRDefault="009817F7" w:rsidP="009817F7">
      <w:pPr>
        <w:jc w:val="both"/>
        <w:rPr>
          <w:rFonts w:cs="Arial"/>
          <w:sz w:val="32"/>
          <w:szCs w:val="32"/>
          <w:rtl/>
        </w:rPr>
      </w:pPr>
      <w:r>
        <w:rPr>
          <w:rFonts w:cs="Arial"/>
          <w:sz w:val="32"/>
          <w:szCs w:val="32"/>
          <w:rtl/>
        </w:rPr>
        <w:tab/>
      </w:r>
      <w:r>
        <w:rPr>
          <w:rFonts w:cs="Arial" w:hint="cs"/>
          <w:sz w:val="32"/>
          <w:szCs w:val="32"/>
          <w:rtl/>
        </w:rPr>
        <w:t>(</w:t>
      </w:r>
      <w:r w:rsidRPr="009817F7">
        <w:rPr>
          <w:rFonts w:cs="Arial"/>
          <w:sz w:val="32"/>
          <w:szCs w:val="32"/>
          <w:rtl/>
        </w:rPr>
        <w:t>وَأَمَّا الْقَاسِطُونَ</w:t>
      </w:r>
      <w:r>
        <w:rPr>
          <w:rFonts w:cs="Arial" w:hint="cs"/>
          <w:sz w:val="32"/>
          <w:szCs w:val="32"/>
          <w:rtl/>
        </w:rPr>
        <w:t>) الذين كفروا، (</w:t>
      </w:r>
      <w:r w:rsidRPr="009817F7">
        <w:rPr>
          <w:rFonts w:cs="Arial"/>
          <w:sz w:val="32"/>
          <w:szCs w:val="32"/>
          <w:rtl/>
        </w:rPr>
        <w:t>َكَانُوا لِجَهَنَّمَ حَطَبًا</w:t>
      </w:r>
      <w:r>
        <w:rPr>
          <w:rFonts w:cs="Arial" w:hint="cs"/>
          <w:sz w:val="32"/>
          <w:szCs w:val="32"/>
          <w:rtl/>
        </w:rPr>
        <w:t>) كانوا</w:t>
      </w:r>
      <w:r w:rsidR="00E92F55">
        <w:rPr>
          <w:rFonts w:cs="Arial" w:hint="cs"/>
          <w:sz w:val="32"/>
          <w:szCs w:val="32"/>
          <w:rtl/>
        </w:rPr>
        <w:t xml:space="preserve"> </w:t>
      </w:r>
      <w:r>
        <w:rPr>
          <w:rFonts w:cs="Arial" w:hint="cs"/>
          <w:sz w:val="32"/>
          <w:szCs w:val="32"/>
          <w:rtl/>
        </w:rPr>
        <w:t>وقود النار يوم القيامة.</w:t>
      </w:r>
    </w:p>
    <w:p w14:paraId="76542BF4" w14:textId="77777777" w:rsidR="00674C29" w:rsidRDefault="00E92F55" w:rsidP="00363DD7">
      <w:pPr>
        <w:jc w:val="both"/>
        <w:rPr>
          <w:rFonts w:cs="Arial"/>
          <w:sz w:val="32"/>
          <w:szCs w:val="32"/>
          <w:rtl/>
          <w:lang w:bidi="ar-OM"/>
        </w:rPr>
      </w:pPr>
      <w:r>
        <w:rPr>
          <w:rFonts w:cs="Arial"/>
          <w:sz w:val="32"/>
          <w:szCs w:val="32"/>
          <w:rtl/>
        </w:rPr>
        <w:tab/>
      </w:r>
      <w:r>
        <w:rPr>
          <w:rFonts w:cs="Arial" w:hint="cs"/>
          <w:sz w:val="32"/>
          <w:szCs w:val="32"/>
          <w:rtl/>
        </w:rPr>
        <w:t>قال الإمام البغوي رحمه الله: ثم رجع إلى كفار مكة فقال: (</w:t>
      </w:r>
      <w:hyperlink r:id="rId424" w:history="1">
        <w:r w:rsidRPr="00363DD7">
          <w:rPr>
            <w:rFonts w:cs="Arial"/>
            <w:sz w:val="32"/>
            <w:szCs w:val="32"/>
            <w:rtl/>
          </w:rPr>
          <w:t>وَأَن لَّوِ اسْتَقَامُوا عَلَى الطَّرِيقَةِ لَأَسْقَيْنَاهُم مَّاءً غَدَقًا</w:t>
        </w:r>
      </w:hyperlink>
      <w:r w:rsidRPr="00363DD7">
        <w:rPr>
          <w:rFonts w:cs="Arial"/>
          <w:sz w:val="32"/>
          <w:szCs w:val="32"/>
        </w:rPr>
        <w:t> (</w:t>
      </w:r>
      <w:hyperlink r:id="rId425" w:history="1">
        <w:r w:rsidRPr="00363DD7">
          <w:rPr>
            <w:rFonts w:cs="Arial"/>
            <w:sz w:val="32"/>
            <w:szCs w:val="32"/>
          </w:rPr>
          <w:t>16</w:t>
        </w:r>
      </w:hyperlink>
      <w:r w:rsidRPr="00363DD7">
        <w:rPr>
          <w:rFonts w:cs="Arial"/>
          <w:sz w:val="32"/>
          <w:szCs w:val="32"/>
        </w:rPr>
        <w:t>) </w:t>
      </w:r>
      <w:hyperlink r:id="rId426" w:history="1">
        <w:r w:rsidRPr="00363DD7">
          <w:rPr>
            <w:rFonts w:cs="Arial"/>
            <w:sz w:val="32"/>
            <w:szCs w:val="32"/>
            <w:rtl/>
          </w:rPr>
          <w:t>لِّنَفْتِنَهُمْ فِيهِ ۚ وَمَن يُعْرِضْ عَن ذِكْرِ رَبِّهِ يَسْلُكْهُ عَذَابًا صَعَدًا</w:t>
        </w:r>
      </w:hyperlink>
      <w:r>
        <w:rPr>
          <w:rFonts w:cs="Arial" w:hint="cs"/>
          <w:sz w:val="32"/>
          <w:szCs w:val="32"/>
          <w:rtl/>
        </w:rPr>
        <w:t xml:space="preserve">) قال رحمه الله: </w:t>
      </w:r>
    </w:p>
    <w:p w14:paraId="734ABBC9" w14:textId="0A90F6AE" w:rsidR="00BA6469" w:rsidRDefault="00E92F55" w:rsidP="00674C29">
      <w:pPr>
        <w:ind w:firstLine="720"/>
        <w:jc w:val="both"/>
        <w:rPr>
          <w:rFonts w:cs="Arial"/>
          <w:sz w:val="32"/>
          <w:szCs w:val="32"/>
          <w:rtl/>
        </w:rPr>
      </w:pPr>
      <w:r>
        <w:rPr>
          <w:rFonts w:cs="Arial" w:hint="cs"/>
          <w:sz w:val="32"/>
          <w:szCs w:val="32"/>
          <w:rtl/>
        </w:rPr>
        <w:t xml:space="preserve">اختلفوا في تأويلها، </w:t>
      </w:r>
      <w:r w:rsidRPr="00674C29">
        <w:rPr>
          <w:rFonts w:cs="Arial" w:hint="cs"/>
          <w:sz w:val="32"/>
          <w:szCs w:val="32"/>
          <w:u w:val="single"/>
          <w:rtl/>
        </w:rPr>
        <w:t>فقال قومٌ</w:t>
      </w:r>
      <w:r>
        <w:rPr>
          <w:rFonts w:cs="Arial" w:hint="cs"/>
          <w:sz w:val="32"/>
          <w:szCs w:val="32"/>
          <w:rtl/>
        </w:rPr>
        <w:t>: لو استقاموا على طريقة الحق والإيمان والهدى، فكانوا مؤمنين مطيعين (</w:t>
      </w:r>
      <w:r w:rsidRPr="00E92F55">
        <w:rPr>
          <w:rFonts w:cs="Arial"/>
          <w:sz w:val="32"/>
          <w:szCs w:val="32"/>
          <w:rtl/>
        </w:rPr>
        <w:t>لَأَسْقَيْنَاهُم مَّاءً غَدَقًا</w:t>
      </w:r>
      <w:r>
        <w:rPr>
          <w:rFonts w:cs="Arial" w:hint="cs"/>
          <w:sz w:val="32"/>
          <w:szCs w:val="32"/>
          <w:rtl/>
        </w:rPr>
        <w:t>) أي: كثيراً، قال مقاتل: وذلك بعدما رفع عنهم المطر سبع سنين، قالوا: معناه: لو آمنوا لوسعنا عليهم في الدنيا، وأعطيناهم مالاً كثيراً</w:t>
      </w:r>
      <w:r w:rsidR="00B60B13">
        <w:rPr>
          <w:rFonts w:cs="Arial" w:hint="cs"/>
          <w:sz w:val="32"/>
          <w:szCs w:val="32"/>
          <w:rtl/>
        </w:rPr>
        <w:t>، وعيشاً رغداً، (</w:t>
      </w:r>
      <w:r w:rsidR="00B60B13" w:rsidRPr="00B60B13">
        <w:rPr>
          <w:rFonts w:cs="Arial"/>
          <w:sz w:val="32"/>
          <w:szCs w:val="32"/>
          <w:rtl/>
        </w:rPr>
        <w:t>ِ</w:t>
      </w:r>
      <w:r w:rsidR="00640619">
        <w:rPr>
          <w:rFonts w:cs="Arial" w:hint="cs"/>
          <w:sz w:val="32"/>
          <w:szCs w:val="32"/>
          <w:rtl/>
        </w:rPr>
        <w:t>ل</w:t>
      </w:r>
      <w:r w:rsidR="00B60B13" w:rsidRPr="00B60B13">
        <w:rPr>
          <w:rFonts w:cs="Arial"/>
          <w:sz w:val="32"/>
          <w:szCs w:val="32"/>
          <w:rtl/>
        </w:rPr>
        <w:t>نَفْتِنَهُمْ فِيهِ ۚ</w:t>
      </w:r>
      <w:r w:rsidR="00B60B13">
        <w:rPr>
          <w:rFonts w:cs="Arial" w:hint="cs"/>
          <w:sz w:val="32"/>
          <w:szCs w:val="32"/>
          <w:rtl/>
        </w:rPr>
        <w:t>) أي: لنختبرهم كيف شكرهم فيما خُوِّلوا.</w:t>
      </w:r>
    </w:p>
    <w:p w14:paraId="2982723E" w14:textId="49A7726B" w:rsidR="00102A38" w:rsidRPr="00102A38" w:rsidRDefault="00102A38" w:rsidP="00102A38">
      <w:pPr>
        <w:ind w:firstLine="720"/>
        <w:jc w:val="both"/>
        <w:rPr>
          <w:rFonts w:cs="Arial"/>
          <w:sz w:val="32"/>
          <w:szCs w:val="32"/>
          <w:rtl/>
        </w:rPr>
      </w:pPr>
      <w:r>
        <w:rPr>
          <w:rFonts w:cs="Arial" w:hint="cs"/>
          <w:sz w:val="32"/>
          <w:szCs w:val="32"/>
          <w:rtl/>
        </w:rPr>
        <w:t xml:space="preserve">أي أن هذا القول الأول </w:t>
      </w:r>
      <w:r w:rsidRPr="00102A38">
        <w:rPr>
          <w:rFonts w:cs="Arial"/>
          <w:sz w:val="32"/>
          <w:szCs w:val="32"/>
          <w:rtl/>
        </w:rPr>
        <w:t>يرجع إلى معنى "الابتلاء بالنعمة"</w:t>
      </w:r>
      <w:r w:rsidR="008F653D">
        <w:rPr>
          <w:rFonts w:cs="Arial" w:hint="cs"/>
          <w:sz w:val="32"/>
          <w:szCs w:val="32"/>
          <w:rtl/>
        </w:rPr>
        <w:t xml:space="preserve"> بعد الإيمان</w:t>
      </w:r>
      <w:r>
        <w:rPr>
          <w:rFonts w:cs="Arial" w:hint="cs"/>
          <w:sz w:val="32"/>
          <w:szCs w:val="32"/>
          <w:rtl/>
        </w:rPr>
        <w:t xml:space="preserve">. </w:t>
      </w:r>
      <w:r w:rsidRPr="00102A38">
        <w:rPr>
          <w:rFonts w:cs="Arial"/>
          <w:sz w:val="32"/>
          <w:szCs w:val="32"/>
          <w:rtl/>
        </w:rPr>
        <w:t xml:space="preserve">وهو قول عمر بن الخطاب ومجاهد وسعيد بن الجبير وعطاء، وغيرهم. </w:t>
      </w:r>
    </w:p>
    <w:p w14:paraId="0C658261" w14:textId="27AF4AB4" w:rsidR="00102A38" w:rsidRPr="00102A38" w:rsidRDefault="00102A38" w:rsidP="00102A38">
      <w:pPr>
        <w:jc w:val="both"/>
        <w:rPr>
          <w:rFonts w:cs="Arial"/>
          <w:sz w:val="32"/>
          <w:szCs w:val="32"/>
          <w:rtl/>
        </w:rPr>
      </w:pPr>
      <w:r w:rsidRPr="00102A38">
        <w:rPr>
          <w:rFonts w:cs="Arial"/>
          <w:sz w:val="32"/>
          <w:szCs w:val="32"/>
          <w:rtl/>
        </w:rPr>
        <w:t>​</w:t>
      </w:r>
      <w:r>
        <w:rPr>
          <w:rFonts w:cs="Arial"/>
          <w:sz w:val="32"/>
          <w:szCs w:val="32"/>
          <w:rtl/>
        </w:rPr>
        <w:tab/>
      </w:r>
      <w:r w:rsidRPr="00102A38">
        <w:rPr>
          <w:rFonts w:cs="Arial"/>
          <w:sz w:val="32"/>
          <w:szCs w:val="32"/>
          <w:rtl/>
        </w:rPr>
        <w:t>المعنى اللغوي لـ "ماءً غدقاً": الماء الغدق هو الكثير الوافر، وهو هنا كناية عن سعة الرزق والخيرات.</w:t>
      </w:r>
    </w:p>
    <w:p w14:paraId="2D476C27" w14:textId="4C715E43" w:rsidR="00102A38" w:rsidRPr="00102A38" w:rsidRDefault="00102A38" w:rsidP="00102A38">
      <w:pPr>
        <w:jc w:val="both"/>
        <w:rPr>
          <w:rFonts w:cs="Arial"/>
          <w:sz w:val="32"/>
          <w:szCs w:val="32"/>
          <w:rtl/>
        </w:rPr>
      </w:pPr>
      <w:r w:rsidRPr="00102A38">
        <w:rPr>
          <w:rFonts w:cs="Arial"/>
          <w:sz w:val="32"/>
          <w:szCs w:val="32"/>
          <w:rtl/>
        </w:rPr>
        <w:t>​</w:t>
      </w:r>
      <w:r>
        <w:rPr>
          <w:rFonts w:cs="Arial"/>
          <w:sz w:val="32"/>
          <w:szCs w:val="32"/>
          <w:rtl/>
        </w:rPr>
        <w:tab/>
      </w:r>
      <w:r w:rsidRPr="00102A38">
        <w:rPr>
          <w:rFonts w:cs="Arial"/>
          <w:sz w:val="32"/>
          <w:szCs w:val="32"/>
          <w:rtl/>
        </w:rPr>
        <w:t>دليل</w:t>
      </w:r>
      <w:r>
        <w:rPr>
          <w:rFonts w:cs="Arial" w:hint="cs"/>
          <w:sz w:val="32"/>
          <w:szCs w:val="32"/>
          <w:rtl/>
        </w:rPr>
        <w:t xml:space="preserve"> هذا القول</w:t>
      </w:r>
      <w:r w:rsidRPr="00102A38">
        <w:rPr>
          <w:rFonts w:cs="Arial"/>
          <w:sz w:val="32"/>
          <w:szCs w:val="32"/>
          <w:rtl/>
        </w:rPr>
        <w:t xml:space="preserve">: يشبه هذا قوله تعالى: {وَلَوْ أَنَّ أَهْلَ </w:t>
      </w:r>
      <w:proofErr w:type="spellStart"/>
      <w:r w:rsidRPr="00102A38">
        <w:rPr>
          <w:rFonts w:cs="Arial"/>
          <w:sz w:val="32"/>
          <w:szCs w:val="32"/>
          <w:rtl/>
        </w:rPr>
        <w:t>الْقُرَىٰ</w:t>
      </w:r>
      <w:proofErr w:type="spellEnd"/>
      <w:r w:rsidRPr="00102A38">
        <w:rPr>
          <w:rFonts w:cs="Arial"/>
          <w:sz w:val="32"/>
          <w:szCs w:val="32"/>
          <w:rtl/>
        </w:rPr>
        <w:t xml:space="preserve"> آمَنُوا وَاتَّقَوْا لَفَتَحْنَا عَلَيْهِم بَرَكَاتٍ مِّنَ السَّمَاءِ وَالْأَرْضِ}</w:t>
      </w:r>
      <w:r w:rsidR="008F653D">
        <w:rPr>
          <w:rFonts w:cs="Arial" w:hint="cs"/>
          <w:sz w:val="32"/>
          <w:szCs w:val="32"/>
          <w:rtl/>
        </w:rPr>
        <w:t xml:space="preserve"> [الأعراف:96]، وقالها نوح وهود عليهما السلام لقومهما.</w:t>
      </w:r>
    </w:p>
    <w:p w14:paraId="0E568AFA" w14:textId="2F009C32" w:rsidR="00102A38" w:rsidRPr="00102A38" w:rsidRDefault="00102A38" w:rsidP="00995E4F">
      <w:pPr>
        <w:ind w:firstLine="720"/>
        <w:jc w:val="both"/>
        <w:rPr>
          <w:rFonts w:cs="Arial"/>
          <w:sz w:val="32"/>
          <w:szCs w:val="32"/>
          <w:rtl/>
        </w:rPr>
      </w:pPr>
      <w:r w:rsidRPr="00102A38">
        <w:rPr>
          <w:rFonts w:cs="Arial"/>
          <w:sz w:val="32"/>
          <w:szCs w:val="32"/>
          <w:rtl/>
        </w:rPr>
        <w:t>​</w:t>
      </w:r>
      <w:r w:rsidRPr="00796983">
        <w:rPr>
          <w:rFonts w:cs="Arial"/>
          <w:sz w:val="32"/>
          <w:szCs w:val="32"/>
          <w:u w:val="single"/>
          <w:rtl/>
        </w:rPr>
        <w:t>القول</w:t>
      </w:r>
      <w:r w:rsidRPr="00796983">
        <w:rPr>
          <w:rFonts w:cs="Arial" w:hint="cs"/>
          <w:sz w:val="32"/>
          <w:szCs w:val="32"/>
          <w:u w:val="single"/>
          <w:rtl/>
        </w:rPr>
        <w:t xml:space="preserve"> </w:t>
      </w:r>
      <w:r w:rsidRPr="00796983">
        <w:rPr>
          <w:rFonts w:cs="Arial"/>
          <w:sz w:val="32"/>
          <w:szCs w:val="32"/>
          <w:u w:val="single"/>
          <w:rtl/>
        </w:rPr>
        <w:t>الآخر</w:t>
      </w:r>
      <w:r w:rsidRPr="00102A38">
        <w:rPr>
          <w:rFonts w:cs="Arial"/>
          <w:sz w:val="32"/>
          <w:szCs w:val="32"/>
          <w:rtl/>
        </w:rPr>
        <w:t xml:space="preserve"> </w:t>
      </w:r>
      <w:r>
        <w:rPr>
          <w:rFonts w:cs="Arial" w:hint="cs"/>
          <w:sz w:val="32"/>
          <w:szCs w:val="32"/>
          <w:rtl/>
        </w:rPr>
        <w:t>أي:</w:t>
      </w:r>
      <w:r w:rsidRPr="00102A38">
        <w:rPr>
          <w:rFonts w:cs="Arial"/>
          <w:sz w:val="32"/>
          <w:szCs w:val="32"/>
          <w:rtl/>
        </w:rPr>
        <w:t xml:space="preserve"> </w:t>
      </w:r>
      <w:r>
        <w:rPr>
          <w:rFonts w:cs="Arial" w:hint="cs"/>
          <w:sz w:val="32"/>
          <w:szCs w:val="32"/>
          <w:rtl/>
        </w:rPr>
        <w:t xml:space="preserve">لو استقاموا </w:t>
      </w:r>
      <w:r w:rsidRPr="00102A38">
        <w:rPr>
          <w:rFonts w:cs="Arial"/>
          <w:sz w:val="32"/>
          <w:szCs w:val="32"/>
          <w:rtl/>
        </w:rPr>
        <w:t>على ال</w:t>
      </w:r>
      <w:r>
        <w:rPr>
          <w:rFonts w:cs="Arial" w:hint="cs"/>
          <w:sz w:val="32"/>
          <w:szCs w:val="32"/>
          <w:rtl/>
        </w:rPr>
        <w:t>ضلال</w:t>
      </w:r>
      <w:r w:rsidRPr="00102A38">
        <w:rPr>
          <w:rFonts w:cs="Arial"/>
          <w:sz w:val="32"/>
          <w:szCs w:val="32"/>
          <w:rtl/>
        </w:rPr>
        <w:t>ة</w:t>
      </w:r>
      <w:r w:rsidR="00995E4F">
        <w:rPr>
          <w:rFonts w:cs="Arial" w:hint="cs"/>
          <w:sz w:val="32"/>
          <w:szCs w:val="32"/>
          <w:rtl/>
        </w:rPr>
        <w:t>، أي اختاروا الضلالة ولتزموا واستمروا عليها</w:t>
      </w:r>
      <w:r w:rsidRPr="00102A38">
        <w:rPr>
          <w:rFonts w:cs="Arial"/>
          <w:sz w:val="32"/>
          <w:szCs w:val="32"/>
          <w:rtl/>
        </w:rPr>
        <w:t>"</w:t>
      </w:r>
      <w:r w:rsidR="00995E4F">
        <w:rPr>
          <w:rFonts w:cs="Arial" w:hint="cs"/>
          <w:sz w:val="32"/>
          <w:szCs w:val="32"/>
          <w:rtl/>
        </w:rPr>
        <w:t xml:space="preserve">، </w:t>
      </w:r>
      <w:r w:rsidRPr="00102A38">
        <w:rPr>
          <w:rFonts w:cs="Arial"/>
          <w:sz w:val="32"/>
          <w:szCs w:val="32"/>
          <w:rtl/>
        </w:rPr>
        <w:t>​وهو قول الربيع بن أنس، وزيد بن أسلم، والكلبي، واختاره بعض المفسرين من باب السياق. ومعناه:</w:t>
      </w:r>
    </w:p>
    <w:p w14:paraId="291E5896" w14:textId="0FBB879E" w:rsidR="00102A38" w:rsidRPr="00102A38" w:rsidRDefault="00102A38" w:rsidP="00102A38">
      <w:pPr>
        <w:jc w:val="both"/>
        <w:rPr>
          <w:rFonts w:cs="Arial"/>
          <w:sz w:val="32"/>
          <w:szCs w:val="32"/>
          <w:rtl/>
        </w:rPr>
      </w:pPr>
      <w:r w:rsidRPr="00102A38">
        <w:rPr>
          <w:rFonts w:cs="Arial"/>
          <w:sz w:val="32"/>
          <w:szCs w:val="32"/>
          <w:rtl/>
        </w:rPr>
        <w:t>​</w:t>
      </w:r>
      <w:r w:rsidR="00995E4F">
        <w:rPr>
          <w:rFonts w:cs="Arial"/>
          <w:sz w:val="32"/>
          <w:szCs w:val="32"/>
          <w:rtl/>
        </w:rPr>
        <w:tab/>
      </w:r>
      <w:r w:rsidRPr="00102A38">
        <w:rPr>
          <w:rFonts w:cs="Arial"/>
          <w:sz w:val="32"/>
          <w:szCs w:val="32"/>
          <w:rtl/>
        </w:rPr>
        <w:t>لو استقام هؤلاء الكفار على كفرهم وضلالهم، لفتحنا عليهم أبواب الرزق استدراجاً لهم.</w:t>
      </w:r>
    </w:p>
    <w:p w14:paraId="0C393C13" w14:textId="346F7450" w:rsidR="00102A38" w:rsidRPr="00102A38" w:rsidRDefault="00102A38" w:rsidP="00102A38">
      <w:pPr>
        <w:jc w:val="both"/>
        <w:rPr>
          <w:rFonts w:cs="Arial"/>
          <w:sz w:val="32"/>
          <w:szCs w:val="32"/>
          <w:rtl/>
        </w:rPr>
      </w:pPr>
      <w:r w:rsidRPr="00102A38">
        <w:rPr>
          <w:rFonts w:cs="Arial"/>
          <w:sz w:val="32"/>
          <w:szCs w:val="32"/>
          <w:rtl/>
        </w:rPr>
        <w:t>​</w:t>
      </w:r>
      <w:r w:rsidR="00995E4F">
        <w:rPr>
          <w:rFonts w:cs="Arial"/>
          <w:sz w:val="32"/>
          <w:szCs w:val="32"/>
          <w:rtl/>
        </w:rPr>
        <w:tab/>
      </w:r>
      <w:r w:rsidRPr="00102A38">
        <w:rPr>
          <w:rFonts w:cs="Arial"/>
          <w:sz w:val="32"/>
          <w:szCs w:val="32"/>
          <w:rtl/>
        </w:rPr>
        <w:t>الغرض: أن يكون هذا العطاء "فتنة" لهم، لينظر كيف يعملون، ثم يؤاخذون على كفرهم.</w:t>
      </w:r>
    </w:p>
    <w:p w14:paraId="72967528" w14:textId="0A1BB0CD" w:rsidR="00102A38" w:rsidRDefault="00102A38" w:rsidP="00102A38">
      <w:pPr>
        <w:jc w:val="both"/>
        <w:rPr>
          <w:rFonts w:cs="Arial"/>
          <w:sz w:val="32"/>
          <w:szCs w:val="32"/>
          <w:rtl/>
        </w:rPr>
      </w:pPr>
      <w:r w:rsidRPr="00102A38">
        <w:rPr>
          <w:rFonts w:cs="Arial"/>
          <w:sz w:val="32"/>
          <w:szCs w:val="32"/>
          <w:rtl/>
        </w:rPr>
        <w:t>​</w:t>
      </w:r>
      <w:r w:rsidR="00995E4F">
        <w:rPr>
          <w:rFonts w:cs="Arial"/>
          <w:sz w:val="32"/>
          <w:szCs w:val="32"/>
          <w:rtl/>
        </w:rPr>
        <w:tab/>
      </w:r>
      <w:r w:rsidRPr="00102A38">
        <w:rPr>
          <w:rFonts w:cs="Arial"/>
          <w:sz w:val="32"/>
          <w:szCs w:val="32"/>
          <w:rtl/>
        </w:rPr>
        <w:t>الدليل: يشبه قوله تعالى: {فَلَمَّا نَسُوا مَا ذُكِّرُوا بِهِ فَتَحْنَا عَلَيْهِمْ أَبْوَابَ كُلِّ شَيْءٍ}</w:t>
      </w:r>
      <w:r w:rsidR="00531830">
        <w:rPr>
          <w:rFonts w:cs="Arial" w:hint="cs"/>
          <w:sz w:val="32"/>
          <w:szCs w:val="32"/>
          <w:rtl/>
        </w:rPr>
        <w:t xml:space="preserve"> [الأنعام:44]</w:t>
      </w:r>
      <w:r w:rsidRPr="00102A38">
        <w:rPr>
          <w:rFonts w:cs="Arial"/>
          <w:sz w:val="32"/>
          <w:szCs w:val="32"/>
          <w:rtl/>
        </w:rPr>
        <w:t>.</w:t>
      </w:r>
    </w:p>
    <w:p w14:paraId="0AC2669E" w14:textId="237EAB62" w:rsidR="00102A38" w:rsidRPr="00102A38" w:rsidRDefault="00102A38" w:rsidP="00995E4F">
      <w:pPr>
        <w:jc w:val="both"/>
        <w:rPr>
          <w:rFonts w:cs="Arial"/>
          <w:sz w:val="32"/>
          <w:szCs w:val="32"/>
          <w:rtl/>
        </w:rPr>
      </w:pPr>
      <w:r>
        <w:rPr>
          <w:rFonts w:cs="Arial" w:hint="cs"/>
          <w:sz w:val="32"/>
          <w:szCs w:val="32"/>
          <w:rtl/>
        </w:rPr>
        <w:t>قلت</w:t>
      </w:r>
      <w:r w:rsidR="00995E4F">
        <w:rPr>
          <w:rFonts w:cs="Arial" w:hint="cs"/>
          <w:sz w:val="32"/>
          <w:szCs w:val="32"/>
          <w:rtl/>
        </w:rPr>
        <w:t>:</w:t>
      </w:r>
      <w:r>
        <w:rPr>
          <w:rFonts w:cs="Arial" w:hint="cs"/>
          <w:sz w:val="32"/>
          <w:szCs w:val="32"/>
          <w:rtl/>
        </w:rPr>
        <w:t xml:space="preserve"> و</w:t>
      </w:r>
      <w:r w:rsidR="00995E4F">
        <w:rPr>
          <w:rFonts w:cs="Arial" w:hint="cs"/>
          <w:sz w:val="32"/>
          <w:szCs w:val="32"/>
          <w:rtl/>
        </w:rPr>
        <w:t xml:space="preserve">قريب منه </w:t>
      </w:r>
      <w:r>
        <w:rPr>
          <w:rFonts w:cs="Arial" w:hint="cs"/>
          <w:sz w:val="32"/>
          <w:szCs w:val="32"/>
          <w:rtl/>
        </w:rPr>
        <w:t>قوله تعالى: (</w:t>
      </w:r>
      <w:r w:rsidRPr="00102A38">
        <w:rPr>
          <w:rFonts w:cs="Arial"/>
          <w:sz w:val="32"/>
          <w:szCs w:val="32"/>
          <w:rtl/>
        </w:rPr>
        <w:t xml:space="preserve">وَلَوْلَا أَن يَكُونَ النَّاسُ أُمَّةً وَاحِدَةً لَّجَعَلْنَا لِمَن يَكْفُرُ </w:t>
      </w:r>
      <w:proofErr w:type="spellStart"/>
      <w:r w:rsidRPr="00102A38">
        <w:rPr>
          <w:rFonts w:cs="Arial"/>
          <w:sz w:val="32"/>
          <w:szCs w:val="32"/>
          <w:rtl/>
        </w:rPr>
        <w:t>بِالرَّحْمَٰنِ</w:t>
      </w:r>
      <w:proofErr w:type="spellEnd"/>
      <w:r w:rsidRPr="00102A38">
        <w:rPr>
          <w:rFonts w:cs="Arial"/>
          <w:sz w:val="32"/>
          <w:szCs w:val="32"/>
          <w:rtl/>
        </w:rPr>
        <w:t xml:space="preserve"> لِبُيُوتِهِمْ سُقُفًا مِّن فِضَّةٍ وَمَعَارِجَ عَلَيْهَا يَظْهَرُونَ</w:t>
      </w:r>
      <w:r w:rsidRPr="00102A38">
        <w:rPr>
          <w:rFonts w:cs="Arial"/>
          <w:sz w:val="32"/>
          <w:szCs w:val="32"/>
        </w:rPr>
        <w:t xml:space="preserve"> (33)</w:t>
      </w:r>
      <w:r w:rsidRPr="00102A38">
        <w:rPr>
          <w:rFonts w:cs="Arial"/>
          <w:sz w:val="32"/>
          <w:szCs w:val="32"/>
          <w:rtl/>
        </w:rPr>
        <w:t xml:space="preserve"> وَلِبُيُوتِهِمْ أَبْوَابًا وَسُرُرًا </w:t>
      </w:r>
      <w:r w:rsidRPr="00102A38">
        <w:rPr>
          <w:rFonts w:cs="Arial"/>
          <w:sz w:val="32"/>
          <w:szCs w:val="32"/>
          <w:rtl/>
        </w:rPr>
        <w:lastRenderedPageBreak/>
        <w:t>عَلَيْهَا يَتَّكِئُونَ</w:t>
      </w:r>
      <w:r w:rsidRPr="00102A38">
        <w:rPr>
          <w:rFonts w:cs="Arial"/>
          <w:sz w:val="32"/>
          <w:szCs w:val="32"/>
        </w:rPr>
        <w:t xml:space="preserve"> (34) </w:t>
      </w:r>
      <w:hyperlink r:id="rId427" w:history="1">
        <w:r w:rsidRPr="00102A38">
          <w:rPr>
            <w:rFonts w:cs="Arial"/>
            <w:sz w:val="32"/>
            <w:szCs w:val="32"/>
            <w:rtl/>
          </w:rPr>
          <w:t xml:space="preserve">وَزُخْرُفًا ۚ وَإِن كُلُّ </w:t>
        </w:r>
        <w:proofErr w:type="spellStart"/>
        <w:r w:rsidRPr="00102A38">
          <w:rPr>
            <w:rFonts w:cs="Arial"/>
            <w:sz w:val="32"/>
            <w:szCs w:val="32"/>
            <w:rtl/>
          </w:rPr>
          <w:t>ذَٰلِكَ</w:t>
        </w:r>
        <w:proofErr w:type="spellEnd"/>
        <w:r w:rsidRPr="00102A38">
          <w:rPr>
            <w:rFonts w:cs="Arial"/>
            <w:sz w:val="32"/>
            <w:szCs w:val="32"/>
            <w:rtl/>
          </w:rPr>
          <w:t xml:space="preserve"> لَمَّا مَتَاعُ الْحَيَاةِ الدُّنْيَا ۚ وَالْآخِرَةُ عِندَ رَبِّكَ لِلْمُتَّقِينَ</w:t>
        </w:r>
      </w:hyperlink>
      <w:r>
        <w:rPr>
          <w:rFonts w:cs="Arial" w:hint="cs"/>
          <w:sz w:val="32"/>
          <w:szCs w:val="32"/>
          <w:rtl/>
        </w:rPr>
        <w:t>)</w:t>
      </w:r>
      <w:r w:rsidR="00531830">
        <w:rPr>
          <w:rFonts w:cs="Arial" w:hint="cs"/>
          <w:sz w:val="32"/>
          <w:szCs w:val="32"/>
          <w:rtl/>
        </w:rPr>
        <w:t xml:space="preserve"> [الزخرف:33-35]</w:t>
      </w:r>
      <w:r w:rsidR="00995E4F">
        <w:rPr>
          <w:rFonts w:cs="Arial" w:hint="cs"/>
          <w:sz w:val="32"/>
          <w:szCs w:val="32"/>
          <w:rtl/>
        </w:rPr>
        <w:t>.</w:t>
      </w:r>
    </w:p>
    <w:p w14:paraId="581CF16E" w14:textId="46F67875" w:rsidR="00102A38" w:rsidRDefault="00102A38" w:rsidP="00102A38">
      <w:pPr>
        <w:jc w:val="both"/>
        <w:rPr>
          <w:rFonts w:cs="Arial"/>
          <w:sz w:val="32"/>
          <w:szCs w:val="32"/>
          <w:rtl/>
        </w:rPr>
      </w:pPr>
      <w:r w:rsidRPr="00102A38">
        <w:rPr>
          <w:rFonts w:cs="Arial"/>
          <w:sz w:val="32"/>
          <w:szCs w:val="32"/>
          <w:rtl/>
        </w:rPr>
        <w:t>​</w:t>
      </w:r>
      <w:r w:rsidR="00674C29">
        <w:rPr>
          <w:rFonts w:cs="Arial"/>
          <w:sz w:val="32"/>
          <w:szCs w:val="32"/>
          <w:rtl/>
        </w:rPr>
        <w:tab/>
      </w:r>
      <w:r w:rsidR="00674C29">
        <w:rPr>
          <w:rFonts w:cs="Arial" w:hint="cs"/>
          <w:sz w:val="32"/>
          <w:szCs w:val="32"/>
          <w:rtl/>
        </w:rPr>
        <w:t>(</w:t>
      </w:r>
      <w:r w:rsidR="00674C29" w:rsidRPr="00674C29">
        <w:rPr>
          <w:rFonts w:cs="Arial"/>
          <w:sz w:val="32"/>
          <w:szCs w:val="32"/>
          <w:rtl/>
        </w:rPr>
        <w:t>وَمَن يُعْرِضْ عَن ذِكْرِ رَبِّهِ يَسْلُكْهُ</w:t>
      </w:r>
      <w:r w:rsidR="00674C29">
        <w:rPr>
          <w:rFonts w:cs="Arial" w:hint="cs"/>
          <w:sz w:val="32"/>
          <w:szCs w:val="32"/>
          <w:rtl/>
        </w:rPr>
        <w:t>) أي: ندخله</w:t>
      </w:r>
      <w:r w:rsidR="00674C29" w:rsidRPr="00674C29">
        <w:rPr>
          <w:rFonts w:cs="Arial"/>
          <w:sz w:val="32"/>
          <w:szCs w:val="32"/>
          <w:rtl/>
        </w:rPr>
        <w:t xml:space="preserve"> </w:t>
      </w:r>
      <w:r w:rsidR="00674C29">
        <w:rPr>
          <w:rFonts w:cs="Arial" w:hint="cs"/>
          <w:sz w:val="32"/>
          <w:szCs w:val="32"/>
          <w:rtl/>
        </w:rPr>
        <w:t>(</w:t>
      </w:r>
      <w:r w:rsidR="00674C29" w:rsidRPr="00674C29">
        <w:rPr>
          <w:rFonts w:cs="Arial"/>
          <w:sz w:val="32"/>
          <w:szCs w:val="32"/>
          <w:rtl/>
        </w:rPr>
        <w:t>عَذَابًا صَعَدًا</w:t>
      </w:r>
      <w:r w:rsidR="00674C29">
        <w:rPr>
          <w:rFonts w:cs="Arial" w:hint="cs"/>
          <w:sz w:val="32"/>
          <w:szCs w:val="32"/>
          <w:rtl/>
        </w:rPr>
        <w:t>) قال ابن عباس رضي الله عنهما: شاقاً، والمعنى: ذا صعد، أي: ذا مشقة.</w:t>
      </w:r>
    </w:p>
    <w:p w14:paraId="78780AF9" w14:textId="3D385C53" w:rsidR="00674C29" w:rsidRDefault="00674C29" w:rsidP="00102A38">
      <w:pPr>
        <w:jc w:val="both"/>
        <w:rPr>
          <w:rFonts w:cs="Arial"/>
          <w:sz w:val="32"/>
          <w:szCs w:val="32"/>
          <w:rtl/>
          <w:lang w:bidi="ar-OM"/>
        </w:rPr>
      </w:pPr>
      <w:r>
        <w:rPr>
          <w:rFonts w:cs="Arial" w:hint="cs"/>
          <w:sz w:val="32"/>
          <w:szCs w:val="32"/>
          <w:rtl/>
        </w:rPr>
        <w:t>*(</w:t>
      </w:r>
      <w:hyperlink r:id="rId428" w:history="1">
        <w:r w:rsidRPr="00363DD7">
          <w:rPr>
            <w:rFonts w:cs="Arial"/>
            <w:sz w:val="32"/>
            <w:szCs w:val="32"/>
            <w:rtl/>
          </w:rPr>
          <w:t>وَأَنَّ الْمَسَاجِدَ لِلَّهِ فَلَا تَدْعُوا مَعَ اللَّهِ أَحَدًا</w:t>
        </w:r>
      </w:hyperlink>
      <w:r w:rsidRPr="00363DD7">
        <w:rPr>
          <w:rFonts w:cs="Arial"/>
          <w:sz w:val="32"/>
          <w:szCs w:val="32"/>
        </w:rPr>
        <w:t> (</w:t>
      </w:r>
      <w:hyperlink r:id="rId429" w:history="1">
        <w:r w:rsidRPr="00363DD7">
          <w:rPr>
            <w:rFonts w:cs="Arial"/>
            <w:sz w:val="32"/>
            <w:szCs w:val="32"/>
          </w:rPr>
          <w:t>18</w:t>
        </w:r>
      </w:hyperlink>
      <w:r w:rsidRPr="00363DD7">
        <w:rPr>
          <w:rFonts w:cs="Arial"/>
          <w:sz w:val="32"/>
          <w:szCs w:val="32"/>
        </w:rPr>
        <w:t>) </w:t>
      </w:r>
      <w:hyperlink r:id="rId430" w:history="1">
        <w:r w:rsidRPr="00363DD7">
          <w:rPr>
            <w:rFonts w:cs="Arial"/>
            <w:sz w:val="32"/>
            <w:szCs w:val="32"/>
            <w:rtl/>
          </w:rPr>
          <w:t>وَأَنَّهُ لَمَّا قَامَ عَبْدُ اللَّهِ يَدْعُوهُ كَادُوا يَكُونُونَ عَلَيْهِ لِبَدًا</w:t>
        </w:r>
      </w:hyperlink>
      <w:r w:rsidRPr="00363DD7">
        <w:rPr>
          <w:rFonts w:cs="Arial"/>
          <w:sz w:val="32"/>
          <w:szCs w:val="32"/>
        </w:rPr>
        <w:t> (</w:t>
      </w:r>
      <w:hyperlink r:id="rId431" w:history="1">
        <w:r w:rsidRPr="00363DD7">
          <w:rPr>
            <w:rFonts w:cs="Arial"/>
            <w:sz w:val="32"/>
            <w:szCs w:val="32"/>
          </w:rPr>
          <w:t>19</w:t>
        </w:r>
      </w:hyperlink>
      <w:r w:rsidRPr="00363DD7">
        <w:rPr>
          <w:rFonts w:cs="Arial"/>
          <w:sz w:val="32"/>
          <w:szCs w:val="32"/>
        </w:rPr>
        <w:t>) </w:t>
      </w:r>
      <w:hyperlink r:id="rId432" w:history="1">
        <w:r w:rsidRPr="00363DD7">
          <w:rPr>
            <w:rFonts w:cs="Arial"/>
            <w:sz w:val="32"/>
            <w:szCs w:val="32"/>
            <w:rtl/>
          </w:rPr>
          <w:t>قُلْ إِنَّمَا أَدْعُو رَبِّي وَلَا أُشْرِكُ بِهِ أَحَدًا</w:t>
        </w:r>
      </w:hyperlink>
      <w:r w:rsidRPr="00363DD7">
        <w:rPr>
          <w:rFonts w:cs="Arial"/>
          <w:sz w:val="32"/>
          <w:szCs w:val="32"/>
        </w:rPr>
        <w:t> (</w:t>
      </w:r>
      <w:hyperlink r:id="rId433" w:history="1">
        <w:r w:rsidRPr="00363DD7">
          <w:rPr>
            <w:rFonts w:cs="Arial"/>
            <w:sz w:val="32"/>
            <w:szCs w:val="32"/>
          </w:rPr>
          <w:t>20</w:t>
        </w:r>
      </w:hyperlink>
      <w:r w:rsidRPr="00363DD7">
        <w:rPr>
          <w:rFonts w:cs="Arial"/>
          <w:sz w:val="32"/>
          <w:szCs w:val="32"/>
        </w:rPr>
        <w:t>) </w:t>
      </w:r>
      <w:hyperlink r:id="rId434" w:history="1">
        <w:r w:rsidRPr="00363DD7">
          <w:rPr>
            <w:rFonts w:cs="Arial"/>
            <w:sz w:val="32"/>
            <w:szCs w:val="32"/>
            <w:rtl/>
          </w:rPr>
          <w:t>قُلْ إِنِّي لَا أَمْلِكُ لَكُمْ ضَرًّا وَلَا رَشَدًا</w:t>
        </w:r>
      </w:hyperlink>
      <w:r w:rsidRPr="00363DD7">
        <w:rPr>
          <w:rFonts w:cs="Arial"/>
          <w:sz w:val="32"/>
          <w:szCs w:val="32"/>
        </w:rPr>
        <w:t> (</w:t>
      </w:r>
      <w:hyperlink r:id="rId435" w:history="1">
        <w:r w:rsidRPr="00363DD7">
          <w:rPr>
            <w:rFonts w:cs="Arial"/>
            <w:sz w:val="32"/>
            <w:szCs w:val="32"/>
          </w:rPr>
          <w:t>21</w:t>
        </w:r>
      </w:hyperlink>
      <w:r w:rsidRPr="00363DD7">
        <w:rPr>
          <w:rFonts w:cs="Arial"/>
          <w:sz w:val="32"/>
          <w:szCs w:val="32"/>
        </w:rPr>
        <w:t>) </w:t>
      </w:r>
      <w:hyperlink r:id="rId436" w:history="1">
        <w:r w:rsidRPr="00363DD7">
          <w:rPr>
            <w:rFonts w:cs="Arial"/>
            <w:sz w:val="32"/>
            <w:szCs w:val="32"/>
            <w:rtl/>
          </w:rPr>
          <w:t>قُلْ إِنِّي لَن يُجِيرَنِي مِنَ اللَّهِ أَحَدٌ وَلَنْ أَجِدَ مِن دُونِهِ مُلْتَحَدًا</w:t>
        </w:r>
      </w:hyperlink>
      <w:r w:rsidRPr="00363DD7">
        <w:rPr>
          <w:rFonts w:cs="Arial"/>
          <w:sz w:val="32"/>
          <w:szCs w:val="32"/>
        </w:rPr>
        <w:t> (</w:t>
      </w:r>
      <w:hyperlink r:id="rId437" w:history="1">
        <w:r w:rsidRPr="00363DD7">
          <w:rPr>
            <w:rFonts w:cs="Arial"/>
            <w:sz w:val="32"/>
            <w:szCs w:val="32"/>
          </w:rPr>
          <w:t>22</w:t>
        </w:r>
      </w:hyperlink>
      <w:r w:rsidRPr="00363DD7">
        <w:rPr>
          <w:rFonts w:cs="Arial"/>
          <w:sz w:val="32"/>
          <w:szCs w:val="32"/>
        </w:rPr>
        <w:t>) </w:t>
      </w:r>
      <w:hyperlink r:id="rId438" w:history="1">
        <w:r w:rsidRPr="00363DD7">
          <w:rPr>
            <w:rFonts w:cs="Arial"/>
            <w:sz w:val="32"/>
            <w:szCs w:val="32"/>
            <w:rtl/>
          </w:rPr>
          <w:t>إِلَّا بَلَاغًا مِّنَ اللَّهِ وَرِسَالَاتِهِ ۚ وَمَن يَعْصِ اللَّهَ وَرَسُولَهُ فَإِنَّ لَهُ نَارَ جَهَنَّمَ خَالِدِينَ فِيهَا أَبَدًا</w:t>
        </w:r>
      </w:hyperlink>
      <w:r w:rsidRPr="00363DD7">
        <w:rPr>
          <w:rFonts w:cs="Arial"/>
          <w:sz w:val="32"/>
          <w:szCs w:val="32"/>
        </w:rPr>
        <w:t> (</w:t>
      </w:r>
      <w:hyperlink r:id="rId439" w:history="1">
        <w:r w:rsidRPr="00363DD7">
          <w:rPr>
            <w:rFonts w:cs="Arial"/>
            <w:sz w:val="32"/>
            <w:szCs w:val="32"/>
          </w:rPr>
          <w:t>23</w:t>
        </w:r>
      </w:hyperlink>
      <w:r w:rsidRPr="00363DD7">
        <w:rPr>
          <w:rFonts w:cs="Arial"/>
          <w:sz w:val="32"/>
          <w:szCs w:val="32"/>
        </w:rPr>
        <w:t>) </w:t>
      </w:r>
      <w:r>
        <w:rPr>
          <w:rFonts w:cs="Arial" w:hint="cs"/>
          <w:sz w:val="32"/>
          <w:szCs w:val="32"/>
          <w:rtl/>
        </w:rPr>
        <w:t>)</w:t>
      </w:r>
      <w:r w:rsidR="008D7A16">
        <w:rPr>
          <w:rFonts w:cs="Arial" w:hint="cs"/>
          <w:sz w:val="32"/>
          <w:szCs w:val="32"/>
          <w:rtl/>
        </w:rPr>
        <w:t>.</w:t>
      </w:r>
    </w:p>
    <w:p w14:paraId="363ABDDC" w14:textId="7C775680" w:rsidR="008D7A16" w:rsidRDefault="008D7A16" w:rsidP="00102A38">
      <w:pPr>
        <w:jc w:val="both"/>
        <w:rPr>
          <w:rFonts w:cs="Arial"/>
          <w:sz w:val="32"/>
          <w:szCs w:val="32"/>
          <w:rtl/>
        </w:rPr>
      </w:pPr>
      <w:r>
        <w:rPr>
          <w:rFonts w:cs="Arial"/>
          <w:sz w:val="32"/>
          <w:szCs w:val="32"/>
          <w:rtl/>
        </w:rPr>
        <w:tab/>
      </w:r>
      <w:r>
        <w:rPr>
          <w:rFonts w:cs="Arial" w:hint="cs"/>
          <w:sz w:val="32"/>
          <w:szCs w:val="32"/>
          <w:rtl/>
        </w:rPr>
        <w:t>(</w:t>
      </w:r>
      <w:r w:rsidRPr="008D7A16">
        <w:rPr>
          <w:rFonts w:cs="Arial"/>
          <w:sz w:val="32"/>
          <w:szCs w:val="32"/>
          <w:rtl/>
        </w:rPr>
        <w:t>وَأَنَّ الْمَسَاجِدَ لِلَّهِ</w:t>
      </w:r>
      <w:r>
        <w:rPr>
          <w:rFonts w:cs="Arial" w:hint="cs"/>
          <w:sz w:val="32"/>
          <w:szCs w:val="32"/>
          <w:rtl/>
        </w:rPr>
        <w:t>) أي: المواضع التي بنيت للصلاة وذكر الله (</w:t>
      </w:r>
      <w:r w:rsidRPr="008D7A16">
        <w:rPr>
          <w:rFonts w:cs="Arial"/>
          <w:sz w:val="32"/>
          <w:szCs w:val="32"/>
          <w:rtl/>
        </w:rPr>
        <w:t>فَلَا تَدْعُوا مَعَ اللَّهِ أَحَدًا</w:t>
      </w:r>
      <w:r>
        <w:rPr>
          <w:rFonts w:cs="Arial" w:hint="cs"/>
          <w:sz w:val="32"/>
          <w:szCs w:val="32"/>
          <w:rtl/>
        </w:rPr>
        <w:t>) قال قتادة: كانت اليهود النصارى إذا دخلوا كنائسهم وبيعهم أشركوا بالله، فأمر الله المؤمنين أن يخلصوا لله الدعوة إذا دخلوا المساجد، وأراد المساجد كلها</w:t>
      </w:r>
      <w:r w:rsidR="00D4075C">
        <w:rPr>
          <w:rFonts w:cs="Arial" w:hint="cs"/>
          <w:sz w:val="32"/>
          <w:szCs w:val="32"/>
          <w:rtl/>
        </w:rPr>
        <w:t>.</w:t>
      </w:r>
    </w:p>
    <w:p w14:paraId="073DDC11" w14:textId="53C3E4BD" w:rsidR="002C03B2" w:rsidRDefault="002C03B2" w:rsidP="002C03B2">
      <w:pPr>
        <w:pStyle w:val="5"/>
        <w:shd w:val="clear" w:color="auto" w:fill="FFFFFF"/>
        <w:bidi/>
        <w:spacing w:before="0" w:beforeAutospacing="0"/>
        <w:jc w:val="both"/>
        <w:rPr>
          <w:b w:val="0"/>
          <w:bCs w:val="0"/>
          <w:color w:val="555555"/>
          <w:rtl/>
          <w:lang w:bidi="ar-OM"/>
        </w:rPr>
      </w:pPr>
      <w:r>
        <w:rPr>
          <w:rFonts w:cs="Arial"/>
          <w:sz w:val="32"/>
          <w:szCs w:val="32"/>
          <w:rtl/>
        </w:rPr>
        <w:tab/>
      </w:r>
      <w:r w:rsidRPr="002C03B2">
        <w:rPr>
          <w:rFonts w:cs="Arial" w:hint="cs"/>
          <w:b w:val="0"/>
          <w:bCs w:val="0"/>
          <w:sz w:val="32"/>
          <w:szCs w:val="32"/>
          <w:rtl/>
        </w:rPr>
        <w:t>وعن عائشة أم المؤمنين</w:t>
      </w:r>
      <w:r>
        <w:rPr>
          <w:rFonts w:cs="Arial" w:hint="cs"/>
          <w:sz w:val="32"/>
          <w:szCs w:val="32"/>
          <w:rtl/>
        </w:rPr>
        <w:t xml:space="preserve"> </w:t>
      </w:r>
      <w:r w:rsidRPr="002C03B2">
        <w:rPr>
          <w:rFonts w:asciiTheme="minorHAnsi" w:eastAsiaTheme="minorHAnsi" w:hAnsiTheme="minorHAnsi" w:cs="Arial" w:hint="cs"/>
          <w:b w:val="0"/>
          <w:bCs w:val="0"/>
          <w:kern w:val="2"/>
          <w:sz w:val="32"/>
          <w:szCs w:val="32"/>
          <w:rtl/>
          <w14:ligatures w14:val="standardContextual"/>
        </w:rPr>
        <w:t xml:space="preserve">رضي الله عنها: </w:t>
      </w:r>
      <w:r w:rsidRPr="002C03B2">
        <w:rPr>
          <w:rFonts w:asciiTheme="minorHAnsi" w:eastAsiaTheme="minorHAnsi" w:hAnsiTheme="minorHAnsi" w:cs="Arial"/>
          <w:b w:val="0"/>
          <w:bCs w:val="0"/>
          <w:kern w:val="2"/>
          <w:sz w:val="32"/>
          <w:szCs w:val="32"/>
          <w:rtl/>
          <w14:ligatures w14:val="standardContextual"/>
        </w:rPr>
        <w:t>أنَّ أُمَّ حَبيبةَ وأُمَّ سَلَمةَ ذَكَرَتا كَنيسةً رَأينَها بالحَبَشةِ فيها تَصاويرُ، فذَكَرَتا للنَّبيِّ صلَّى اللهُ عليه وسلَّم فقال: إنَّ أولئك إذا كان فيهمُ الرَّجُلُ الصَّالِحُ فماتَ بَنَوا على قَبرِه مَسجِدًا، وصَوَّروا فيه تلك الصُّورَ، فأولئك شِرارُ الخَلقِ عِندَ اللهِ يَومَ القيامةِ</w:t>
      </w:r>
      <w:r w:rsidRPr="002C03B2">
        <w:rPr>
          <w:rFonts w:cs="Arial"/>
          <w:b w:val="0"/>
          <w:bCs w:val="0"/>
          <w:sz w:val="32"/>
          <w:szCs w:val="32"/>
        </w:rPr>
        <w:t>]</w:t>
      </w:r>
      <w:r w:rsidRPr="002C03B2">
        <w:rPr>
          <w:rFonts w:cs="Arial"/>
          <w:b w:val="0"/>
          <w:bCs w:val="0"/>
          <w:rtl/>
        </w:rPr>
        <w:footnoteReference w:id="94"/>
      </w:r>
      <w:r w:rsidRPr="002C03B2">
        <w:rPr>
          <w:rFonts w:cs="Arial" w:hint="cs"/>
          <w:b w:val="0"/>
          <w:bCs w:val="0"/>
          <w:sz w:val="32"/>
          <w:szCs w:val="32"/>
          <w:rtl/>
          <w:lang w:bidi="ar-OM"/>
        </w:rPr>
        <w:t>].</w:t>
      </w:r>
    </w:p>
    <w:p w14:paraId="6494F921" w14:textId="38712D80" w:rsidR="00D4075C" w:rsidRPr="00D4075C" w:rsidRDefault="00D4075C" w:rsidP="002C03B2">
      <w:pPr>
        <w:jc w:val="both"/>
        <w:rPr>
          <w:rFonts w:cs="Arial"/>
          <w:sz w:val="32"/>
          <w:szCs w:val="32"/>
          <w:rtl/>
        </w:rPr>
      </w:pPr>
      <w:r w:rsidRPr="00D4075C">
        <w:rPr>
          <w:rFonts w:cs="Arial"/>
          <w:sz w:val="32"/>
          <w:szCs w:val="32"/>
          <w:rtl/>
        </w:rPr>
        <w:t xml:space="preserve"> </w:t>
      </w:r>
      <w:r w:rsidR="002C03B2">
        <w:rPr>
          <w:rFonts w:cs="Arial"/>
          <w:sz w:val="32"/>
          <w:szCs w:val="32"/>
          <w:rtl/>
        </w:rPr>
        <w:tab/>
      </w:r>
      <w:r w:rsidRPr="00D4075C">
        <w:rPr>
          <w:rFonts w:cs="Arial"/>
          <w:sz w:val="32"/>
          <w:szCs w:val="32"/>
          <w:rtl/>
        </w:rPr>
        <w:t xml:space="preserve">{وَأَنَّ الْمَسَاجِدَ لِلَّهِ فَلَا تَدْعُوا مَعَ اللَّهِ أَحَدًا} </w:t>
      </w:r>
      <w:r w:rsidR="002C03B2">
        <w:rPr>
          <w:rFonts w:cs="Arial" w:hint="cs"/>
          <w:sz w:val="32"/>
          <w:szCs w:val="32"/>
          <w:rtl/>
        </w:rPr>
        <w:t>هذه الآية</w:t>
      </w:r>
      <w:r w:rsidRPr="00D4075C">
        <w:rPr>
          <w:rFonts w:cs="Arial"/>
          <w:sz w:val="32"/>
          <w:szCs w:val="32"/>
          <w:rtl/>
        </w:rPr>
        <w:t xml:space="preserve"> ذروة في البيان القرآني، حيث تجتمع فيها روعة النظم مع دقة الحكم. </w:t>
      </w:r>
    </w:p>
    <w:p w14:paraId="54718A12" w14:textId="28FDDFE8" w:rsidR="00D4075C" w:rsidRPr="00D4075C" w:rsidRDefault="00D4075C" w:rsidP="002C03B2">
      <w:pPr>
        <w:jc w:val="both"/>
        <w:rPr>
          <w:rFonts w:cs="Arial"/>
          <w:sz w:val="32"/>
          <w:szCs w:val="32"/>
          <w:rtl/>
        </w:rPr>
      </w:pPr>
      <w:r w:rsidRPr="00D4075C">
        <w:rPr>
          <w:rFonts w:cs="Arial"/>
          <w:sz w:val="32"/>
          <w:szCs w:val="32"/>
          <w:rtl/>
        </w:rPr>
        <w:t>​</w:t>
      </w:r>
      <w:r w:rsidR="002C03B2">
        <w:rPr>
          <w:rFonts w:cs="Arial"/>
          <w:sz w:val="32"/>
          <w:szCs w:val="32"/>
          <w:rtl/>
        </w:rPr>
        <w:tab/>
      </w:r>
      <w:r w:rsidRPr="00D4075C">
        <w:rPr>
          <w:rFonts w:cs="Arial"/>
          <w:sz w:val="32"/>
          <w:szCs w:val="32"/>
          <w:rtl/>
        </w:rPr>
        <w:t>يرى جمهور النحاة والمفسرين أن "أل" هنا تحتمل وجهين، وكلاهما يثري المعنى:</w:t>
      </w:r>
      <w:r w:rsidR="002C03B2">
        <w:rPr>
          <w:rFonts w:cs="Arial" w:hint="cs"/>
          <w:sz w:val="32"/>
          <w:szCs w:val="32"/>
          <w:rtl/>
        </w:rPr>
        <w:t xml:space="preserve"> (</w:t>
      </w:r>
      <w:r w:rsidRPr="00D4075C">
        <w:rPr>
          <w:rFonts w:cs="Arial"/>
          <w:sz w:val="32"/>
          <w:szCs w:val="32"/>
          <w:rtl/>
        </w:rPr>
        <w:t>​أل</w:t>
      </w:r>
      <w:r w:rsidR="002C03B2">
        <w:rPr>
          <w:rFonts w:cs="Arial" w:hint="cs"/>
          <w:sz w:val="32"/>
          <w:szCs w:val="32"/>
          <w:rtl/>
        </w:rPr>
        <w:t>)</w:t>
      </w:r>
      <w:r w:rsidRPr="00D4075C">
        <w:rPr>
          <w:rFonts w:cs="Arial"/>
          <w:sz w:val="32"/>
          <w:szCs w:val="32"/>
          <w:rtl/>
        </w:rPr>
        <w:t xml:space="preserve"> للاستغراق (استغراق الأفراد): أي كل ما يصدق عليه اسم "مسجد" شرعاً، وهو ما ذهب إليه ابن عاشور، فتشمل البيوت المبنية للصلاة، وتشمل الأرض كلها لقوله </w:t>
      </w:r>
      <w:r w:rsidRPr="00D4075C">
        <w:rPr>
          <w:rFonts w:cs="Arial" w:hint="cs"/>
          <w:sz w:val="32"/>
          <w:szCs w:val="32"/>
          <w:rtl/>
        </w:rPr>
        <w:t>ﷺ</w:t>
      </w:r>
      <w:r w:rsidRPr="00D4075C">
        <w:rPr>
          <w:rFonts w:cs="Arial"/>
          <w:sz w:val="32"/>
          <w:szCs w:val="32"/>
          <w:rtl/>
        </w:rPr>
        <w:t>: "جعلت لي الأرض مسجداً وطهوراً".</w:t>
      </w:r>
    </w:p>
    <w:p w14:paraId="22CAAB9C" w14:textId="3EA98F77" w:rsidR="00D4075C" w:rsidRPr="00D4075C" w:rsidRDefault="00D4075C" w:rsidP="00D4075C">
      <w:pPr>
        <w:jc w:val="both"/>
        <w:rPr>
          <w:rFonts w:cs="Arial"/>
          <w:sz w:val="32"/>
          <w:szCs w:val="32"/>
          <w:rtl/>
        </w:rPr>
      </w:pPr>
      <w:r w:rsidRPr="00D4075C">
        <w:rPr>
          <w:rFonts w:cs="Arial"/>
          <w:sz w:val="32"/>
          <w:szCs w:val="32"/>
          <w:rtl/>
        </w:rPr>
        <w:t>​</w:t>
      </w:r>
      <w:r w:rsidR="002C03B2">
        <w:rPr>
          <w:rFonts w:cs="Arial"/>
          <w:sz w:val="32"/>
          <w:szCs w:val="32"/>
          <w:rtl/>
        </w:rPr>
        <w:tab/>
      </w:r>
      <w:r w:rsidR="002C03B2">
        <w:rPr>
          <w:rFonts w:cs="Arial" w:hint="cs"/>
          <w:sz w:val="32"/>
          <w:szCs w:val="32"/>
          <w:rtl/>
        </w:rPr>
        <w:t>(</w:t>
      </w:r>
      <w:r w:rsidRPr="00D4075C">
        <w:rPr>
          <w:rFonts w:cs="Arial"/>
          <w:sz w:val="32"/>
          <w:szCs w:val="32"/>
          <w:rtl/>
        </w:rPr>
        <w:t>أل</w:t>
      </w:r>
      <w:r w:rsidR="002C03B2">
        <w:rPr>
          <w:rFonts w:cs="Arial" w:hint="cs"/>
          <w:sz w:val="32"/>
          <w:szCs w:val="32"/>
          <w:rtl/>
        </w:rPr>
        <w:t>)</w:t>
      </w:r>
      <w:r w:rsidRPr="00D4075C">
        <w:rPr>
          <w:rFonts w:cs="Arial"/>
          <w:sz w:val="32"/>
          <w:szCs w:val="32"/>
          <w:rtl/>
        </w:rPr>
        <w:t xml:space="preserve"> لتعريف الجنس (بيان الماهية): أي أن جنس المساجد بما هي أماكن للعبادة لا ينبغي أن تكون إلا لله.</w:t>
      </w:r>
    </w:p>
    <w:p w14:paraId="3356923D" w14:textId="150F33F4" w:rsidR="00D4075C" w:rsidRPr="00D4075C" w:rsidRDefault="002C03B2" w:rsidP="002C03B2">
      <w:pPr>
        <w:ind w:firstLine="720"/>
        <w:jc w:val="both"/>
        <w:rPr>
          <w:rFonts w:cs="Arial"/>
          <w:sz w:val="32"/>
          <w:szCs w:val="32"/>
          <w:rtl/>
        </w:rPr>
      </w:pPr>
      <w:r>
        <w:rPr>
          <w:rFonts w:cs="Arial" w:hint="cs"/>
          <w:sz w:val="32"/>
          <w:szCs w:val="32"/>
          <w:rtl/>
        </w:rPr>
        <w:t>يرى</w:t>
      </w:r>
      <w:r w:rsidR="00D4075C" w:rsidRPr="00D4075C">
        <w:rPr>
          <w:rFonts w:cs="Arial"/>
          <w:sz w:val="32"/>
          <w:szCs w:val="32"/>
          <w:rtl/>
        </w:rPr>
        <w:t xml:space="preserve"> ابن عاشور ع</w:t>
      </w:r>
      <w:r>
        <w:rPr>
          <w:rFonts w:cs="Arial" w:hint="cs"/>
          <w:sz w:val="32"/>
          <w:szCs w:val="32"/>
          <w:rtl/>
        </w:rPr>
        <w:t>ن</w:t>
      </w:r>
      <w:r w:rsidR="00D4075C" w:rsidRPr="00D4075C">
        <w:rPr>
          <w:rFonts w:cs="Arial"/>
          <w:sz w:val="32"/>
          <w:szCs w:val="32"/>
          <w:rtl/>
        </w:rPr>
        <w:t xml:space="preserve"> مناسبة وسيا</w:t>
      </w:r>
      <w:r>
        <w:rPr>
          <w:rFonts w:cs="Arial" w:hint="cs"/>
          <w:sz w:val="32"/>
          <w:szCs w:val="32"/>
          <w:rtl/>
        </w:rPr>
        <w:t xml:space="preserve"> هذه </w:t>
      </w:r>
      <w:r w:rsidR="00D4075C" w:rsidRPr="00D4075C">
        <w:rPr>
          <w:rFonts w:cs="Arial"/>
          <w:sz w:val="32"/>
          <w:szCs w:val="32"/>
          <w:rtl/>
        </w:rPr>
        <w:t xml:space="preserve">الآية </w:t>
      </w:r>
      <w:r>
        <w:rPr>
          <w:rFonts w:cs="Arial" w:hint="cs"/>
          <w:sz w:val="32"/>
          <w:szCs w:val="32"/>
          <w:rtl/>
        </w:rPr>
        <w:t xml:space="preserve">أنها </w:t>
      </w:r>
      <w:r w:rsidR="00D4075C" w:rsidRPr="00D4075C">
        <w:rPr>
          <w:rFonts w:cs="Arial"/>
          <w:sz w:val="32"/>
          <w:szCs w:val="32"/>
          <w:rtl/>
        </w:rPr>
        <w:t>جاءت تعقيباً على استماع الجن للقرآن. وبما أن المشركين كانوا يضعون الأصنام في الكعبة (المسجد الحرام)، جاءت "أل" هنا لتقرر حقيقة شرعية وعقلية: أن هذه البقاع لم تُبْنَ إلا</w:t>
      </w:r>
      <w:r>
        <w:rPr>
          <w:rFonts w:cs="Arial" w:hint="cs"/>
          <w:sz w:val="32"/>
          <w:szCs w:val="32"/>
          <w:rtl/>
        </w:rPr>
        <w:t>ّ</w:t>
      </w:r>
      <w:r w:rsidR="00D4075C" w:rsidRPr="00D4075C">
        <w:rPr>
          <w:rFonts w:cs="Arial"/>
          <w:sz w:val="32"/>
          <w:szCs w:val="32"/>
          <w:rtl/>
        </w:rPr>
        <w:t xml:space="preserve"> لذكر الله، فإقحام غيره فيها (دعاءً أو عباد</w:t>
      </w:r>
      <w:r w:rsidR="00D4075C" w:rsidRPr="00D4075C">
        <w:rPr>
          <w:rFonts w:cs="Arial" w:hint="eastAsia"/>
          <w:sz w:val="32"/>
          <w:szCs w:val="32"/>
          <w:rtl/>
        </w:rPr>
        <w:t>ة</w:t>
      </w:r>
      <w:r w:rsidR="00D4075C" w:rsidRPr="00D4075C">
        <w:rPr>
          <w:rFonts w:cs="Arial"/>
          <w:sz w:val="32"/>
          <w:szCs w:val="32"/>
          <w:rtl/>
        </w:rPr>
        <w:t>) هو مضادة لعلة وجودها.</w:t>
      </w:r>
    </w:p>
    <w:p w14:paraId="4226C596" w14:textId="77777777" w:rsidR="002C03B2" w:rsidRDefault="00D4075C" w:rsidP="002C03B2">
      <w:pPr>
        <w:jc w:val="both"/>
        <w:rPr>
          <w:rFonts w:cs="Arial"/>
          <w:sz w:val="32"/>
          <w:szCs w:val="32"/>
          <w:rtl/>
        </w:rPr>
      </w:pPr>
      <w:r w:rsidRPr="00D4075C">
        <w:rPr>
          <w:rFonts w:cs="Arial"/>
          <w:sz w:val="32"/>
          <w:szCs w:val="32"/>
          <w:rtl/>
        </w:rPr>
        <w:lastRenderedPageBreak/>
        <w:t>​</w:t>
      </w:r>
      <w:r w:rsidR="002C03B2">
        <w:rPr>
          <w:rFonts w:cs="Arial"/>
          <w:sz w:val="32"/>
          <w:szCs w:val="32"/>
          <w:rtl/>
        </w:rPr>
        <w:tab/>
      </w:r>
      <w:r w:rsidR="002C03B2">
        <w:rPr>
          <w:rFonts w:cs="Arial" w:hint="cs"/>
          <w:sz w:val="32"/>
          <w:szCs w:val="32"/>
          <w:rtl/>
        </w:rPr>
        <w:t>و</w:t>
      </w:r>
      <w:r w:rsidRPr="00D4075C">
        <w:rPr>
          <w:rFonts w:cs="Arial"/>
          <w:sz w:val="32"/>
          <w:szCs w:val="32"/>
          <w:rtl/>
        </w:rPr>
        <w:t>البقاعي، وهو أستاذ "المناسبات"، يرى أن المساجد هي "مواضع السجود". وهنا لمحة بلاغية مذهلة؛ فالتعريف بـ "أل" يفيد أن كل مكان يُسجد فيه (سواء كان بناءً أو أعضاء السجود السبعة) هو ملك للخالق، فلا يصرف فعل السجود ولا مكانه لغيره.</w:t>
      </w:r>
      <w:r w:rsidR="002C03B2">
        <w:rPr>
          <w:rFonts w:cs="Arial"/>
          <w:sz w:val="32"/>
          <w:szCs w:val="32"/>
          <w:rtl/>
        </w:rPr>
        <w:tab/>
      </w:r>
    </w:p>
    <w:p w14:paraId="209C6C36" w14:textId="6C3C937D" w:rsidR="00D4075C" w:rsidRPr="00D4075C" w:rsidRDefault="002C03B2" w:rsidP="002C03B2">
      <w:pPr>
        <w:ind w:firstLine="720"/>
        <w:jc w:val="both"/>
        <w:rPr>
          <w:rFonts w:cs="Arial"/>
          <w:sz w:val="32"/>
          <w:szCs w:val="32"/>
          <w:rtl/>
        </w:rPr>
      </w:pPr>
      <w:r>
        <w:rPr>
          <w:rFonts w:cs="Arial" w:hint="cs"/>
          <w:sz w:val="32"/>
          <w:szCs w:val="32"/>
          <w:rtl/>
        </w:rPr>
        <w:t>أمّا</w:t>
      </w:r>
      <w:r w:rsidR="00D4075C" w:rsidRPr="00D4075C">
        <w:rPr>
          <w:rFonts w:cs="Arial"/>
          <w:sz w:val="32"/>
          <w:szCs w:val="32"/>
          <w:rtl/>
        </w:rPr>
        <w:t xml:space="preserve"> شيخ الإسلام </w:t>
      </w:r>
      <w:r>
        <w:rPr>
          <w:rFonts w:cs="Arial" w:hint="cs"/>
          <w:sz w:val="32"/>
          <w:szCs w:val="32"/>
          <w:rtl/>
        </w:rPr>
        <w:t xml:space="preserve">ابن تيمية فثرى </w:t>
      </w:r>
      <w:r w:rsidR="00D4075C" w:rsidRPr="00D4075C">
        <w:rPr>
          <w:rFonts w:cs="Arial"/>
          <w:sz w:val="32"/>
          <w:szCs w:val="32"/>
          <w:rtl/>
        </w:rPr>
        <w:t>أن الاستغراق هنا ليس مجرد شمول للأماكن، بل هو إخلاص للقصد. فالله أضاف المساجد لنفسه (إضافة تشريف)، والتعريف بـ "أل" يقطع أي شركة فيها. فإذا كانت المساجد لله، فالدعاء فيها يجب أن يكون "خالصاً"، وكلمة "أحداً" نكرة في سياق النهي تفيد العموم ا</w:t>
      </w:r>
      <w:r w:rsidR="00D4075C" w:rsidRPr="00D4075C">
        <w:rPr>
          <w:rFonts w:cs="Arial" w:hint="eastAsia"/>
          <w:sz w:val="32"/>
          <w:szCs w:val="32"/>
          <w:rtl/>
        </w:rPr>
        <w:t>لمطلق،</w:t>
      </w:r>
      <w:r w:rsidR="00D4075C" w:rsidRPr="00D4075C">
        <w:rPr>
          <w:rFonts w:cs="Arial"/>
          <w:sz w:val="32"/>
          <w:szCs w:val="32"/>
          <w:rtl/>
        </w:rPr>
        <w:t xml:space="preserve"> فلا يُدعى نبي مرسل ولا ملك مقرب.</w:t>
      </w:r>
    </w:p>
    <w:p w14:paraId="33C58473" w14:textId="29367B8D" w:rsidR="00D4075C" w:rsidRPr="00D4075C" w:rsidRDefault="00D4075C" w:rsidP="00061DBA">
      <w:pPr>
        <w:jc w:val="both"/>
        <w:rPr>
          <w:rFonts w:cs="Arial"/>
          <w:sz w:val="32"/>
          <w:szCs w:val="32"/>
          <w:rtl/>
        </w:rPr>
      </w:pPr>
      <w:r w:rsidRPr="00D4075C">
        <w:rPr>
          <w:rFonts w:cs="Arial"/>
          <w:sz w:val="32"/>
          <w:szCs w:val="32"/>
          <w:rtl/>
        </w:rPr>
        <w:t>​</w:t>
      </w:r>
      <w:r w:rsidR="00061DBA">
        <w:rPr>
          <w:rFonts w:cs="Arial"/>
          <w:sz w:val="32"/>
          <w:szCs w:val="32"/>
          <w:rtl/>
        </w:rPr>
        <w:tab/>
      </w:r>
      <w:r w:rsidR="00061DBA">
        <w:rPr>
          <w:rFonts w:cs="Arial" w:hint="cs"/>
          <w:sz w:val="32"/>
          <w:szCs w:val="32"/>
          <w:rtl/>
        </w:rPr>
        <w:t>وي</w:t>
      </w:r>
      <w:r w:rsidRPr="00D4075C">
        <w:rPr>
          <w:rFonts w:cs="Arial"/>
          <w:sz w:val="32"/>
          <w:szCs w:val="32"/>
          <w:rtl/>
        </w:rPr>
        <w:t>نظر سيد قطب إلى "أل" في المساجد كإعلان لتحرير هذه البقاع من أي سلطة غير سلطة الله. هي "بيوت الله" لا بيوت الحكام ولا الكهنة. الاستغراق هنا يعني توحيد المرجعية؛ فمن دخل المسجد خلع عنه كل الولاءات إلا لله.</w:t>
      </w:r>
    </w:p>
    <w:p w14:paraId="079C066C" w14:textId="77777777" w:rsidR="00061DBA" w:rsidRDefault="00D4075C" w:rsidP="00061DBA">
      <w:pPr>
        <w:jc w:val="both"/>
        <w:rPr>
          <w:rFonts w:cs="Arial"/>
          <w:sz w:val="32"/>
          <w:szCs w:val="32"/>
          <w:rtl/>
        </w:rPr>
      </w:pPr>
      <w:r w:rsidRPr="00D4075C">
        <w:rPr>
          <w:rFonts w:cs="Arial"/>
          <w:sz w:val="32"/>
          <w:szCs w:val="32"/>
          <w:rtl/>
        </w:rPr>
        <w:t>​</w:t>
      </w:r>
      <w:r w:rsidR="00061DBA">
        <w:rPr>
          <w:rFonts w:cs="Arial"/>
          <w:sz w:val="32"/>
          <w:szCs w:val="32"/>
          <w:rtl/>
        </w:rPr>
        <w:tab/>
      </w:r>
      <w:r w:rsidR="00061DBA">
        <w:rPr>
          <w:rFonts w:cs="Arial" w:hint="cs"/>
          <w:sz w:val="32"/>
          <w:szCs w:val="32"/>
          <w:rtl/>
        </w:rPr>
        <w:t xml:space="preserve">أما أخوه </w:t>
      </w:r>
      <w:r w:rsidRPr="00D4075C">
        <w:rPr>
          <w:rFonts w:cs="Arial"/>
          <w:sz w:val="32"/>
          <w:szCs w:val="32"/>
          <w:rtl/>
        </w:rPr>
        <w:t xml:space="preserve">محمد قطب: </w:t>
      </w:r>
      <w:r w:rsidR="00061DBA">
        <w:rPr>
          <w:rFonts w:cs="Arial" w:hint="cs"/>
          <w:sz w:val="32"/>
          <w:szCs w:val="32"/>
          <w:rtl/>
        </w:rPr>
        <w:t>ف</w:t>
      </w:r>
      <w:r w:rsidRPr="00D4075C">
        <w:rPr>
          <w:rFonts w:cs="Arial"/>
          <w:sz w:val="32"/>
          <w:szCs w:val="32"/>
          <w:rtl/>
        </w:rPr>
        <w:t xml:space="preserve">يركز على الجانب التربوي في "الاستغراق"؛ فالمساجد تمثل "المحضن"، وتعريفها يفيد استغراق حياة المسلم كلها بالروح </w:t>
      </w:r>
      <w:proofErr w:type="spellStart"/>
      <w:r w:rsidRPr="00D4075C">
        <w:rPr>
          <w:rFonts w:cs="Arial"/>
          <w:sz w:val="32"/>
          <w:szCs w:val="32"/>
          <w:rtl/>
        </w:rPr>
        <w:t>المسجدية</w:t>
      </w:r>
      <w:proofErr w:type="spellEnd"/>
      <w:r w:rsidRPr="00D4075C">
        <w:rPr>
          <w:rFonts w:cs="Arial"/>
          <w:sz w:val="32"/>
          <w:szCs w:val="32"/>
          <w:rtl/>
        </w:rPr>
        <w:t>، بحيث لا ينفصل سلوكه خارج المسجد عن عبادته داخله.</w:t>
      </w:r>
    </w:p>
    <w:p w14:paraId="466C62F8" w14:textId="34ECD832" w:rsidR="00D4075C" w:rsidRPr="00D4075C" w:rsidRDefault="00061DBA" w:rsidP="00061DBA">
      <w:pPr>
        <w:ind w:firstLine="720"/>
        <w:jc w:val="both"/>
        <w:rPr>
          <w:rFonts w:cs="Arial"/>
          <w:sz w:val="32"/>
          <w:szCs w:val="32"/>
          <w:rtl/>
        </w:rPr>
      </w:pPr>
      <w:r>
        <w:rPr>
          <w:rFonts w:cs="Arial" w:hint="cs"/>
          <w:sz w:val="32"/>
          <w:szCs w:val="32"/>
          <w:rtl/>
        </w:rPr>
        <w:t xml:space="preserve">وفي الآية </w:t>
      </w:r>
      <w:r w:rsidR="00D4075C" w:rsidRPr="00D4075C">
        <w:rPr>
          <w:rFonts w:cs="Arial" w:hint="eastAsia"/>
          <w:sz w:val="32"/>
          <w:szCs w:val="32"/>
          <w:rtl/>
        </w:rPr>
        <w:t>مقابلة</w:t>
      </w:r>
      <w:r w:rsidR="00D4075C" w:rsidRPr="00D4075C">
        <w:rPr>
          <w:rFonts w:cs="Arial"/>
          <w:sz w:val="32"/>
          <w:szCs w:val="32"/>
          <w:rtl/>
        </w:rPr>
        <w:t xml:space="preserve"> </w:t>
      </w:r>
      <w:r>
        <w:rPr>
          <w:rFonts w:cs="Arial" w:hint="cs"/>
          <w:sz w:val="32"/>
          <w:szCs w:val="32"/>
          <w:rtl/>
        </w:rPr>
        <w:t xml:space="preserve">بديعة، حيث </w:t>
      </w:r>
      <w:r w:rsidR="00D4075C" w:rsidRPr="00D4075C">
        <w:rPr>
          <w:rFonts w:cs="Arial"/>
          <w:sz w:val="32"/>
          <w:szCs w:val="32"/>
          <w:rtl/>
        </w:rPr>
        <w:t>قوبلت "المساجد" (بصيغة الجمع والتعريف) بكلمة "أحداً" (بصيغة الفرد والتنكير)؛ لبيان أن عظمة الأماكن وكثرتها لا تبرر الإشراك ولو بذرة مع أحد.</w:t>
      </w:r>
    </w:p>
    <w:p w14:paraId="471D8DD3" w14:textId="7D2ED3BF" w:rsidR="00D4075C" w:rsidRPr="00D4075C" w:rsidRDefault="00061DBA" w:rsidP="00061DBA">
      <w:pPr>
        <w:ind w:firstLine="720"/>
        <w:jc w:val="both"/>
        <w:rPr>
          <w:rFonts w:cs="Arial"/>
          <w:sz w:val="32"/>
          <w:szCs w:val="32"/>
          <w:rtl/>
        </w:rPr>
      </w:pPr>
      <w:r>
        <w:rPr>
          <w:rFonts w:cs="Arial" w:hint="cs"/>
          <w:sz w:val="32"/>
          <w:szCs w:val="32"/>
          <w:rtl/>
        </w:rPr>
        <w:t>و</w:t>
      </w:r>
      <w:r w:rsidR="00D4075C" w:rsidRPr="00D4075C">
        <w:rPr>
          <w:rFonts w:cs="Arial" w:hint="eastAsia"/>
          <w:sz w:val="32"/>
          <w:szCs w:val="32"/>
          <w:rtl/>
        </w:rPr>
        <w:t>الالتفات</w:t>
      </w:r>
      <w:r w:rsidR="00D4075C" w:rsidRPr="00D4075C">
        <w:rPr>
          <w:rFonts w:cs="Arial"/>
          <w:sz w:val="32"/>
          <w:szCs w:val="32"/>
          <w:rtl/>
        </w:rPr>
        <w:t xml:space="preserve"> المعنوي المساجد لله ملكاً وتشريفاً، والنهي "فلا تدعوا" نتيجة منطقية لهذا الملك؛ فمن القبح العقلي أن تدعو غير المالك في ملكه.</w:t>
      </w:r>
    </w:p>
    <w:p w14:paraId="53D6A74D" w14:textId="0D46971E" w:rsidR="00D4075C" w:rsidRPr="00D4075C" w:rsidRDefault="00061DBA" w:rsidP="00061DBA">
      <w:pPr>
        <w:ind w:firstLine="720"/>
        <w:jc w:val="both"/>
        <w:rPr>
          <w:rFonts w:cs="Arial"/>
          <w:sz w:val="32"/>
          <w:szCs w:val="32"/>
          <w:rtl/>
        </w:rPr>
      </w:pPr>
      <w:r>
        <w:rPr>
          <w:rFonts w:cs="Arial" w:hint="cs"/>
          <w:sz w:val="32"/>
          <w:szCs w:val="32"/>
          <w:rtl/>
        </w:rPr>
        <w:t>كما</w:t>
      </w:r>
      <w:r w:rsidR="00D4075C" w:rsidRPr="00D4075C">
        <w:rPr>
          <w:rFonts w:cs="Arial"/>
          <w:sz w:val="32"/>
          <w:szCs w:val="32"/>
          <w:rtl/>
        </w:rPr>
        <w:t xml:space="preserve"> نقل البغوي عن سعيد بن جبير أن المراد بـ "المساجد" أعضاء السجود، وهنا "أل" تستغرق كل حركات الإنسان وسكناته لتكون لله.</w:t>
      </w:r>
    </w:p>
    <w:p w14:paraId="7809ADAC" w14:textId="7770666E" w:rsidR="00D4075C" w:rsidRPr="00D4075C" w:rsidRDefault="00061DBA" w:rsidP="00061DBA">
      <w:pPr>
        <w:ind w:firstLine="720"/>
        <w:jc w:val="both"/>
        <w:rPr>
          <w:rFonts w:cs="Arial"/>
          <w:sz w:val="32"/>
          <w:szCs w:val="32"/>
          <w:rtl/>
        </w:rPr>
      </w:pPr>
      <w:r>
        <w:rPr>
          <w:rFonts w:cs="Arial" w:hint="cs"/>
          <w:sz w:val="32"/>
          <w:szCs w:val="32"/>
          <w:rtl/>
        </w:rPr>
        <w:t>و</w:t>
      </w:r>
      <w:r w:rsidR="00D4075C" w:rsidRPr="00D4075C">
        <w:rPr>
          <w:rFonts w:cs="Arial" w:hint="eastAsia"/>
          <w:sz w:val="32"/>
          <w:szCs w:val="32"/>
          <w:rtl/>
        </w:rPr>
        <w:t>الخلاصة</w:t>
      </w:r>
      <w:r>
        <w:rPr>
          <w:rFonts w:cs="Arial" w:hint="cs"/>
          <w:sz w:val="32"/>
          <w:szCs w:val="32"/>
          <w:rtl/>
        </w:rPr>
        <w:t xml:space="preserve"> أنّ </w:t>
      </w:r>
      <w:r w:rsidR="00D4075C" w:rsidRPr="00D4075C">
        <w:rPr>
          <w:rFonts w:cs="Arial"/>
          <w:sz w:val="32"/>
          <w:szCs w:val="32"/>
          <w:rtl/>
        </w:rPr>
        <w:t>​"أل" في المساجد هي لاستغراق الجنس، فهي تشمل كل مكان يُعبد فيه الله، وكل زمان، بل وكل جارحة يسجد بها العبد. هي دعوة للتحرر الكامل من "الأنداد"، وإعلان لسيادة الله المطلقة على المكان (المسجد) وعلى المكين (الإنسان).</w:t>
      </w:r>
    </w:p>
    <w:p w14:paraId="75606DD7" w14:textId="6AF30730" w:rsidR="00D4075C" w:rsidRDefault="00D4075C" w:rsidP="00D4075C">
      <w:pPr>
        <w:jc w:val="both"/>
        <w:rPr>
          <w:rFonts w:cs="Arial"/>
          <w:sz w:val="32"/>
          <w:szCs w:val="32"/>
          <w:rtl/>
        </w:rPr>
      </w:pPr>
      <w:r w:rsidRPr="00D4075C">
        <w:rPr>
          <w:rFonts w:cs="Arial"/>
          <w:sz w:val="32"/>
          <w:szCs w:val="32"/>
          <w:rtl/>
        </w:rPr>
        <w:t>​</w:t>
      </w:r>
      <w:r w:rsidR="0004661D">
        <w:rPr>
          <w:rFonts w:cs="Arial"/>
          <w:sz w:val="32"/>
          <w:szCs w:val="32"/>
          <w:rtl/>
        </w:rPr>
        <w:tab/>
      </w:r>
      <w:r w:rsidRPr="00D4075C">
        <w:rPr>
          <w:rFonts w:cs="Arial"/>
          <w:sz w:val="32"/>
          <w:szCs w:val="32"/>
          <w:rtl/>
        </w:rPr>
        <w:t>"إن التعريف بـ (أل) هنا هو سور يحيط بقدسية العبادة، فلا يترك ثغرة لغير الله أن يدخل منها إلى قلب العابد أو مكان تعبده."</w:t>
      </w:r>
    </w:p>
    <w:p w14:paraId="0E60F597" w14:textId="4D6451B1" w:rsidR="007D118B" w:rsidRDefault="00061DBA" w:rsidP="00D4075C">
      <w:pPr>
        <w:jc w:val="both"/>
        <w:rPr>
          <w:rFonts w:cs="Arial"/>
          <w:sz w:val="32"/>
          <w:szCs w:val="32"/>
          <w:rtl/>
        </w:rPr>
      </w:pPr>
      <w:r>
        <w:rPr>
          <w:rFonts w:cs="Arial"/>
          <w:sz w:val="32"/>
          <w:szCs w:val="32"/>
          <w:rtl/>
        </w:rPr>
        <w:tab/>
      </w:r>
      <w:r>
        <w:rPr>
          <w:rFonts w:cs="Arial" w:hint="cs"/>
          <w:sz w:val="32"/>
          <w:szCs w:val="32"/>
          <w:rtl/>
        </w:rPr>
        <w:t>(</w:t>
      </w:r>
      <w:hyperlink r:id="rId440" w:history="1">
        <w:r w:rsidRPr="00363DD7">
          <w:rPr>
            <w:rFonts w:cs="Arial"/>
            <w:sz w:val="32"/>
            <w:szCs w:val="32"/>
            <w:rtl/>
          </w:rPr>
          <w:t>وَأَنَّهُ لَمَّا قَامَ عَبْدُ اللَّهِ</w:t>
        </w:r>
        <w:r>
          <w:rPr>
            <w:rFonts w:cs="Arial" w:hint="cs"/>
            <w:sz w:val="32"/>
            <w:szCs w:val="32"/>
            <w:rtl/>
          </w:rPr>
          <w:t>) يعني: النبي صلى الله عليه وسلم،</w:t>
        </w:r>
        <w:r w:rsidRPr="00363DD7">
          <w:rPr>
            <w:rFonts w:cs="Arial"/>
            <w:sz w:val="32"/>
            <w:szCs w:val="32"/>
            <w:rtl/>
          </w:rPr>
          <w:t xml:space="preserve"> </w:t>
        </w:r>
        <w:r>
          <w:rPr>
            <w:rFonts w:cs="Arial" w:hint="cs"/>
            <w:sz w:val="32"/>
            <w:szCs w:val="32"/>
            <w:rtl/>
          </w:rPr>
          <w:t>(</w:t>
        </w:r>
        <w:r w:rsidRPr="00363DD7">
          <w:rPr>
            <w:rFonts w:cs="Arial"/>
            <w:sz w:val="32"/>
            <w:szCs w:val="32"/>
            <w:rtl/>
          </w:rPr>
          <w:t>يَدْعُوهُ</w:t>
        </w:r>
        <w:r>
          <w:rPr>
            <w:rFonts w:cs="Arial" w:hint="cs"/>
            <w:sz w:val="32"/>
            <w:szCs w:val="32"/>
            <w:rtl/>
          </w:rPr>
          <w:t>) يعبد الله ويقرأ القرآن، (</w:t>
        </w:r>
        <w:r w:rsidRPr="00363DD7">
          <w:rPr>
            <w:rFonts w:cs="Arial"/>
            <w:sz w:val="32"/>
            <w:szCs w:val="32"/>
            <w:rtl/>
          </w:rPr>
          <w:t>كَادُوا يَكُونُونَ عَلَيْهِ لِبَدًا</w:t>
        </w:r>
      </w:hyperlink>
      <w:r>
        <w:rPr>
          <w:rFonts w:cs="Arial" w:hint="cs"/>
          <w:sz w:val="32"/>
          <w:szCs w:val="32"/>
          <w:rtl/>
        </w:rPr>
        <w:t>) أي الجن</w:t>
      </w:r>
      <w:r w:rsidR="00D60F18">
        <w:rPr>
          <w:rFonts w:cs="Arial" w:hint="cs"/>
          <w:sz w:val="32"/>
          <w:szCs w:val="32"/>
          <w:rtl/>
        </w:rPr>
        <w:t xml:space="preserve">، تلبدوا على النبي صلى عليه وسلم حتى </w:t>
      </w:r>
      <w:r w:rsidR="00D60F18">
        <w:rPr>
          <w:rFonts w:cs="Arial" w:hint="cs"/>
          <w:sz w:val="32"/>
          <w:szCs w:val="32"/>
          <w:rtl/>
        </w:rPr>
        <w:lastRenderedPageBreak/>
        <w:t xml:space="preserve">كادوا يكونون عليه جماعات يركب بعضهم بعضاً، وازدحموا حرصاً على استماع القرآن. </w:t>
      </w:r>
    </w:p>
    <w:p w14:paraId="1C9EC01B" w14:textId="62784FF9" w:rsidR="00D60F18" w:rsidRDefault="00D60F18" w:rsidP="00D4075C">
      <w:pPr>
        <w:jc w:val="both"/>
        <w:rPr>
          <w:rFonts w:cs="Arial"/>
          <w:sz w:val="32"/>
          <w:szCs w:val="32"/>
          <w:rtl/>
        </w:rPr>
      </w:pPr>
      <w:r>
        <w:rPr>
          <w:rFonts w:cs="Arial"/>
          <w:sz w:val="32"/>
          <w:szCs w:val="32"/>
          <w:rtl/>
        </w:rPr>
        <w:tab/>
      </w:r>
      <w:r>
        <w:rPr>
          <w:rFonts w:cs="Arial" w:hint="cs"/>
          <w:sz w:val="32"/>
          <w:szCs w:val="32"/>
          <w:rtl/>
        </w:rPr>
        <w:t>قال البغوي: قال سعيد بن جبير: هذا من قول النفر الذين رجعوا إلى قومهم من الجن، أخبروهم بما رأوا من طاعة أصحاب النبي صلى الله عليه وسلم واقتدائهم به في الصلاة.</w:t>
      </w:r>
    </w:p>
    <w:p w14:paraId="3CA0F3A0" w14:textId="1189E45B" w:rsidR="00D60F18" w:rsidRDefault="00D60F18" w:rsidP="00D4075C">
      <w:pPr>
        <w:jc w:val="both"/>
        <w:rPr>
          <w:rFonts w:cs="Arial"/>
          <w:sz w:val="32"/>
          <w:szCs w:val="32"/>
          <w:rtl/>
        </w:rPr>
      </w:pPr>
      <w:r>
        <w:rPr>
          <w:rFonts w:cs="Arial"/>
          <w:sz w:val="32"/>
          <w:szCs w:val="32"/>
          <w:rtl/>
        </w:rPr>
        <w:tab/>
      </w:r>
      <w:r>
        <w:rPr>
          <w:rFonts w:cs="Arial" w:hint="cs"/>
          <w:sz w:val="32"/>
          <w:szCs w:val="32"/>
          <w:rtl/>
        </w:rPr>
        <w:t>قال الحسن وقتادة ابن زيد: لما قام النبي صلى الله عليه سلم بالدعوة تلبدت الإنس والجن، وتظاهروا عليه ليبطلوا الحق الذي جاءهم به، ويطفئوا نور الله، فأبى الله إلاّ أن يتم نوره</w:t>
      </w:r>
      <w:r w:rsidR="007A01DB">
        <w:rPr>
          <w:rFonts w:cs="Arial" w:hint="cs"/>
          <w:sz w:val="32"/>
          <w:szCs w:val="32"/>
          <w:rtl/>
        </w:rPr>
        <w:t>، ويتم هذا الأمر، وينصره على من ناوأه.</w:t>
      </w:r>
    </w:p>
    <w:p w14:paraId="720A35EC" w14:textId="789D1F2A" w:rsidR="007A01DB" w:rsidRDefault="007A01DB" w:rsidP="00D4075C">
      <w:pPr>
        <w:jc w:val="both"/>
        <w:rPr>
          <w:rFonts w:cs="Arial"/>
          <w:sz w:val="32"/>
          <w:szCs w:val="32"/>
          <w:rtl/>
        </w:rPr>
      </w:pPr>
      <w:r>
        <w:rPr>
          <w:rFonts w:cs="Arial"/>
          <w:sz w:val="32"/>
          <w:szCs w:val="32"/>
          <w:rtl/>
        </w:rPr>
        <w:tab/>
      </w:r>
      <w:r>
        <w:rPr>
          <w:rFonts w:cs="Arial" w:hint="cs"/>
          <w:sz w:val="32"/>
          <w:szCs w:val="32"/>
          <w:rtl/>
        </w:rPr>
        <w:t>(</w:t>
      </w:r>
      <w:r w:rsidRPr="007A01DB">
        <w:rPr>
          <w:rFonts w:cs="Arial"/>
          <w:sz w:val="32"/>
          <w:szCs w:val="32"/>
          <w:rtl/>
        </w:rPr>
        <w:t>ُ</w:t>
      </w:r>
      <w:r>
        <w:rPr>
          <w:rFonts w:cs="Arial" w:hint="cs"/>
          <w:sz w:val="32"/>
          <w:szCs w:val="32"/>
          <w:rtl/>
        </w:rPr>
        <w:t>ق</w:t>
      </w:r>
      <w:r w:rsidRPr="007A01DB">
        <w:rPr>
          <w:rFonts w:cs="Arial"/>
          <w:sz w:val="32"/>
          <w:szCs w:val="32"/>
          <w:rtl/>
        </w:rPr>
        <w:t>لْ إِنَّمَا أَدْعُو رَبِّي وَلَا أُشْرِكُ بِهِ أَحَدًا</w:t>
      </w:r>
      <w:r>
        <w:rPr>
          <w:rFonts w:cs="Arial" w:hint="cs"/>
          <w:sz w:val="32"/>
          <w:szCs w:val="32"/>
          <w:rtl/>
        </w:rPr>
        <w:t>)، وذلك أن كفار مكة قالوا للنبي صلى الله عليه وسلم: لقد جئت بأمر عظيم، فارجع عنه، فنحن نجيرك، فقال لهم: (</w:t>
      </w:r>
      <w:r w:rsidRPr="007A01DB">
        <w:rPr>
          <w:rFonts w:cs="Arial"/>
          <w:sz w:val="32"/>
          <w:szCs w:val="32"/>
          <w:rtl/>
        </w:rPr>
        <w:t>إِنَّمَا أَدْعُو رَبِّي وَلَا أُشْرِكُ بِهِ أَحَدًا</w:t>
      </w:r>
      <w:r>
        <w:rPr>
          <w:rFonts w:cs="Arial" w:hint="cs"/>
          <w:sz w:val="32"/>
          <w:szCs w:val="32"/>
          <w:rtl/>
        </w:rPr>
        <w:t>).</w:t>
      </w:r>
    </w:p>
    <w:p w14:paraId="3EC19248" w14:textId="606AF9E9" w:rsidR="007A01DB" w:rsidRDefault="007A01DB" w:rsidP="00D4075C">
      <w:pPr>
        <w:jc w:val="both"/>
        <w:rPr>
          <w:rFonts w:cs="Arial"/>
          <w:sz w:val="32"/>
          <w:szCs w:val="32"/>
          <w:rtl/>
        </w:rPr>
      </w:pPr>
      <w:r>
        <w:rPr>
          <w:rFonts w:cs="Arial"/>
          <w:sz w:val="32"/>
          <w:szCs w:val="32"/>
          <w:rtl/>
        </w:rPr>
        <w:tab/>
      </w:r>
      <w:r>
        <w:rPr>
          <w:rFonts w:cs="Arial" w:hint="cs"/>
          <w:sz w:val="32"/>
          <w:szCs w:val="32"/>
          <w:rtl/>
        </w:rPr>
        <w:t>(</w:t>
      </w:r>
      <w:hyperlink r:id="rId441" w:history="1">
        <w:r w:rsidRPr="00363DD7">
          <w:rPr>
            <w:rFonts w:cs="Arial"/>
            <w:sz w:val="32"/>
            <w:szCs w:val="32"/>
            <w:rtl/>
          </w:rPr>
          <w:t>قُلْ إِنِّي لَا أَمْلِكُ لَكُمْ ضَرًّا وَلَا رَشَدًا</w:t>
        </w:r>
      </w:hyperlink>
      <w:r>
        <w:rPr>
          <w:rFonts w:cs="Arial" w:hint="cs"/>
          <w:sz w:val="32"/>
          <w:szCs w:val="32"/>
          <w:rtl/>
        </w:rPr>
        <w:t xml:space="preserve">) قل لا أقدر أن أدفع عنكم ضراً، ولا أسوق إليكم رشداً، أي: خيراً. </w:t>
      </w:r>
    </w:p>
    <w:p w14:paraId="03023A63" w14:textId="2007FF0A" w:rsidR="007A01DB" w:rsidRDefault="007A01DB" w:rsidP="00D4075C">
      <w:pPr>
        <w:jc w:val="both"/>
        <w:rPr>
          <w:rFonts w:cs="Arial"/>
          <w:sz w:val="32"/>
          <w:szCs w:val="32"/>
          <w:rtl/>
        </w:rPr>
      </w:pPr>
      <w:r>
        <w:rPr>
          <w:rFonts w:cs="Arial"/>
          <w:sz w:val="32"/>
          <w:szCs w:val="32"/>
          <w:rtl/>
        </w:rPr>
        <w:tab/>
      </w:r>
      <w:r w:rsidR="0073347B">
        <w:rPr>
          <w:rFonts w:cs="Arial" w:hint="cs"/>
          <w:sz w:val="32"/>
          <w:szCs w:val="32"/>
          <w:rtl/>
        </w:rPr>
        <w:t>(</w:t>
      </w:r>
      <w:hyperlink r:id="rId442" w:history="1">
        <w:r w:rsidR="0073347B" w:rsidRPr="00363DD7">
          <w:rPr>
            <w:rFonts w:cs="Arial"/>
            <w:sz w:val="32"/>
            <w:szCs w:val="32"/>
            <w:rtl/>
          </w:rPr>
          <w:t>قُلْ إِنِّي لَن يُجِيرَنِي مِنَ اللَّهِ أَحَدٌ</w:t>
        </w:r>
      </w:hyperlink>
      <w:r w:rsidR="0073347B">
        <w:rPr>
          <w:rFonts w:cs="Arial" w:hint="cs"/>
          <w:sz w:val="32"/>
          <w:szCs w:val="32"/>
          <w:rtl/>
        </w:rPr>
        <w:t>) لن يمنعني من الله أحد إن عصيته، (</w:t>
      </w:r>
      <w:r w:rsidR="0073347B" w:rsidRPr="0073347B">
        <w:rPr>
          <w:rFonts w:cs="Arial"/>
          <w:sz w:val="32"/>
          <w:szCs w:val="32"/>
          <w:rtl/>
        </w:rPr>
        <w:t>وَلَنْ أَجِدَ مِن دُونِهِ مُلْتَحَدًا</w:t>
      </w:r>
      <w:r w:rsidR="0073347B">
        <w:rPr>
          <w:rFonts w:cs="Arial" w:hint="cs"/>
          <w:sz w:val="32"/>
          <w:szCs w:val="32"/>
          <w:rtl/>
        </w:rPr>
        <w:t xml:space="preserve">) ملجأ أميل إليه. </w:t>
      </w:r>
    </w:p>
    <w:p w14:paraId="38BF428F" w14:textId="77777777" w:rsidR="00742200" w:rsidRDefault="0073347B" w:rsidP="00D4075C">
      <w:pPr>
        <w:jc w:val="both"/>
        <w:rPr>
          <w:rFonts w:cs="Arial"/>
          <w:sz w:val="32"/>
          <w:szCs w:val="32"/>
          <w:rtl/>
          <w:lang w:bidi="ar-OM"/>
        </w:rPr>
      </w:pPr>
      <w:r>
        <w:rPr>
          <w:rFonts w:cs="Arial"/>
          <w:sz w:val="32"/>
          <w:szCs w:val="32"/>
          <w:rtl/>
        </w:rPr>
        <w:tab/>
      </w:r>
      <w:r>
        <w:rPr>
          <w:rFonts w:cs="Arial" w:hint="cs"/>
          <w:sz w:val="32"/>
          <w:szCs w:val="32"/>
          <w:rtl/>
        </w:rPr>
        <w:t>(</w:t>
      </w:r>
      <w:r w:rsidRPr="0073347B">
        <w:rPr>
          <w:rFonts w:cs="Arial"/>
          <w:sz w:val="32"/>
          <w:szCs w:val="32"/>
          <w:rtl/>
        </w:rPr>
        <w:t>ِلَّا بَلَاغًا مِّنَ اللَّهِ وَرِسَالَاتِهِ ۚ</w:t>
      </w:r>
      <w:r>
        <w:rPr>
          <w:rFonts w:cs="Arial" w:hint="cs"/>
          <w:sz w:val="32"/>
          <w:szCs w:val="32"/>
          <w:rtl/>
        </w:rPr>
        <w:t>) ففيه الملجأ والجوار والأمن والنجاة، وقيل: لا أملك لكم ضرّاً ولا رشداّ، لكن أبلغ بلاغاً من الله</w:t>
      </w:r>
      <w:r w:rsidR="00742200">
        <w:rPr>
          <w:rFonts w:cs="Arial" w:hint="cs"/>
          <w:sz w:val="32"/>
          <w:szCs w:val="32"/>
          <w:rtl/>
        </w:rPr>
        <w:t>، فإنما أنا مرسل، لا أملك إلا ما مٌلّكت، (</w:t>
      </w:r>
      <w:r w:rsidR="00742200" w:rsidRPr="00742200">
        <w:rPr>
          <w:rFonts w:cs="Arial"/>
          <w:sz w:val="32"/>
          <w:szCs w:val="32"/>
          <w:rtl/>
        </w:rPr>
        <w:t>وَمَن يَعْصِ اللَّهَ وَرَسُولَهُ</w:t>
      </w:r>
      <w:r w:rsidR="00742200">
        <w:rPr>
          <w:rFonts w:cs="Arial" w:hint="cs"/>
          <w:sz w:val="32"/>
          <w:szCs w:val="32"/>
          <w:rtl/>
        </w:rPr>
        <w:t>) أي لا يؤمن</w:t>
      </w:r>
      <w:r w:rsidR="00742200" w:rsidRPr="00742200">
        <w:rPr>
          <w:rFonts w:cs="Arial"/>
          <w:sz w:val="32"/>
          <w:szCs w:val="32"/>
          <w:rtl/>
        </w:rPr>
        <w:t xml:space="preserve"> </w:t>
      </w:r>
      <w:r w:rsidR="00742200">
        <w:rPr>
          <w:rFonts w:cs="Arial" w:hint="cs"/>
          <w:sz w:val="32"/>
          <w:szCs w:val="32"/>
          <w:rtl/>
        </w:rPr>
        <w:t>(</w:t>
      </w:r>
      <w:r w:rsidR="00742200" w:rsidRPr="00742200">
        <w:rPr>
          <w:rFonts w:cs="Arial"/>
          <w:sz w:val="32"/>
          <w:szCs w:val="32"/>
          <w:rtl/>
        </w:rPr>
        <w:t>فَإِنَّ لَهُ نَارَ جَهَنَّمَ خَالِدِينَ فِيهَا أَبَدًا</w:t>
      </w:r>
      <w:r w:rsidR="00742200">
        <w:rPr>
          <w:rFonts w:cs="Arial" w:hint="cs"/>
          <w:sz w:val="32"/>
          <w:szCs w:val="32"/>
          <w:rtl/>
        </w:rPr>
        <w:t xml:space="preserve">) فهذا مما أمر أن يلغه صلى الله عليه وسلم. </w:t>
      </w:r>
    </w:p>
    <w:p w14:paraId="6DCFDA14" w14:textId="268363B7" w:rsidR="0073347B" w:rsidRDefault="00742200" w:rsidP="00D4075C">
      <w:pPr>
        <w:jc w:val="both"/>
        <w:rPr>
          <w:rFonts w:cs="Arial"/>
          <w:sz w:val="32"/>
          <w:szCs w:val="32"/>
          <w:rtl/>
        </w:rPr>
      </w:pPr>
      <w:r>
        <w:rPr>
          <w:rFonts w:cs="Arial"/>
          <w:sz w:val="32"/>
          <w:szCs w:val="32"/>
          <w:rtl/>
          <w:lang w:bidi="ar-OM"/>
        </w:rPr>
        <w:tab/>
      </w:r>
      <w:r>
        <w:rPr>
          <w:rFonts w:cs="Arial" w:hint="cs"/>
          <w:sz w:val="32"/>
          <w:szCs w:val="32"/>
          <w:rtl/>
          <w:lang w:bidi="ar-OM"/>
        </w:rPr>
        <w:t>(</w:t>
      </w:r>
      <w:hyperlink r:id="rId443" w:history="1">
        <w:proofErr w:type="spellStart"/>
        <w:r w:rsidRPr="00363DD7">
          <w:rPr>
            <w:rFonts w:cs="Arial"/>
            <w:sz w:val="32"/>
            <w:szCs w:val="32"/>
            <w:rtl/>
          </w:rPr>
          <w:t>حَتَّىٰ</w:t>
        </w:r>
        <w:proofErr w:type="spellEnd"/>
        <w:r w:rsidRPr="00363DD7">
          <w:rPr>
            <w:rFonts w:cs="Arial"/>
            <w:sz w:val="32"/>
            <w:szCs w:val="32"/>
            <w:rtl/>
          </w:rPr>
          <w:t xml:space="preserve"> إِذَا رَأَوْا مَا يُوعَدُونَ</w:t>
        </w:r>
        <w:r>
          <w:rPr>
            <w:rFonts w:cs="Arial" w:hint="cs"/>
            <w:sz w:val="32"/>
            <w:szCs w:val="32"/>
            <w:rtl/>
          </w:rPr>
          <w:t>) أي العذاب يوم القيامة،</w:t>
        </w:r>
        <w:r w:rsidRPr="00363DD7">
          <w:rPr>
            <w:rFonts w:cs="Arial"/>
            <w:sz w:val="32"/>
            <w:szCs w:val="32"/>
            <w:rtl/>
          </w:rPr>
          <w:t xml:space="preserve"> </w:t>
        </w:r>
        <w:r>
          <w:rPr>
            <w:rFonts w:cs="Arial" w:hint="cs"/>
            <w:sz w:val="32"/>
            <w:szCs w:val="32"/>
            <w:rtl/>
          </w:rPr>
          <w:t>(</w:t>
        </w:r>
        <w:r w:rsidRPr="00363DD7">
          <w:rPr>
            <w:rFonts w:cs="Arial"/>
            <w:sz w:val="32"/>
            <w:szCs w:val="32"/>
            <w:rtl/>
          </w:rPr>
          <w:t>فَسَيَعْلَمُونَ مَنْ أَضْعَفُ نَاصِرًا وَأَقَلُّ عَدَدًا</w:t>
        </w:r>
      </w:hyperlink>
      <w:r>
        <w:rPr>
          <w:rFonts w:cs="Arial" w:hint="cs"/>
          <w:sz w:val="32"/>
          <w:szCs w:val="32"/>
          <w:rtl/>
        </w:rPr>
        <w:t>)، وفي سورة مريم: (</w:t>
      </w:r>
      <w:r w:rsidRPr="00742200">
        <w:rPr>
          <w:rFonts w:cs="Arial"/>
          <w:sz w:val="32"/>
          <w:szCs w:val="32"/>
          <w:rtl/>
        </w:rPr>
        <w:t>حَتَّى إِذَا رَأَوْا مَا يُوعَدُونَ إِمَّا الْعَذَابَ وَإِمَّا السَّاعَةَ فَسَيَعْلَمُونَ مَنْ هُوَ شَرٌّ مَكَاناً وَأَضْعَفُ جُنْداً</w:t>
      </w:r>
      <w:r w:rsidRPr="00742200">
        <w:rPr>
          <w:rFonts w:cs="Arial" w:hint="cs"/>
          <w:sz w:val="32"/>
          <w:szCs w:val="32"/>
          <w:rtl/>
        </w:rPr>
        <w:t xml:space="preserve">) [مريم:75]، </w:t>
      </w:r>
      <w:r>
        <w:rPr>
          <w:rFonts w:cs="Arial" w:hint="cs"/>
          <w:sz w:val="32"/>
          <w:szCs w:val="32"/>
          <w:rtl/>
        </w:rPr>
        <w:t xml:space="preserve"> </w:t>
      </w:r>
    </w:p>
    <w:p w14:paraId="19951F80" w14:textId="57D3E734" w:rsidR="00742200" w:rsidRDefault="00742200" w:rsidP="0004661D">
      <w:pPr>
        <w:jc w:val="both"/>
        <w:rPr>
          <w:color w:val="555555"/>
          <w:rtl/>
          <w:lang w:bidi="ar-OM"/>
        </w:rPr>
      </w:pPr>
      <w:r>
        <w:rPr>
          <w:rFonts w:cs="Arial"/>
          <w:sz w:val="32"/>
          <w:szCs w:val="32"/>
          <w:rtl/>
        </w:rPr>
        <w:tab/>
      </w:r>
      <w:r>
        <w:rPr>
          <w:rFonts w:cs="Arial" w:hint="cs"/>
          <w:sz w:val="32"/>
          <w:szCs w:val="32"/>
          <w:rtl/>
          <w:lang w:bidi="ar-OM"/>
        </w:rPr>
        <w:t>وكانوا يهددون النبي صلى الله ويعيرونه بقلة أتباعه</w:t>
      </w:r>
      <w:r w:rsidR="0004661D">
        <w:rPr>
          <w:rFonts w:cs="Arial" w:hint="cs"/>
          <w:sz w:val="32"/>
          <w:szCs w:val="32"/>
          <w:rtl/>
          <w:lang w:bidi="ar-OM"/>
        </w:rPr>
        <w:t xml:space="preserve"> </w:t>
      </w:r>
      <w:r>
        <w:rPr>
          <w:rFonts w:cs="Arial" w:hint="cs"/>
          <w:sz w:val="32"/>
          <w:szCs w:val="32"/>
          <w:rtl/>
          <w:lang w:bidi="ar-OM"/>
        </w:rPr>
        <w:t xml:space="preserve">كثرة أتباعهم، عن ابن عباس رضي الله عنهما: </w:t>
      </w:r>
      <w:r w:rsidRPr="00742200">
        <w:rPr>
          <w:rFonts w:cs="Arial"/>
          <w:sz w:val="32"/>
          <w:szCs w:val="32"/>
          <w:rtl/>
          <w:lang w:bidi="ar-OM"/>
        </w:rPr>
        <w:t xml:space="preserve">كان يُصلِّي عند المقامِ، فمرَّ به أبو جهلِ بنِ هشامٍ، فقال: يا محمدُ ألم أنهَكَ عن هذا؟ ‍‍‍‍‍وتوعَّدَه، فأغلظ له رسولُ اللهِ </w:t>
      </w:r>
      <w:proofErr w:type="spellStart"/>
      <w:r w:rsidRPr="00742200">
        <w:rPr>
          <w:rFonts w:cs="Arial"/>
          <w:sz w:val="32"/>
          <w:szCs w:val="32"/>
          <w:rtl/>
          <w:lang w:bidi="ar-OM"/>
        </w:rPr>
        <w:t>وانتهرَه</w:t>
      </w:r>
      <w:proofErr w:type="spellEnd"/>
      <w:r w:rsidRPr="00742200">
        <w:rPr>
          <w:rFonts w:cs="Arial"/>
          <w:sz w:val="32"/>
          <w:szCs w:val="32"/>
          <w:rtl/>
          <w:lang w:bidi="ar-OM"/>
        </w:rPr>
        <w:t xml:space="preserve">، فقال: يا محمدُ بأيِّ شيٍء تُهدِّدُني؟ ‍‍‍‍‍‍‍أما </w:t>
      </w:r>
      <w:proofErr w:type="gramStart"/>
      <w:r w:rsidRPr="00742200">
        <w:rPr>
          <w:rFonts w:cs="Arial"/>
          <w:sz w:val="32"/>
          <w:szCs w:val="32"/>
          <w:rtl/>
          <w:lang w:bidi="ar-OM"/>
        </w:rPr>
        <w:t>و اللهِ</w:t>
      </w:r>
      <w:proofErr w:type="gramEnd"/>
      <w:r w:rsidRPr="00742200">
        <w:rPr>
          <w:rFonts w:cs="Arial"/>
          <w:sz w:val="32"/>
          <w:szCs w:val="32"/>
          <w:rtl/>
          <w:lang w:bidi="ar-OM"/>
        </w:rPr>
        <w:t xml:space="preserve"> إني لأكثرُ هذا الوادي ناديًا، فأنزل اللهُ </w:t>
      </w:r>
      <w:r w:rsidR="0004661D">
        <w:rPr>
          <w:rFonts w:cs="Arial" w:hint="cs"/>
          <w:sz w:val="32"/>
          <w:szCs w:val="32"/>
          <w:rtl/>
          <w:lang w:bidi="ar-OM"/>
        </w:rPr>
        <w:t>(</w:t>
      </w:r>
      <w:r w:rsidRPr="00742200">
        <w:rPr>
          <w:rFonts w:cs="Arial"/>
          <w:sz w:val="32"/>
          <w:szCs w:val="32"/>
          <w:rtl/>
          <w:lang w:bidi="ar-OM"/>
        </w:rPr>
        <w:t>فَلْيَدْعُ نَادِيَهُ سَنَدْعُ الزَّبَانِيَةَ)</w:t>
      </w:r>
      <w:r w:rsidR="0004661D">
        <w:rPr>
          <w:rFonts w:cs="Arial" w:hint="cs"/>
          <w:sz w:val="32"/>
          <w:szCs w:val="32"/>
          <w:rtl/>
          <w:lang w:bidi="ar-OM"/>
        </w:rPr>
        <w:t xml:space="preserve"> [العلق: 17،18]</w:t>
      </w:r>
      <w:r w:rsidRPr="00742200">
        <w:rPr>
          <w:rFonts w:cs="Arial"/>
          <w:sz w:val="32"/>
          <w:szCs w:val="32"/>
          <w:rtl/>
          <w:lang w:bidi="ar-OM"/>
        </w:rPr>
        <w:t xml:space="preserve"> قال ابنُ عباسٍ: لو دعا ناديَهُ أخذتْهُ زبانيةُ العذابِ من ساعتِه</w:t>
      </w:r>
      <w:r w:rsidR="0004661D" w:rsidRPr="0004661D">
        <w:rPr>
          <w:rFonts w:cs="Arial"/>
          <w:sz w:val="32"/>
          <w:szCs w:val="32"/>
        </w:rPr>
        <w:t>]</w:t>
      </w:r>
      <w:r w:rsidR="0004661D" w:rsidRPr="0004661D">
        <w:rPr>
          <w:rFonts w:cs="Arial"/>
          <w:rtl/>
        </w:rPr>
        <w:footnoteReference w:id="95"/>
      </w:r>
      <w:r w:rsidR="0004661D" w:rsidRPr="0004661D">
        <w:rPr>
          <w:rFonts w:cs="Arial" w:hint="cs"/>
          <w:sz w:val="32"/>
          <w:szCs w:val="32"/>
          <w:rtl/>
          <w:lang w:bidi="ar-OM"/>
        </w:rPr>
        <w:t>].</w:t>
      </w:r>
    </w:p>
    <w:p w14:paraId="785673CA" w14:textId="1D27F122" w:rsidR="00EF029C" w:rsidRDefault="00EF029C" w:rsidP="00EF029C">
      <w:pPr>
        <w:jc w:val="both"/>
        <w:rPr>
          <w:rFonts w:cs="Arial"/>
          <w:sz w:val="32"/>
          <w:szCs w:val="32"/>
          <w:rtl/>
          <w:lang w:bidi="ar-OM"/>
        </w:rPr>
      </w:pPr>
      <w:r w:rsidRPr="00EF029C">
        <w:rPr>
          <w:rFonts w:hint="cs"/>
          <w:color w:val="555555"/>
          <w:sz w:val="32"/>
          <w:szCs w:val="32"/>
          <w:rtl/>
          <w:lang w:bidi="ar-OM"/>
        </w:rPr>
        <w:lastRenderedPageBreak/>
        <w:t>*(</w:t>
      </w:r>
      <w:hyperlink r:id="rId444" w:history="1">
        <w:r w:rsidRPr="00363DD7">
          <w:rPr>
            <w:rFonts w:cs="Arial"/>
            <w:sz w:val="32"/>
            <w:szCs w:val="32"/>
            <w:rtl/>
          </w:rPr>
          <w:t>قُلْ إِنْ أَدْرِي أَقَرِيبٌ مَّا تُوعَدُونَ أَمْ يَجْعَلُ لَهُ رَبِّي أَمَدًا</w:t>
        </w:r>
      </w:hyperlink>
      <w:r w:rsidRPr="00363DD7">
        <w:rPr>
          <w:rFonts w:cs="Arial"/>
          <w:sz w:val="32"/>
          <w:szCs w:val="32"/>
        </w:rPr>
        <w:t> (</w:t>
      </w:r>
      <w:hyperlink r:id="rId445" w:history="1">
        <w:r w:rsidRPr="00363DD7">
          <w:rPr>
            <w:rFonts w:cs="Arial"/>
            <w:sz w:val="32"/>
            <w:szCs w:val="32"/>
          </w:rPr>
          <w:t>25</w:t>
        </w:r>
      </w:hyperlink>
      <w:r w:rsidRPr="00363DD7">
        <w:rPr>
          <w:rFonts w:cs="Arial"/>
          <w:sz w:val="32"/>
          <w:szCs w:val="32"/>
        </w:rPr>
        <w:t>) </w:t>
      </w:r>
      <w:hyperlink r:id="rId446" w:history="1">
        <w:r w:rsidRPr="00363DD7">
          <w:rPr>
            <w:rFonts w:cs="Arial"/>
            <w:sz w:val="32"/>
            <w:szCs w:val="32"/>
            <w:rtl/>
          </w:rPr>
          <w:t xml:space="preserve">عَالِمُ الْغَيْبِ فَلَا يُظْهِرُ </w:t>
        </w:r>
        <w:proofErr w:type="spellStart"/>
        <w:r w:rsidRPr="00363DD7">
          <w:rPr>
            <w:rFonts w:cs="Arial"/>
            <w:sz w:val="32"/>
            <w:szCs w:val="32"/>
            <w:rtl/>
          </w:rPr>
          <w:t>عَلَىٰ</w:t>
        </w:r>
        <w:proofErr w:type="spellEnd"/>
        <w:r w:rsidRPr="00363DD7">
          <w:rPr>
            <w:rFonts w:cs="Arial"/>
            <w:sz w:val="32"/>
            <w:szCs w:val="32"/>
            <w:rtl/>
          </w:rPr>
          <w:t xml:space="preserve"> غَيْبِهِ أَحَدًا</w:t>
        </w:r>
      </w:hyperlink>
      <w:r w:rsidRPr="00363DD7">
        <w:rPr>
          <w:rFonts w:cs="Arial"/>
          <w:sz w:val="32"/>
          <w:szCs w:val="32"/>
        </w:rPr>
        <w:t> (</w:t>
      </w:r>
      <w:hyperlink r:id="rId447" w:history="1">
        <w:r w:rsidRPr="00363DD7">
          <w:rPr>
            <w:rFonts w:cs="Arial"/>
            <w:sz w:val="32"/>
            <w:szCs w:val="32"/>
          </w:rPr>
          <w:t>26</w:t>
        </w:r>
      </w:hyperlink>
      <w:r w:rsidRPr="00363DD7">
        <w:rPr>
          <w:rFonts w:cs="Arial"/>
          <w:sz w:val="32"/>
          <w:szCs w:val="32"/>
        </w:rPr>
        <w:t>) </w:t>
      </w:r>
      <w:hyperlink r:id="rId448" w:history="1">
        <w:r w:rsidRPr="00363DD7">
          <w:rPr>
            <w:rFonts w:cs="Arial"/>
            <w:sz w:val="32"/>
            <w:szCs w:val="32"/>
            <w:rtl/>
          </w:rPr>
          <w:t xml:space="preserve">إِلَّا مَنِ </w:t>
        </w:r>
        <w:proofErr w:type="spellStart"/>
        <w:r w:rsidRPr="00363DD7">
          <w:rPr>
            <w:rFonts w:cs="Arial"/>
            <w:sz w:val="32"/>
            <w:szCs w:val="32"/>
            <w:rtl/>
          </w:rPr>
          <w:t>ارْتَضَىٰ</w:t>
        </w:r>
        <w:proofErr w:type="spellEnd"/>
        <w:r w:rsidRPr="00363DD7">
          <w:rPr>
            <w:rFonts w:cs="Arial"/>
            <w:sz w:val="32"/>
            <w:szCs w:val="32"/>
            <w:rtl/>
          </w:rPr>
          <w:t xml:space="preserve"> مِن رَّسُولٍ فَإِنَّهُ يَسْلُكُ مِن بَيْنِ يَدَيْهِ وَمِنْ خَلْفِهِ رَصَدًا</w:t>
        </w:r>
      </w:hyperlink>
      <w:r w:rsidRPr="00363DD7">
        <w:rPr>
          <w:rFonts w:cs="Arial"/>
          <w:sz w:val="32"/>
          <w:szCs w:val="32"/>
        </w:rPr>
        <w:t> (</w:t>
      </w:r>
      <w:hyperlink r:id="rId449" w:history="1">
        <w:r w:rsidRPr="00363DD7">
          <w:rPr>
            <w:rFonts w:cs="Arial"/>
            <w:sz w:val="32"/>
            <w:szCs w:val="32"/>
          </w:rPr>
          <w:t>27</w:t>
        </w:r>
      </w:hyperlink>
      <w:r w:rsidRPr="00363DD7">
        <w:rPr>
          <w:rFonts w:cs="Arial"/>
          <w:sz w:val="32"/>
          <w:szCs w:val="32"/>
        </w:rPr>
        <w:t>) </w:t>
      </w:r>
      <w:hyperlink r:id="rId450" w:history="1">
        <w:r w:rsidRPr="00363DD7">
          <w:rPr>
            <w:rFonts w:cs="Arial"/>
            <w:sz w:val="32"/>
            <w:szCs w:val="32"/>
            <w:rtl/>
          </w:rPr>
          <w:t xml:space="preserve">لِّيَعْلَمَ أَن قَدْ أَبْلَغُوا رِسَالَاتِ رَبِّهِمْ وَأَحَاطَ بِمَا لَدَيْهِمْ </w:t>
        </w:r>
        <w:proofErr w:type="spellStart"/>
        <w:r w:rsidRPr="00363DD7">
          <w:rPr>
            <w:rFonts w:cs="Arial"/>
            <w:sz w:val="32"/>
            <w:szCs w:val="32"/>
            <w:rtl/>
          </w:rPr>
          <w:t>وَأَحْصَىٰ</w:t>
        </w:r>
        <w:proofErr w:type="spellEnd"/>
        <w:r w:rsidRPr="00363DD7">
          <w:rPr>
            <w:rFonts w:cs="Arial"/>
            <w:sz w:val="32"/>
            <w:szCs w:val="32"/>
            <w:rtl/>
          </w:rPr>
          <w:t xml:space="preserve"> كُلَّ شَيْءٍ عَدَدًا</w:t>
        </w:r>
      </w:hyperlink>
      <w:r w:rsidRPr="00363DD7">
        <w:rPr>
          <w:rFonts w:cs="Arial"/>
          <w:sz w:val="32"/>
          <w:szCs w:val="32"/>
        </w:rPr>
        <w:t> (</w:t>
      </w:r>
      <w:hyperlink r:id="rId451" w:history="1">
        <w:r w:rsidRPr="00363DD7">
          <w:rPr>
            <w:rFonts w:cs="Arial"/>
            <w:sz w:val="32"/>
            <w:szCs w:val="32"/>
          </w:rPr>
          <w:t>28</w:t>
        </w:r>
      </w:hyperlink>
      <w:r w:rsidRPr="00363DD7">
        <w:rPr>
          <w:rFonts w:cs="Arial"/>
          <w:sz w:val="32"/>
          <w:szCs w:val="32"/>
        </w:rPr>
        <w:t>)</w:t>
      </w:r>
      <w:r>
        <w:rPr>
          <w:rFonts w:cs="Arial" w:hint="cs"/>
          <w:sz w:val="32"/>
          <w:szCs w:val="32"/>
          <w:rtl/>
        </w:rPr>
        <w:t>).</w:t>
      </w:r>
    </w:p>
    <w:p w14:paraId="205A5D66" w14:textId="3EF8FA25" w:rsidR="00EF029C" w:rsidRDefault="00EF029C" w:rsidP="00EF029C">
      <w:pPr>
        <w:jc w:val="both"/>
        <w:rPr>
          <w:rFonts w:cs="Arial"/>
          <w:sz w:val="32"/>
          <w:szCs w:val="32"/>
          <w:rtl/>
          <w:lang w:bidi="ar-OM"/>
        </w:rPr>
      </w:pPr>
      <w:r>
        <w:rPr>
          <w:rFonts w:cs="Arial"/>
          <w:sz w:val="32"/>
          <w:szCs w:val="32"/>
          <w:rtl/>
          <w:lang w:bidi="ar-OM"/>
        </w:rPr>
        <w:tab/>
      </w:r>
      <w:r>
        <w:rPr>
          <w:rFonts w:cs="Arial" w:hint="cs"/>
          <w:sz w:val="32"/>
          <w:szCs w:val="32"/>
          <w:rtl/>
          <w:lang w:bidi="ar-OM"/>
        </w:rPr>
        <w:t>(</w:t>
      </w:r>
      <w:r w:rsidRPr="00EF029C">
        <w:rPr>
          <w:rFonts w:cs="Arial"/>
          <w:sz w:val="32"/>
          <w:szCs w:val="32"/>
          <w:rtl/>
          <w:lang w:bidi="ar-OM"/>
        </w:rPr>
        <w:t>قُلْ إِنْ أَدْرِي</w:t>
      </w:r>
      <w:r>
        <w:rPr>
          <w:rFonts w:cs="Arial" w:hint="cs"/>
          <w:sz w:val="32"/>
          <w:szCs w:val="32"/>
          <w:rtl/>
          <w:lang w:bidi="ar-OM"/>
        </w:rPr>
        <w:t>) أي: ما أدري، (</w:t>
      </w:r>
      <w:r w:rsidRPr="00EF029C">
        <w:rPr>
          <w:rFonts w:cs="Arial"/>
          <w:sz w:val="32"/>
          <w:szCs w:val="32"/>
          <w:rtl/>
          <w:lang w:bidi="ar-OM"/>
        </w:rPr>
        <w:t>أَقَرِيبٌ مَّا تُوعَدُونَ أَمْ يَجْعَلُ لَهُ رَبِّي أَمَدًا</w:t>
      </w:r>
      <w:r>
        <w:rPr>
          <w:rFonts w:cs="Arial" w:hint="cs"/>
          <w:sz w:val="32"/>
          <w:szCs w:val="32"/>
          <w:rtl/>
          <w:lang w:bidi="ar-OM"/>
        </w:rPr>
        <w:t xml:space="preserve">) يعني العذاب، وقيل: الساعة، </w:t>
      </w:r>
    </w:p>
    <w:p w14:paraId="70A13DCC" w14:textId="5D956312" w:rsidR="00EF029C" w:rsidRPr="00EF029C" w:rsidRDefault="00EF029C" w:rsidP="00EF029C">
      <w:pPr>
        <w:jc w:val="both"/>
        <w:rPr>
          <w:rFonts w:cs="Arial"/>
          <w:sz w:val="32"/>
          <w:szCs w:val="32"/>
          <w:rtl/>
          <w:lang w:bidi="ar-OM"/>
        </w:rPr>
      </w:pPr>
      <w:r>
        <w:rPr>
          <w:rFonts w:cs="Arial"/>
          <w:sz w:val="32"/>
          <w:szCs w:val="32"/>
          <w:rtl/>
          <w:lang w:bidi="ar-OM"/>
        </w:rPr>
        <w:tab/>
      </w:r>
      <w:r>
        <w:rPr>
          <w:rFonts w:cs="Arial" w:hint="cs"/>
          <w:sz w:val="32"/>
          <w:szCs w:val="32"/>
          <w:rtl/>
          <w:lang w:bidi="ar-OM"/>
        </w:rPr>
        <w:t>(</w:t>
      </w:r>
      <w:hyperlink r:id="rId452" w:history="1">
        <w:r w:rsidRPr="00363DD7">
          <w:rPr>
            <w:rFonts w:cs="Arial"/>
            <w:sz w:val="32"/>
            <w:szCs w:val="32"/>
            <w:rtl/>
          </w:rPr>
          <w:t xml:space="preserve">عَالِمُ الْغَيْبِ فَلَا يُظْهِرُ </w:t>
        </w:r>
        <w:proofErr w:type="spellStart"/>
        <w:r w:rsidRPr="00363DD7">
          <w:rPr>
            <w:rFonts w:cs="Arial"/>
            <w:sz w:val="32"/>
            <w:szCs w:val="32"/>
            <w:rtl/>
          </w:rPr>
          <w:t>عَلَىٰ</w:t>
        </w:r>
        <w:proofErr w:type="spellEnd"/>
        <w:r w:rsidRPr="00363DD7">
          <w:rPr>
            <w:rFonts w:cs="Arial"/>
            <w:sz w:val="32"/>
            <w:szCs w:val="32"/>
            <w:rtl/>
          </w:rPr>
          <w:t xml:space="preserve"> غَيْبِهِ أَحَدًا</w:t>
        </w:r>
      </w:hyperlink>
      <w:r>
        <w:rPr>
          <w:rFonts w:cs="Arial"/>
          <w:sz w:val="32"/>
          <w:szCs w:val="32"/>
          <w:lang w:bidi="ar-OM"/>
        </w:rPr>
        <w:t>(</w:t>
      </w:r>
      <w:r>
        <w:rPr>
          <w:rFonts w:cs="Arial" w:hint="cs"/>
          <w:sz w:val="32"/>
          <w:szCs w:val="32"/>
          <w:rtl/>
          <w:lang w:bidi="ar-OM"/>
        </w:rPr>
        <w:t xml:space="preserve"> أي فلا يطلع (</w:t>
      </w:r>
      <w:hyperlink r:id="rId453" w:history="1">
        <w:r w:rsidRPr="00363DD7">
          <w:rPr>
            <w:rFonts w:cs="Arial"/>
            <w:sz w:val="32"/>
            <w:szCs w:val="32"/>
            <w:rtl/>
          </w:rPr>
          <w:t xml:space="preserve">إِلَّا مَنِ </w:t>
        </w:r>
        <w:proofErr w:type="spellStart"/>
        <w:r w:rsidRPr="00363DD7">
          <w:rPr>
            <w:rFonts w:cs="Arial"/>
            <w:sz w:val="32"/>
            <w:szCs w:val="32"/>
            <w:rtl/>
          </w:rPr>
          <w:t>ارْتَضَىٰ</w:t>
        </w:r>
        <w:proofErr w:type="spellEnd"/>
        <w:r w:rsidRPr="00363DD7">
          <w:rPr>
            <w:rFonts w:cs="Arial"/>
            <w:sz w:val="32"/>
            <w:szCs w:val="32"/>
            <w:rtl/>
          </w:rPr>
          <w:t xml:space="preserve"> مِن رَّسُولٍ</w:t>
        </w:r>
      </w:hyperlink>
      <w:r>
        <w:rPr>
          <w:rFonts w:cs="Arial" w:hint="cs"/>
          <w:sz w:val="32"/>
          <w:szCs w:val="32"/>
          <w:rtl/>
          <w:lang w:bidi="ar-OM"/>
        </w:rPr>
        <w:t xml:space="preserve">) إلاّ من يصطفيه </w:t>
      </w:r>
      <w:proofErr w:type="spellStart"/>
      <w:r>
        <w:rPr>
          <w:rFonts w:cs="Arial" w:hint="cs"/>
          <w:sz w:val="32"/>
          <w:szCs w:val="32"/>
          <w:rtl/>
          <w:lang w:bidi="ar-OM"/>
        </w:rPr>
        <w:t>لرسالت</w:t>
      </w:r>
      <w:proofErr w:type="spellEnd"/>
      <w:r>
        <w:rPr>
          <w:rFonts w:cs="Arial" w:hint="cs"/>
          <w:sz w:val="32"/>
          <w:szCs w:val="32"/>
          <w:rtl/>
          <w:lang w:bidi="ar-OM"/>
        </w:rPr>
        <w:t xml:space="preserve"> فإنّ يطلع على ما يشاء من الغيب، (</w:t>
      </w:r>
      <w:r w:rsidRPr="00EF029C">
        <w:rPr>
          <w:rFonts w:cs="Arial"/>
          <w:sz w:val="32"/>
          <w:szCs w:val="32"/>
          <w:rtl/>
          <w:lang w:bidi="ar-OM"/>
        </w:rPr>
        <w:t>فَإِنَّهُ يَسْلُكُ مِن بَيْنِ يَدَيْهِ وَمِنْ خَلْفِهِ رَصَدًا</w:t>
      </w:r>
      <w:r>
        <w:rPr>
          <w:rFonts w:cs="Arial" w:hint="cs"/>
          <w:sz w:val="32"/>
          <w:szCs w:val="32"/>
          <w:rtl/>
          <w:lang w:bidi="ar-OM"/>
        </w:rPr>
        <w:t xml:space="preserve">) أي: يجعل بين يديه وخلفه حفظة من الملائكة يحفظونه من الشياطين أن يسترقوا السمع، ومن الجن أن يستمعوا الوحي فيلقوا </w:t>
      </w:r>
      <w:proofErr w:type="spellStart"/>
      <w:r>
        <w:rPr>
          <w:rFonts w:cs="Arial" w:hint="cs"/>
          <w:sz w:val="32"/>
          <w:szCs w:val="32"/>
          <w:rtl/>
          <w:lang w:bidi="ar-OM"/>
        </w:rPr>
        <w:t>إلى</w:t>
      </w:r>
      <w:r w:rsidR="00B57D68">
        <w:rPr>
          <w:rFonts w:cs="Arial" w:hint="cs"/>
          <w:sz w:val="32"/>
          <w:szCs w:val="32"/>
          <w:rtl/>
          <w:lang w:bidi="ar-OM"/>
        </w:rPr>
        <w:t>ن</w:t>
      </w:r>
      <w:proofErr w:type="spellEnd"/>
      <w:r>
        <w:rPr>
          <w:rFonts w:cs="Arial" w:hint="cs"/>
          <w:sz w:val="32"/>
          <w:szCs w:val="32"/>
          <w:rtl/>
          <w:lang w:bidi="ar-OM"/>
        </w:rPr>
        <w:t xml:space="preserve"> الكهنة</w:t>
      </w:r>
    </w:p>
    <w:p w14:paraId="77599D71" w14:textId="4C980AAA" w:rsidR="00EF029C" w:rsidRDefault="00B57D68" w:rsidP="0004661D">
      <w:pPr>
        <w:jc w:val="both"/>
        <w:rPr>
          <w:rFonts w:cs="Arial"/>
          <w:sz w:val="32"/>
          <w:szCs w:val="32"/>
          <w:rtl/>
          <w:lang w:bidi="ar-OM"/>
        </w:rPr>
      </w:pPr>
      <w:r>
        <w:rPr>
          <w:color w:val="555555"/>
          <w:rtl/>
          <w:lang w:bidi="ar-OM"/>
        </w:rPr>
        <w:tab/>
      </w:r>
      <w:r w:rsidRPr="00363DD7">
        <w:rPr>
          <w:rFonts w:cs="Arial"/>
          <w:sz w:val="32"/>
          <w:szCs w:val="32"/>
        </w:rPr>
        <w:t>) </w:t>
      </w:r>
      <w:hyperlink r:id="rId454" w:history="1">
        <w:r w:rsidRPr="00363DD7">
          <w:rPr>
            <w:rFonts w:cs="Arial"/>
            <w:sz w:val="32"/>
            <w:szCs w:val="32"/>
            <w:rtl/>
            <w:lang w:bidi="ar-OM"/>
          </w:rPr>
          <w:t xml:space="preserve">لِّيَعْلَمَ أَن قَدْ أَبْلَغُوا رِسَالَاتِ رَبِّهِمْ </w:t>
        </w:r>
      </w:hyperlink>
      <w:r w:rsidRPr="00B57D68">
        <w:rPr>
          <w:rFonts w:cs="Arial" w:hint="cs"/>
          <w:sz w:val="32"/>
          <w:szCs w:val="32"/>
          <w:rtl/>
          <w:lang w:bidi="ar-OM"/>
        </w:rPr>
        <w:t>) ليعلم سبحانه أن الرسل (</w:t>
      </w:r>
      <w:r w:rsidRPr="00B57D68">
        <w:rPr>
          <w:rFonts w:cs="Arial"/>
          <w:sz w:val="32"/>
          <w:szCs w:val="32"/>
          <w:rtl/>
          <w:lang w:bidi="ar-OM"/>
        </w:rPr>
        <w:t>قَدْ أَبْلَغُوا رِسَالَاتِ رَبِّهِمْ</w:t>
      </w:r>
      <w:r w:rsidRPr="00B57D68">
        <w:rPr>
          <w:rFonts w:cs="Arial" w:hint="cs"/>
          <w:sz w:val="32"/>
          <w:szCs w:val="32"/>
          <w:rtl/>
          <w:lang w:bidi="ar-OM"/>
        </w:rPr>
        <w:t>) (</w:t>
      </w:r>
      <w:r w:rsidRPr="00B57D68">
        <w:rPr>
          <w:rFonts w:cs="Arial"/>
          <w:sz w:val="32"/>
          <w:szCs w:val="32"/>
          <w:rtl/>
          <w:lang w:bidi="ar-OM"/>
        </w:rPr>
        <w:t xml:space="preserve">وَأَحَاطَ بِمَا لَدَيْهِمْ </w:t>
      </w:r>
      <w:proofErr w:type="spellStart"/>
      <w:r w:rsidRPr="00B57D68">
        <w:rPr>
          <w:rFonts w:cs="Arial"/>
          <w:sz w:val="32"/>
          <w:szCs w:val="32"/>
          <w:rtl/>
          <w:lang w:bidi="ar-OM"/>
        </w:rPr>
        <w:t>وَأَحْصَىٰ</w:t>
      </w:r>
      <w:proofErr w:type="spellEnd"/>
      <w:r w:rsidRPr="00B57D68">
        <w:rPr>
          <w:rFonts w:cs="Arial"/>
          <w:sz w:val="32"/>
          <w:szCs w:val="32"/>
          <w:rtl/>
          <w:lang w:bidi="ar-OM"/>
        </w:rPr>
        <w:t xml:space="preserve"> كُلَّ شَيْءٍ عَدَدًا</w:t>
      </w:r>
      <w:r w:rsidRPr="00B57D68">
        <w:rPr>
          <w:rFonts w:cs="Arial" w:hint="cs"/>
          <w:sz w:val="32"/>
          <w:szCs w:val="32"/>
          <w:rtl/>
          <w:lang w:bidi="ar-OM"/>
        </w:rPr>
        <w:t>) علم الله ما عند الرسل فلم يخف علي شيء قال ابن رضي الله عنهما: أحصى ما خلق عرف عدد ما خلق، فلم يفته علم شيء حتى مثاقيل الذر الخردل</w:t>
      </w:r>
      <w:r w:rsidR="00612763" w:rsidRPr="00612763">
        <w:rPr>
          <w:rFonts w:cs="Arial"/>
          <w:sz w:val="32"/>
          <w:szCs w:val="32"/>
        </w:rPr>
        <w:t>]</w:t>
      </w:r>
      <w:r w:rsidR="00612763" w:rsidRPr="00612763">
        <w:rPr>
          <w:rFonts w:cs="Arial"/>
          <w:rtl/>
        </w:rPr>
        <w:footnoteReference w:id="96"/>
      </w:r>
      <w:r w:rsidR="00612763" w:rsidRPr="00612763">
        <w:rPr>
          <w:rFonts w:cs="Arial" w:hint="cs"/>
          <w:sz w:val="32"/>
          <w:szCs w:val="32"/>
          <w:rtl/>
          <w:lang w:bidi="ar-OM"/>
        </w:rPr>
        <w:t>].</w:t>
      </w:r>
      <w:r w:rsidRPr="00B57D68">
        <w:rPr>
          <w:rFonts w:cs="Arial" w:hint="cs"/>
          <w:sz w:val="32"/>
          <w:szCs w:val="32"/>
          <w:rtl/>
          <w:lang w:bidi="ar-OM"/>
        </w:rPr>
        <w:t>.</w:t>
      </w:r>
    </w:p>
    <w:p w14:paraId="728A37F4" w14:textId="3B918FE4" w:rsidR="00B57D68" w:rsidRPr="00B57D68" w:rsidRDefault="00B57D68" w:rsidP="0004661D">
      <w:pPr>
        <w:jc w:val="both"/>
        <w:rPr>
          <w:rFonts w:cs="Arial"/>
          <w:sz w:val="32"/>
          <w:szCs w:val="32"/>
          <w:rtl/>
          <w:lang w:bidi="ar-OM"/>
        </w:rPr>
      </w:pPr>
      <w:r>
        <w:rPr>
          <w:rFonts w:cs="Arial" w:hint="cs"/>
          <w:sz w:val="32"/>
          <w:szCs w:val="32"/>
          <w:rtl/>
          <w:lang w:bidi="ar-OM"/>
        </w:rPr>
        <w:t>*</w:t>
      </w:r>
    </w:p>
    <w:p w14:paraId="5BABC179" w14:textId="09B29A20" w:rsidR="009116E5" w:rsidRPr="00D05CB5" w:rsidRDefault="009116E5" w:rsidP="009116E5">
      <w:pPr>
        <w:rPr>
          <w:rFonts w:cs="Arial"/>
          <w:b/>
          <w:bCs/>
          <w:sz w:val="32"/>
          <w:szCs w:val="32"/>
          <w:rtl/>
        </w:rPr>
      </w:pPr>
      <w:r w:rsidRPr="00D05CB5">
        <w:rPr>
          <w:rFonts w:cs="Arial" w:hint="cs"/>
          <w:b/>
          <w:bCs/>
          <w:sz w:val="32"/>
          <w:szCs w:val="32"/>
          <w:rtl/>
        </w:rPr>
        <w:t>سورة</w:t>
      </w:r>
      <w:r>
        <w:rPr>
          <w:rFonts w:cs="Arial" w:hint="cs"/>
          <w:b/>
          <w:bCs/>
          <w:sz w:val="32"/>
          <w:szCs w:val="32"/>
          <w:rtl/>
        </w:rPr>
        <w:t xml:space="preserve"> المزمل</w:t>
      </w:r>
    </w:p>
    <w:p w14:paraId="672A21DC" w14:textId="77777777" w:rsidR="009116E5" w:rsidRPr="009116E5" w:rsidRDefault="009116E5" w:rsidP="009116E5">
      <w:pPr>
        <w:rPr>
          <w:rFonts w:cs="Arial"/>
          <w:sz w:val="32"/>
          <w:szCs w:val="32"/>
          <w:rtl/>
        </w:rPr>
      </w:pPr>
      <w:r w:rsidRPr="009116E5">
        <w:rPr>
          <w:rFonts w:cs="Arial"/>
          <w:sz w:val="32"/>
          <w:szCs w:val="32"/>
          <w:rtl/>
        </w:rPr>
        <w:t>بسم الله الرحمن الرحيم</w:t>
      </w:r>
    </w:p>
    <w:p w14:paraId="7D8F1B88" w14:textId="32950709" w:rsidR="009116E5" w:rsidRDefault="009116E5" w:rsidP="009116E5">
      <w:pPr>
        <w:jc w:val="both"/>
        <w:rPr>
          <w:rFonts w:cs="Arial"/>
          <w:b/>
          <w:bCs/>
          <w:sz w:val="32"/>
          <w:szCs w:val="32"/>
          <w:rtl/>
        </w:rPr>
      </w:pPr>
      <w:r w:rsidRPr="009116E5">
        <w:rPr>
          <w:rFonts w:cs="Arial"/>
          <w:sz w:val="32"/>
          <w:szCs w:val="32"/>
          <w:rtl/>
        </w:rPr>
        <w:t>يَا أَيُّهَا الْمُزَّمِّلُ</w:t>
      </w:r>
      <w:r w:rsidRPr="009116E5">
        <w:rPr>
          <w:rFonts w:cs="Arial"/>
          <w:sz w:val="32"/>
          <w:szCs w:val="32"/>
        </w:rPr>
        <w:t xml:space="preserve"> (1) </w:t>
      </w:r>
      <w:hyperlink r:id="rId455" w:history="1">
        <w:r w:rsidRPr="009116E5">
          <w:rPr>
            <w:rFonts w:cs="Arial"/>
            <w:sz w:val="32"/>
            <w:szCs w:val="32"/>
            <w:rtl/>
          </w:rPr>
          <w:t>قُمِ اللَّيْلَ إِلَّا قَلِيلًا</w:t>
        </w:r>
      </w:hyperlink>
      <w:r w:rsidRPr="009116E5">
        <w:rPr>
          <w:rFonts w:cs="Arial"/>
          <w:b/>
          <w:bCs/>
          <w:sz w:val="32"/>
          <w:szCs w:val="32"/>
        </w:rPr>
        <w:t> (</w:t>
      </w:r>
      <w:hyperlink r:id="rId456" w:history="1">
        <w:r w:rsidRPr="009116E5">
          <w:rPr>
            <w:rFonts w:cs="Arial"/>
            <w:sz w:val="32"/>
            <w:szCs w:val="32"/>
          </w:rPr>
          <w:t>2</w:t>
        </w:r>
      </w:hyperlink>
      <w:r w:rsidRPr="009116E5">
        <w:rPr>
          <w:rFonts w:cs="Arial"/>
          <w:b/>
          <w:bCs/>
          <w:sz w:val="32"/>
          <w:szCs w:val="32"/>
        </w:rPr>
        <w:t>) </w:t>
      </w:r>
      <w:hyperlink r:id="rId457" w:history="1">
        <w:r w:rsidRPr="009116E5">
          <w:rPr>
            <w:rFonts w:cs="Arial"/>
            <w:sz w:val="32"/>
            <w:szCs w:val="32"/>
            <w:rtl/>
          </w:rPr>
          <w:t>نِّصْفَهُ أَوِ انقُصْ مِنْهُ قَلِيلًا</w:t>
        </w:r>
      </w:hyperlink>
      <w:r w:rsidRPr="009116E5">
        <w:rPr>
          <w:rFonts w:cs="Arial"/>
          <w:b/>
          <w:bCs/>
          <w:sz w:val="32"/>
          <w:szCs w:val="32"/>
        </w:rPr>
        <w:t> (</w:t>
      </w:r>
      <w:hyperlink r:id="rId458" w:history="1">
        <w:r w:rsidRPr="009116E5">
          <w:rPr>
            <w:rFonts w:cs="Arial"/>
            <w:sz w:val="32"/>
            <w:szCs w:val="32"/>
          </w:rPr>
          <w:t>3</w:t>
        </w:r>
      </w:hyperlink>
      <w:r w:rsidRPr="009116E5">
        <w:rPr>
          <w:rFonts w:cs="Arial"/>
          <w:b/>
          <w:bCs/>
          <w:sz w:val="32"/>
          <w:szCs w:val="32"/>
        </w:rPr>
        <w:t>) </w:t>
      </w:r>
      <w:hyperlink r:id="rId459" w:history="1">
        <w:r w:rsidRPr="009116E5">
          <w:rPr>
            <w:rFonts w:cs="Arial"/>
            <w:sz w:val="32"/>
            <w:szCs w:val="32"/>
            <w:rtl/>
          </w:rPr>
          <w:t>أَوْ زِدْ عَلَيْهِ وَرَتِّلِ الْقُرْآنَ تَرْتِيلًا</w:t>
        </w:r>
      </w:hyperlink>
      <w:r w:rsidRPr="009116E5">
        <w:rPr>
          <w:rFonts w:cs="Arial"/>
          <w:b/>
          <w:bCs/>
          <w:sz w:val="32"/>
          <w:szCs w:val="32"/>
        </w:rPr>
        <w:t> (</w:t>
      </w:r>
      <w:hyperlink r:id="rId460" w:history="1">
        <w:r w:rsidRPr="009116E5">
          <w:rPr>
            <w:rFonts w:cs="Arial"/>
            <w:sz w:val="32"/>
            <w:szCs w:val="32"/>
          </w:rPr>
          <w:t>4</w:t>
        </w:r>
      </w:hyperlink>
      <w:r w:rsidRPr="009116E5">
        <w:rPr>
          <w:rFonts w:cs="Arial"/>
          <w:b/>
          <w:bCs/>
          <w:sz w:val="32"/>
          <w:szCs w:val="32"/>
        </w:rPr>
        <w:t>) </w:t>
      </w:r>
      <w:hyperlink r:id="rId461" w:history="1">
        <w:r w:rsidRPr="009116E5">
          <w:rPr>
            <w:rFonts w:cs="Arial"/>
            <w:sz w:val="32"/>
            <w:szCs w:val="32"/>
            <w:rtl/>
          </w:rPr>
          <w:t>إِنَّا سَنُلْقِي عَلَيْكَ قَوْلًا ثَقِيلًا</w:t>
        </w:r>
      </w:hyperlink>
      <w:r w:rsidRPr="009116E5">
        <w:rPr>
          <w:rFonts w:cs="Arial"/>
          <w:b/>
          <w:bCs/>
          <w:sz w:val="32"/>
          <w:szCs w:val="32"/>
        </w:rPr>
        <w:t> (</w:t>
      </w:r>
      <w:hyperlink r:id="rId462" w:history="1">
        <w:r w:rsidRPr="009116E5">
          <w:rPr>
            <w:rFonts w:cs="Arial"/>
            <w:sz w:val="32"/>
            <w:szCs w:val="32"/>
          </w:rPr>
          <w:t>5</w:t>
        </w:r>
      </w:hyperlink>
      <w:r w:rsidRPr="009116E5">
        <w:rPr>
          <w:rFonts w:cs="Arial"/>
          <w:b/>
          <w:bCs/>
          <w:sz w:val="32"/>
          <w:szCs w:val="32"/>
        </w:rPr>
        <w:t>) </w:t>
      </w:r>
      <w:hyperlink r:id="rId463" w:history="1">
        <w:r w:rsidRPr="009116E5">
          <w:rPr>
            <w:rFonts w:cs="Arial"/>
            <w:sz w:val="32"/>
            <w:szCs w:val="32"/>
            <w:rtl/>
          </w:rPr>
          <w:t>إِنَّ نَاشِئَةَ اللَّيْلِ هِيَ أَشَدُّ وَطْئًا وَأَقْوَمُ قِيلًا</w:t>
        </w:r>
      </w:hyperlink>
      <w:r w:rsidRPr="009116E5">
        <w:rPr>
          <w:rFonts w:cs="Arial"/>
          <w:b/>
          <w:bCs/>
          <w:sz w:val="32"/>
          <w:szCs w:val="32"/>
        </w:rPr>
        <w:t> (</w:t>
      </w:r>
      <w:hyperlink r:id="rId464" w:history="1">
        <w:r w:rsidRPr="009116E5">
          <w:rPr>
            <w:rFonts w:cs="Arial"/>
            <w:sz w:val="32"/>
            <w:szCs w:val="32"/>
          </w:rPr>
          <w:t>6</w:t>
        </w:r>
      </w:hyperlink>
      <w:r w:rsidRPr="009116E5">
        <w:rPr>
          <w:rFonts w:cs="Arial"/>
          <w:b/>
          <w:bCs/>
          <w:sz w:val="32"/>
          <w:szCs w:val="32"/>
        </w:rPr>
        <w:t>) </w:t>
      </w:r>
      <w:hyperlink r:id="rId465" w:history="1">
        <w:r w:rsidRPr="009116E5">
          <w:rPr>
            <w:rFonts w:cs="Arial"/>
            <w:sz w:val="32"/>
            <w:szCs w:val="32"/>
            <w:rtl/>
          </w:rPr>
          <w:t>إِنَّ لَكَ فِي النَّهَارِ سَبْحًا طَوِيلًا</w:t>
        </w:r>
      </w:hyperlink>
      <w:r w:rsidRPr="009116E5">
        <w:rPr>
          <w:rFonts w:cs="Arial"/>
          <w:b/>
          <w:bCs/>
          <w:sz w:val="32"/>
          <w:szCs w:val="32"/>
        </w:rPr>
        <w:t> (</w:t>
      </w:r>
      <w:hyperlink r:id="rId466" w:history="1">
        <w:r w:rsidRPr="009116E5">
          <w:rPr>
            <w:rFonts w:cs="Arial"/>
            <w:sz w:val="32"/>
            <w:szCs w:val="32"/>
          </w:rPr>
          <w:t>7</w:t>
        </w:r>
      </w:hyperlink>
      <w:r w:rsidRPr="009116E5">
        <w:rPr>
          <w:rFonts w:cs="Arial"/>
          <w:b/>
          <w:bCs/>
          <w:sz w:val="32"/>
          <w:szCs w:val="32"/>
        </w:rPr>
        <w:t>) </w:t>
      </w:r>
      <w:hyperlink r:id="rId467" w:history="1">
        <w:r w:rsidRPr="009116E5">
          <w:rPr>
            <w:rFonts w:cs="Arial"/>
            <w:sz w:val="32"/>
            <w:szCs w:val="32"/>
            <w:rtl/>
          </w:rPr>
          <w:t>وَاذْكُرِ اسْمَ رَبِّكَ وَتَبَتَّلْ إِلَيْهِ تَبْتِيلًا</w:t>
        </w:r>
      </w:hyperlink>
      <w:r w:rsidRPr="009116E5">
        <w:rPr>
          <w:rFonts w:cs="Arial"/>
          <w:b/>
          <w:bCs/>
          <w:sz w:val="32"/>
          <w:szCs w:val="32"/>
        </w:rPr>
        <w:t> (</w:t>
      </w:r>
      <w:hyperlink r:id="rId468" w:history="1">
        <w:r w:rsidRPr="009116E5">
          <w:rPr>
            <w:rFonts w:cs="Arial"/>
            <w:sz w:val="32"/>
            <w:szCs w:val="32"/>
          </w:rPr>
          <w:t>8</w:t>
        </w:r>
      </w:hyperlink>
      <w:r w:rsidRPr="009116E5">
        <w:rPr>
          <w:rFonts w:cs="Arial"/>
          <w:b/>
          <w:bCs/>
          <w:sz w:val="32"/>
          <w:szCs w:val="32"/>
        </w:rPr>
        <w:t>) </w:t>
      </w:r>
      <w:hyperlink r:id="rId469" w:history="1">
        <w:r w:rsidRPr="009116E5">
          <w:rPr>
            <w:rFonts w:cs="Arial"/>
            <w:sz w:val="32"/>
            <w:szCs w:val="32"/>
            <w:rtl/>
          </w:rPr>
          <w:t xml:space="preserve">رَّبُّ الْمَشْرِقِ وَالْمَغْرِبِ لَا </w:t>
        </w:r>
        <w:proofErr w:type="spellStart"/>
        <w:r w:rsidRPr="009116E5">
          <w:rPr>
            <w:rFonts w:cs="Arial"/>
            <w:sz w:val="32"/>
            <w:szCs w:val="32"/>
            <w:rtl/>
          </w:rPr>
          <w:t>إِلَٰهَ</w:t>
        </w:r>
        <w:proofErr w:type="spellEnd"/>
        <w:r w:rsidRPr="009116E5">
          <w:rPr>
            <w:rFonts w:cs="Arial"/>
            <w:sz w:val="32"/>
            <w:szCs w:val="32"/>
            <w:rtl/>
          </w:rPr>
          <w:t xml:space="preserve"> إِلَّا هُوَ فَاتَّخِذْهُ وَكِيلًا</w:t>
        </w:r>
      </w:hyperlink>
      <w:r w:rsidRPr="009116E5">
        <w:rPr>
          <w:rFonts w:cs="Arial"/>
          <w:b/>
          <w:bCs/>
          <w:sz w:val="32"/>
          <w:szCs w:val="32"/>
        </w:rPr>
        <w:t> (</w:t>
      </w:r>
      <w:hyperlink r:id="rId470" w:history="1">
        <w:r w:rsidRPr="009116E5">
          <w:rPr>
            <w:rFonts w:cs="Arial"/>
            <w:sz w:val="32"/>
            <w:szCs w:val="32"/>
          </w:rPr>
          <w:t>9</w:t>
        </w:r>
      </w:hyperlink>
      <w:r w:rsidRPr="009116E5">
        <w:rPr>
          <w:rFonts w:cs="Arial"/>
          <w:b/>
          <w:bCs/>
          <w:sz w:val="32"/>
          <w:szCs w:val="32"/>
        </w:rPr>
        <w:t>) </w:t>
      </w:r>
      <w:hyperlink r:id="rId471" w:history="1">
        <w:r w:rsidRPr="009116E5">
          <w:rPr>
            <w:rFonts w:cs="Arial"/>
            <w:sz w:val="32"/>
            <w:szCs w:val="32"/>
            <w:rtl/>
          </w:rPr>
          <w:t xml:space="preserve">وَاصْبِرْ </w:t>
        </w:r>
        <w:proofErr w:type="spellStart"/>
        <w:r w:rsidRPr="009116E5">
          <w:rPr>
            <w:rFonts w:cs="Arial"/>
            <w:sz w:val="32"/>
            <w:szCs w:val="32"/>
            <w:rtl/>
          </w:rPr>
          <w:t>عَلَىٰ</w:t>
        </w:r>
        <w:proofErr w:type="spellEnd"/>
        <w:r w:rsidRPr="009116E5">
          <w:rPr>
            <w:rFonts w:cs="Arial"/>
            <w:sz w:val="32"/>
            <w:szCs w:val="32"/>
            <w:rtl/>
          </w:rPr>
          <w:t xml:space="preserve"> مَا يَقُولُونَ وَاهْجُرْهُمْ هَجْرًا جَمِيلًا</w:t>
        </w:r>
      </w:hyperlink>
      <w:r w:rsidRPr="009116E5">
        <w:rPr>
          <w:rFonts w:cs="Arial"/>
          <w:b/>
          <w:bCs/>
          <w:sz w:val="32"/>
          <w:szCs w:val="32"/>
        </w:rPr>
        <w:t> (</w:t>
      </w:r>
      <w:hyperlink r:id="rId472" w:history="1">
        <w:r w:rsidRPr="009116E5">
          <w:rPr>
            <w:rFonts w:cs="Arial"/>
            <w:sz w:val="32"/>
            <w:szCs w:val="32"/>
          </w:rPr>
          <w:t>10</w:t>
        </w:r>
      </w:hyperlink>
      <w:r w:rsidRPr="009116E5">
        <w:rPr>
          <w:rFonts w:cs="Arial"/>
          <w:b/>
          <w:bCs/>
          <w:sz w:val="32"/>
          <w:szCs w:val="32"/>
        </w:rPr>
        <w:t>) </w:t>
      </w:r>
      <w:hyperlink r:id="rId473" w:history="1">
        <w:r w:rsidRPr="009116E5">
          <w:rPr>
            <w:rFonts w:cs="Arial"/>
            <w:sz w:val="32"/>
            <w:szCs w:val="32"/>
            <w:rtl/>
          </w:rPr>
          <w:t>وَذَرْنِي وَالْمُكَذِّبِينَ أُولِي النَّعْمَةِ وَمَهِّلْهُمْ قَلِيلًا</w:t>
        </w:r>
      </w:hyperlink>
      <w:r w:rsidRPr="009116E5">
        <w:rPr>
          <w:rFonts w:cs="Arial"/>
          <w:b/>
          <w:bCs/>
          <w:sz w:val="32"/>
          <w:szCs w:val="32"/>
        </w:rPr>
        <w:t> (</w:t>
      </w:r>
      <w:hyperlink r:id="rId474" w:history="1">
        <w:r w:rsidRPr="009116E5">
          <w:rPr>
            <w:rFonts w:cs="Arial"/>
            <w:sz w:val="32"/>
            <w:szCs w:val="32"/>
          </w:rPr>
          <w:t>11</w:t>
        </w:r>
      </w:hyperlink>
      <w:r w:rsidRPr="009116E5">
        <w:rPr>
          <w:rFonts w:cs="Arial"/>
          <w:b/>
          <w:bCs/>
          <w:sz w:val="32"/>
          <w:szCs w:val="32"/>
        </w:rPr>
        <w:t>) </w:t>
      </w:r>
      <w:hyperlink r:id="rId475" w:history="1">
        <w:r w:rsidRPr="009116E5">
          <w:rPr>
            <w:rFonts w:cs="Arial"/>
            <w:sz w:val="32"/>
            <w:szCs w:val="32"/>
            <w:rtl/>
          </w:rPr>
          <w:t>إِنَّ لَدَيْنَا أَنكَالًا وَجَحِيمًا</w:t>
        </w:r>
      </w:hyperlink>
      <w:r w:rsidRPr="009116E5">
        <w:rPr>
          <w:rFonts w:cs="Arial"/>
          <w:b/>
          <w:bCs/>
          <w:sz w:val="32"/>
          <w:szCs w:val="32"/>
        </w:rPr>
        <w:t> (</w:t>
      </w:r>
      <w:hyperlink r:id="rId476" w:history="1">
        <w:r w:rsidRPr="009116E5">
          <w:rPr>
            <w:rFonts w:cs="Arial"/>
            <w:sz w:val="32"/>
            <w:szCs w:val="32"/>
          </w:rPr>
          <w:t>12</w:t>
        </w:r>
      </w:hyperlink>
      <w:r w:rsidRPr="009116E5">
        <w:rPr>
          <w:rFonts w:cs="Arial"/>
          <w:b/>
          <w:bCs/>
          <w:sz w:val="32"/>
          <w:szCs w:val="32"/>
        </w:rPr>
        <w:t>) </w:t>
      </w:r>
      <w:hyperlink r:id="rId477" w:history="1">
        <w:r w:rsidRPr="009116E5">
          <w:rPr>
            <w:rFonts w:cs="Arial"/>
            <w:sz w:val="32"/>
            <w:szCs w:val="32"/>
            <w:rtl/>
          </w:rPr>
          <w:t>وَطَعَامًا ذَا غُصَّةٍ وَعَذَابًا أَلِيمًا</w:t>
        </w:r>
      </w:hyperlink>
      <w:r w:rsidRPr="009116E5">
        <w:rPr>
          <w:rFonts w:cs="Arial"/>
          <w:b/>
          <w:bCs/>
          <w:sz w:val="32"/>
          <w:szCs w:val="32"/>
        </w:rPr>
        <w:t> (</w:t>
      </w:r>
      <w:hyperlink r:id="rId478" w:history="1">
        <w:r w:rsidRPr="009116E5">
          <w:rPr>
            <w:rFonts w:cs="Arial"/>
            <w:sz w:val="32"/>
            <w:szCs w:val="32"/>
          </w:rPr>
          <w:t>13</w:t>
        </w:r>
      </w:hyperlink>
      <w:r w:rsidRPr="009116E5">
        <w:rPr>
          <w:rFonts w:cs="Arial"/>
          <w:b/>
          <w:bCs/>
          <w:sz w:val="32"/>
          <w:szCs w:val="32"/>
        </w:rPr>
        <w:t>) </w:t>
      </w:r>
      <w:hyperlink r:id="rId479" w:history="1">
        <w:r w:rsidRPr="009116E5">
          <w:rPr>
            <w:rFonts w:cs="Arial"/>
            <w:sz w:val="32"/>
            <w:szCs w:val="32"/>
            <w:rtl/>
          </w:rPr>
          <w:t>يَوْمَ تَرْجُفُ الْأَرْضُ وَالْجِبَالُ وَكَانَتِ الْجِبَالُ كَثِيبًا مَّهِيلًا</w:t>
        </w:r>
      </w:hyperlink>
      <w:r w:rsidRPr="009116E5">
        <w:rPr>
          <w:rFonts w:cs="Arial"/>
          <w:b/>
          <w:bCs/>
          <w:sz w:val="32"/>
          <w:szCs w:val="32"/>
        </w:rPr>
        <w:t> (</w:t>
      </w:r>
      <w:hyperlink r:id="rId480" w:history="1">
        <w:r w:rsidRPr="009116E5">
          <w:rPr>
            <w:rFonts w:cs="Arial"/>
            <w:sz w:val="32"/>
            <w:szCs w:val="32"/>
          </w:rPr>
          <w:t>14</w:t>
        </w:r>
      </w:hyperlink>
      <w:r w:rsidRPr="009116E5">
        <w:rPr>
          <w:rFonts w:cs="Arial"/>
          <w:b/>
          <w:bCs/>
          <w:sz w:val="32"/>
          <w:szCs w:val="32"/>
        </w:rPr>
        <w:t>) </w:t>
      </w:r>
      <w:hyperlink r:id="rId481" w:history="1">
        <w:r w:rsidRPr="009116E5">
          <w:rPr>
            <w:rFonts w:cs="Arial"/>
            <w:sz w:val="32"/>
            <w:szCs w:val="32"/>
            <w:rtl/>
          </w:rPr>
          <w:t xml:space="preserve">إِنَّا أَرْسَلْنَا إِلَيْكُمْ رَسُولًا شَاهِدًا عَلَيْكُمْ كَمَا أَرْسَلْنَا </w:t>
        </w:r>
        <w:proofErr w:type="spellStart"/>
        <w:r w:rsidRPr="009116E5">
          <w:rPr>
            <w:rFonts w:cs="Arial"/>
            <w:sz w:val="32"/>
            <w:szCs w:val="32"/>
            <w:rtl/>
          </w:rPr>
          <w:t>إِلَىٰ</w:t>
        </w:r>
        <w:proofErr w:type="spellEnd"/>
        <w:r w:rsidRPr="009116E5">
          <w:rPr>
            <w:rFonts w:cs="Arial"/>
            <w:sz w:val="32"/>
            <w:szCs w:val="32"/>
            <w:rtl/>
          </w:rPr>
          <w:t xml:space="preserve"> فِرْعَوْنَ رَسُولًا</w:t>
        </w:r>
      </w:hyperlink>
      <w:r w:rsidRPr="009116E5">
        <w:rPr>
          <w:rFonts w:cs="Arial"/>
          <w:b/>
          <w:bCs/>
          <w:sz w:val="32"/>
          <w:szCs w:val="32"/>
        </w:rPr>
        <w:t> (</w:t>
      </w:r>
      <w:hyperlink r:id="rId482" w:history="1">
        <w:r w:rsidRPr="009116E5">
          <w:rPr>
            <w:rFonts w:cs="Arial"/>
            <w:sz w:val="32"/>
            <w:szCs w:val="32"/>
          </w:rPr>
          <w:t>15</w:t>
        </w:r>
      </w:hyperlink>
      <w:r w:rsidRPr="009116E5">
        <w:rPr>
          <w:rFonts w:cs="Arial"/>
          <w:b/>
          <w:bCs/>
          <w:sz w:val="32"/>
          <w:szCs w:val="32"/>
        </w:rPr>
        <w:t>) </w:t>
      </w:r>
      <w:hyperlink r:id="rId483" w:history="1">
        <w:proofErr w:type="spellStart"/>
        <w:r w:rsidRPr="009116E5">
          <w:rPr>
            <w:rFonts w:cs="Arial"/>
            <w:sz w:val="32"/>
            <w:szCs w:val="32"/>
            <w:rtl/>
          </w:rPr>
          <w:t>فَعَصَىٰ</w:t>
        </w:r>
        <w:proofErr w:type="spellEnd"/>
        <w:r w:rsidRPr="009116E5">
          <w:rPr>
            <w:rFonts w:cs="Arial"/>
            <w:sz w:val="32"/>
            <w:szCs w:val="32"/>
            <w:rtl/>
          </w:rPr>
          <w:t xml:space="preserve"> فِرْعَوْنُ الرَّسُولَ فَأَخَذْنَاهُ أَخْذًا وَبِيلًا</w:t>
        </w:r>
      </w:hyperlink>
      <w:r w:rsidRPr="009116E5">
        <w:rPr>
          <w:rFonts w:cs="Arial"/>
          <w:b/>
          <w:bCs/>
          <w:sz w:val="32"/>
          <w:szCs w:val="32"/>
        </w:rPr>
        <w:t> (</w:t>
      </w:r>
      <w:hyperlink r:id="rId484" w:history="1">
        <w:r w:rsidRPr="009116E5">
          <w:rPr>
            <w:rFonts w:cs="Arial"/>
            <w:sz w:val="32"/>
            <w:szCs w:val="32"/>
          </w:rPr>
          <w:t>16</w:t>
        </w:r>
      </w:hyperlink>
      <w:r w:rsidRPr="009116E5">
        <w:rPr>
          <w:rFonts w:cs="Arial"/>
          <w:b/>
          <w:bCs/>
          <w:sz w:val="32"/>
          <w:szCs w:val="32"/>
        </w:rPr>
        <w:t>) </w:t>
      </w:r>
      <w:hyperlink r:id="rId485" w:history="1">
        <w:r w:rsidRPr="009116E5">
          <w:rPr>
            <w:rFonts w:cs="Arial"/>
            <w:sz w:val="32"/>
            <w:szCs w:val="32"/>
            <w:rtl/>
          </w:rPr>
          <w:t>فَكَيْفَ تَتَّقُونَ إِن كَفَرْتُمْ يَوْمًا يَجْعَلُ الْوِلْدَانَ شِيبًا</w:t>
        </w:r>
      </w:hyperlink>
      <w:r w:rsidRPr="009116E5">
        <w:rPr>
          <w:rFonts w:cs="Arial"/>
          <w:b/>
          <w:bCs/>
          <w:sz w:val="32"/>
          <w:szCs w:val="32"/>
        </w:rPr>
        <w:t> (</w:t>
      </w:r>
      <w:hyperlink r:id="rId486" w:history="1">
        <w:r w:rsidRPr="009116E5">
          <w:rPr>
            <w:rFonts w:cs="Arial"/>
            <w:sz w:val="32"/>
            <w:szCs w:val="32"/>
          </w:rPr>
          <w:t>17</w:t>
        </w:r>
      </w:hyperlink>
      <w:r w:rsidRPr="009116E5">
        <w:rPr>
          <w:rFonts w:cs="Arial"/>
          <w:b/>
          <w:bCs/>
          <w:sz w:val="32"/>
          <w:szCs w:val="32"/>
        </w:rPr>
        <w:t>) </w:t>
      </w:r>
      <w:hyperlink r:id="rId487" w:history="1">
        <w:r w:rsidRPr="009116E5">
          <w:rPr>
            <w:rFonts w:cs="Arial"/>
            <w:sz w:val="32"/>
            <w:szCs w:val="32"/>
            <w:rtl/>
          </w:rPr>
          <w:t>السَّمَاءُ مُنفَطِرٌ بِهِ ۚ كَانَ وَعْدُهُ مَفْعُولًا</w:t>
        </w:r>
      </w:hyperlink>
      <w:r w:rsidRPr="009116E5">
        <w:rPr>
          <w:rFonts w:cs="Arial"/>
          <w:b/>
          <w:bCs/>
          <w:sz w:val="32"/>
          <w:szCs w:val="32"/>
        </w:rPr>
        <w:t> (</w:t>
      </w:r>
      <w:hyperlink r:id="rId488" w:history="1">
        <w:r w:rsidRPr="009116E5">
          <w:rPr>
            <w:rFonts w:cs="Arial"/>
            <w:sz w:val="32"/>
            <w:szCs w:val="32"/>
          </w:rPr>
          <w:t>18</w:t>
        </w:r>
      </w:hyperlink>
      <w:r w:rsidRPr="009116E5">
        <w:rPr>
          <w:rFonts w:cs="Arial"/>
          <w:b/>
          <w:bCs/>
          <w:sz w:val="32"/>
          <w:szCs w:val="32"/>
        </w:rPr>
        <w:t>) </w:t>
      </w:r>
      <w:hyperlink r:id="rId489" w:history="1">
        <w:r w:rsidRPr="009116E5">
          <w:rPr>
            <w:rFonts w:cs="Arial"/>
            <w:sz w:val="32"/>
            <w:szCs w:val="32"/>
            <w:rtl/>
          </w:rPr>
          <w:t xml:space="preserve">إِنَّ </w:t>
        </w:r>
        <w:proofErr w:type="spellStart"/>
        <w:r w:rsidRPr="009116E5">
          <w:rPr>
            <w:rFonts w:cs="Arial"/>
            <w:sz w:val="32"/>
            <w:szCs w:val="32"/>
            <w:rtl/>
          </w:rPr>
          <w:t>هَٰذِهِ</w:t>
        </w:r>
        <w:proofErr w:type="spellEnd"/>
        <w:r w:rsidRPr="009116E5">
          <w:rPr>
            <w:rFonts w:cs="Arial"/>
            <w:sz w:val="32"/>
            <w:szCs w:val="32"/>
            <w:rtl/>
          </w:rPr>
          <w:t xml:space="preserve"> تَذْكِرَةٌ ۖ فَمَن شَاءَ اتَّخَذَ </w:t>
        </w:r>
        <w:proofErr w:type="spellStart"/>
        <w:r w:rsidRPr="009116E5">
          <w:rPr>
            <w:rFonts w:cs="Arial"/>
            <w:sz w:val="32"/>
            <w:szCs w:val="32"/>
            <w:rtl/>
          </w:rPr>
          <w:t>إِلَىٰ</w:t>
        </w:r>
        <w:proofErr w:type="spellEnd"/>
        <w:r w:rsidRPr="009116E5">
          <w:rPr>
            <w:rFonts w:cs="Arial"/>
            <w:sz w:val="32"/>
            <w:szCs w:val="32"/>
            <w:rtl/>
          </w:rPr>
          <w:t xml:space="preserve"> رَبِّهِ سَبِيلًا</w:t>
        </w:r>
      </w:hyperlink>
      <w:r w:rsidRPr="009116E5">
        <w:rPr>
          <w:rFonts w:cs="Arial"/>
          <w:b/>
          <w:bCs/>
          <w:sz w:val="32"/>
          <w:szCs w:val="32"/>
        </w:rPr>
        <w:t> (</w:t>
      </w:r>
      <w:hyperlink r:id="rId490" w:history="1">
        <w:r w:rsidRPr="009116E5">
          <w:rPr>
            <w:rFonts w:cs="Arial"/>
            <w:sz w:val="32"/>
            <w:szCs w:val="32"/>
          </w:rPr>
          <w:t>19</w:t>
        </w:r>
      </w:hyperlink>
      <w:r w:rsidRPr="009116E5">
        <w:rPr>
          <w:rFonts w:cs="Arial"/>
          <w:b/>
          <w:bCs/>
          <w:sz w:val="32"/>
          <w:szCs w:val="32"/>
        </w:rPr>
        <w:t>)</w:t>
      </w:r>
      <w:r w:rsidRPr="009116E5">
        <w:rPr>
          <w:rFonts w:cs="Arial"/>
          <w:b/>
          <w:bCs/>
          <w:sz w:val="32"/>
          <w:szCs w:val="32"/>
          <w:rtl/>
        </w:rPr>
        <w:t xml:space="preserve"> </w:t>
      </w:r>
      <w:r w:rsidRPr="009116E5">
        <w:rPr>
          <w:rFonts w:cs="Arial"/>
          <w:sz w:val="32"/>
          <w:szCs w:val="32"/>
          <w:rtl/>
        </w:rPr>
        <w:t xml:space="preserve">۞ إِنَّ رَبَّكَ يَعْلَمُ أَنَّكَ تَقُومُ </w:t>
      </w:r>
      <w:proofErr w:type="spellStart"/>
      <w:r w:rsidRPr="009116E5">
        <w:rPr>
          <w:rFonts w:cs="Arial"/>
          <w:sz w:val="32"/>
          <w:szCs w:val="32"/>
          <w:rtl/>
        </w:rPr>
        <w:t>أَدْنَىٰ</w:t>
      </w:r>
      <w:proofErr w:type="spellEnd"/>
      <w:r w:rsidRPr="009116E5">
        <w:rPr>
          <w:rFonts w:cs="Arial"/>
          <w:sz w:val="32"/>
          <w:szCs w:val="32"/>
          <w:rtl/>
        </w:rPr>
        <w:t xml:space="preserve"> مِن ثُلُثَيِ اللَّيْلِ وَنِصْفَهُ وَثُلُثَهُ وَطَائِفَةٌ مِّنَ الَّذِينَ مَعَكَ ۚ وَاللَّهُ يُقَدِّرُ </w:t>
      </w:r>
      <w:r w:rsidRPr="009116E5">
        <w:rPr>
          <w:rFonts w:cs="Arial"/>
          <w:sz w:val="32"/>
          <w:szCs w:val="32"/>
          <w:rtl/>
        </w:rPr>
        <w:lastRenderedPageBreak/>
        <w:t xml:space="preserve">اللَّيْلَ وَالنَّهَارَ ۚ عَلِمَ أَن لَّن تُحْصُوهُ فَتَابَ عَلَيْكُمْ ۖ فَاقْرَءُوا مَا تَيَسَّرَ مِنَ الْقُرْآنِ ۚ عَلِمَ أَن سَيَكُونُ مِنكُم </w:t>
      </w:r>
      <w:proofErr w:type="spellStart"/>
      <w:r w:rsidRPr="009116E5">
        <w:rPr>
          <w:rFonts w:cs="Arial"/>
          <w:sz w:val="32"/>
          <w:szCs w:val="32"/>
          <w:rtl/>
        </w:rPr>
        <w:t>مَّرْضَىٰ</w:t>
      </w:r>
      <w:proofErr w:type="spellEnd"/>
      <w:r w:rsidRPr="009116E5">
        <w:rPr>
          <w:rFonts w:cs="Arial"/>
          <w:sz w:val="32"/>
          <w:szCs w:val="32"/>
          <w:rtl/>
        </w:rPr>
        <w:t xml:space="preserve"> ۙ وَآخَرُونَ يَضْرِبُونَ فِي الْأَرْضِ يَبْتَغُونَ مِن فَضْلِ اللَّهِ ۙ وَآخَرُونَ يُقَاتِلُونَ فِي سَبِيلِ اللَّهِ ۖ فَاقْرَءُوا مَا تَيَسَّرَ مِنْهُ ۚ وَأَقِيمُوا الصَّلَاةَ وَآتُوا الزَّكَاةَ وَأَقْرِضُوا اللَّهَ قَرْضًا حَسَنًا ۚ وَمَا تُقَدِّمُوا لِأَنفُسِكُم مِّنْ خَيْرٍ تَجِدُوهُ عِندَ اللَّهِ هُوَ خَيْرًا وَأَعْظَمَ أَجْرًا ۚ وَاسْتَغْفِرُوا اللَّهَ ۖ إِنَّ اللَّهَ غَفُورٌ رَّحِيمٌ</w:t>
      </w:r>
      <w:r w:rsidRPr="009116E5">
        <w:rPr>
          <w:rFonts w:cs="Arial"/>
          <w:sz w:val="32"/>
          <w:szCs w:val="32"/>
        </w:rPr>
        <w:t xml:space="preserve"> (20)</w:t>
      </w:r>
      <w:r w:rsidR="00F55DE5">
        <w:rPr>
          <w:rFonts w:cs="Arial" w:hint="cs"/>
          <w:b/>
          <w:bCs/>
          <w:sz w:val="32"/>
          <w:szCs w:val="32"/>
          <w:rtl/>
        </w:rPr>
        <w:t>.</w:t>
      </w:r>
    </w:p>
    <w:p w14:paraId="1A3BAAEE" w14:textId="615306C4" w:rsidR="00F55DE5" w:rsidRDefault="00F55DE5" w:rsidP="009116E5">
      <w:pPr>
        <w:jc w:val="both"/>
        <w:rPr>
          <w:rFonts w:cs="Arial"/>
          <w:b/>
          <w:bCs/>
          <w:sz w:val="32"/>
          <w:szCs w:val="32"/>
          <w:rtl/>
          <w:lang w:bidi="ar-OM"/>
        </w:rPr>
      </w:pPr>
      <w:r>
        <w:rPr>
          <w:rFonts w:cs="Arial" w:hint="cs"/>
          <w:b/>
          <w:bCs/>
          <w:sz w:val="32"/>
          <w:szCs w:val="32"/>
          <w:rtl/>
        </w:rPr>
        <w:t>مقمة</w:t>
      </w:r>
    </w:p>
    <w:p w14:paraId="12E98BB3" w14:textId="5CFFE5BD" w:rsidR="00F55DE5" w:rsidRPr="00F55DE5" w:rsidRDefault="00F55DE5" w:rsidP="00F55DE5">
      <w:pPr>
        <w:jc w:val="both"/>
        <w:rPr>
          <w:rFonts w:cs="Arial"/>
          <w:sz w:val="32"/>
          <w:szCs w:val="32"/>
          <w:rtl/>
        </w:rPr>
      </w:pPr>
      <w:r w:rsidRPr="00F55DE5">
        <w:rPr>
          <w:rFonts w:cs="Arial"/>
          <w:sz w:val="32"/>
          <w:szCs w:val="32"/>
          <w:rtl/>
        </w:rPr>
        <w:tab/>
        <w:t>تتجلى في فواتح سورة المزمل مدرسةٌ إلهية متكاملة لبناء الروح وإعداد النفس لحمل الأمانة الكبرى؛ فه</w:t>
      </w:r>
      <w:r w:rsidR="00943103">
        <w:rPr>
          <w:rFonts w:cs="Arial" w:hint="cs"/>
          <w:sz w:val="32"/>
          <w:szCs w:val="32"/>
          <w:rtl/>
        </w:rPr>
        <w:t>ذ</w:t>
      </w:r>
      <w:r w:rsidRPr="00F55DE5">
        <w:rPr>
          <w:rFonts w:cs="Arial"/>
          <w:sz w:val="32"/>
          <w:szCs w:val="32"/>
          <w:rtl/>
        </w:rPr>
        <w:t>ه</w:t>
      </w:r>
      <w:r w:rsidR="00943103">
        <w:rPr>
          <w:rFonts w:cs="Arial" w:hint="cs"/>
          <w:sz w:val="32"/>
          <w:szCs w:val="32"/>
          <w:rtl/>
        </w:rPr>
        <w:t xml:space="preserve"> السورة</w:t>
      </w:r>
      <w:r w:rsidRPr="00F55DE5">
        <w:rPr>
          <w:rFonts w:cs="Arial"/>
          <w:sz w:val="32"/>
          <w:szCs w:val="32"/>
          <w:rtl/>
        </w:rPr>
        <w:t xml:space="preserve"> خطة استراتيجية لصناعة الشخصية القيادية القادرة على مواجهة "القول الثقيل".</w:t>
      </w:r>
    </w:p>
    <w:p w14:paraId="4EDBC8DD" w14:textId="16062A4E" w:rsidR="00F55DE5" w:rsidRPr="00F55DE5" w:rsidRDefault="00F55DE5" w:rsidP="00943103">
      <w:pPr>
        <w:jc w:val="both"/>
        <w:rPr>
          <w:rFonts w:cs="Arial"/>
          <w:sz w:val="32"/>
          <w:szCs w:val="32"/>
          <w:rtl/>
        </w:rPr>
      </w:pPr>
      <w:r w:rsidRPr="00F55DE5">
        <w:rPr>
          <w:rFonts w:cs="Arial"/>
          <w:sz w:val="32"/>
          <w:szCs w:val="32"/>
          <w:rtl/>
        </w:rPr>
        <w:t xml:space="preserve">​السياق والمناسبة (البيئة النفسية </w:t>
      </w:r>
      <w:r w:rsidR="00943103">
        <w:rPr>
          <w:rFonts w:cs="Arial" w:hint="cs"/>
          <w:sz w:val="32"/>
          <w:szCs w:val="32"/>
          <w:rtl/>
        </w:rPr>
        <w:t>وقت نزول السورة</w:t>
      </w:r>
      <w:r w:rsidRPr="00F55DE5">
        <w:rPr>
          <w:rFonts w:cs="Arial"/>
          <w:sz w:val="32"/>
          <w:szCs w:val="32"/>
          <w:rtl/>
        </w:rPr>
        <w:t>)</w:t>
      </w:r>
      <w:r w:rsidR="00943103">
        <w:rPr>
          <w:rFonts w:cs="Arial" w:hint="cs"/>
          <w:sz w:val="32"/>
          <w:szCs w:val="32"/>
          <w:rtl/>
        </w:rPr>
        <w:t>:</w:t>
      </w:r>
    </w:p>
    <w:p w14:paraId="60B5AECF" w14:textId="423BD3DB" w:rsidR="00F55DE5" w:rsidRPr="00F55DE5" w:rsidRDefault="00F55DE5" w:rsidP="00F55DE5">
      <w:pPr>
        <w:jc w:val="both"/>
        <w:rPr>
          <w:rFonts w:cs="Arial"/>
          <w:sz w:val="32"/>
          <w:szCs w:val="32"/>
          <w:rtl/>
        </w:rPr>
      </w:pPr>
      <w:r w:rsidRPr="00F55DE5">
        <w:rPr>
          <w:rFonts w:cs="Arial"/>
          <w:sz w:val="32"/>
          <w:szCs w:val="32"/>
          <w:rtl/>
        </w:rPr>
        <w:t xml:space="preserve">​نزلت هذه الآيات في بواكير العصر المكي، حين كان النبي </w:t>
      </w:r>
      <w:r w:rsidRPr="00F55DE5">
        <w:rPr>
          <w:rFonts w:cs="Arial" w:hint="cs"/>
          <w:sz w:val="32"/>
          <w:szCs w:val="32"/>
          <w:rtl/>
        </w:rPr>
        <w:t>ﷺ</w:t>
      </w:r>
      <w:r w:rsidRPr="00F55DE5">
        <w:rPr>
          <w:rFonts w:cs="Arial"/>
          <w:sz w:val="32"/>
          <w:szCs w:val="32"/>
          <w:rtl/>
        </w:rPr>
        <w:t xml:space="preserve"> في مرحلة التهيؤ </w:t>
      </w:r>
      <w:r w:rsidR="00943103">
        <w:rPr>
          <w:rFonts w:cs="Arial" w:hint="cs"/>
          <w:sz w:val="32"/>
          <w:szCs w:val="32"/>
          <w:rtl/>
        </w:rPr>
        <w:t>أو بدايات تحمل صلى الله عليه وسلم عبء تبليغ الرسالة ومجالدة مشركي مكة بآيات الكتاب</w:t>
      </w:r>
      <w:r w:rsidRPr="00F55DE5">
        <w:rPr>
          <w:rFonts w:cs="Arial"/>
          <w:sz w:val="32"/>
          <w:szCs w:val="32"/>
          <w:rtl/>
        </w:rPr>
        <w:t>. النداء بـ "يا أيها المزمل" يحمل حناناً إلهياً وربو</w:t>
      </w:r>
      <w:r w:rsidR="00943103">
        <w:rPr>
          <w:rFonts w:cs="Arial" w:hint="cs"/>
          <w:sz w:val="32"/>
          <w:szCs w:val="32"/>
          <w:rtl/>
        </w:rPr>
        <w:t>ب</w:t>
      </w:r>
      <w:r w:rsidRPr="00F55DE5">
        <w:rPr>
          <w:rFonts w:cs="Arial"/>
          <w:sz w:val="32"/>
          <w:szCs w:val="32"/>
          <w:rtl/>
        </w:rPr>
        <w:t>ية تمزج بين الرفق والحزم؛ فهو نداء بالحالة (</w:t>
      </w:r>
      <w:proofErr w:type="spellStart"/>
      <w:r w:rsidRPr="00F55DE5">
        <w:rPr>
          <w:rFonts w:cs="Arial"/>
          <w:sz w:val="32"/>
          <w:szCs w:val="32"/>
          <w:rtl/>
        </w:rPr>
        <w:t>التزمل</w:t>
      </w:r>
      <w:proofErr w:type="spellEnd"/>
      <w:r w:rsidRPr="00F55DE5">
        <w:rPr>
          <w:rFonts w:cs="Arial"/>
          <w:sz w:val="32"/>
          <w:szCs w:val="32"/>
          <w:rtl/>
        </w:rPr>
        <w:t xml:space="preserve"> بالثياب) لا بالاسم، مما يشير -كما يذكر ابن عاشور- إلى استنهاض الهمة م</w:t>
      </w:r>
      <w:r w:rsidRPr="00F55DE5">
        <w:rPr>
          <w:rFonts w:cs="Arial" w:hint="eastAsia"/>
          <w:sz w:val="32"/>
          <w:szCs w:val="32"/>
          <w:rtl/>
        </w:rPr>
        <w:t>ن</w:t>
      </w:r>
      <w:r w:rsidRPr="00F55DE5">
        <w:rPr>
          <w:rFonts w:cs="Arial"/>
          <w:sz w:val="32"/>
          <w:szCs w:val="32"/>
          <w:rtl/>
        </w:rPr>
        <w:t xml:space="preserve"> دعة النوم والراحة إلى وعثاء التكليف.</w:t>
      </w:r>
    </w:p>
    <w:p w14:paraId="616FF891" w14:textId="08BDEF3D" w:rsidR="00F55DE5" w:rsidRPr="00F55DE5" w:rsidRDefault="00F55DE5" w:rsidP="00943103">
      <w:pPr>
        <w:jc w:val="both"/>
        <w:rPr>
          <w:rFonts w:cs="Arial"/>
          <w:sz w:val="32"/>
          <w:szCs w:val="32"/>
          <w:rtl/>
        </w:rPr>
      </w:pPr>
      <w:r w:rsidRPr="00F55DE5">
        <w:rPr>
          <w:rFonts w:cs="Arial"/>
          <w:sz w:val="32"/>
          <w:szCs w:val="32"/>
          <w:rtl/>
        </w:rPr>
        <w:t>​</w:t>
      </w:r>
      <w:r w:rsidR="00943103">
        <w:rPr>
          <w:rFonts w:cs="Arial"/>
          <w:sz w:val="32"/>
          <w:szCs w:val="32"/>
          <w:rtl/>
        </w:rPr>
        <w:tab/>
      </w:r>
      <w:r w:rsidR="00943103">
        <w:rPr>
          <w:rFonts w:cs="Arial" w:hint="cs"/>
          <w:sz w:val="32"/>
          <w:szCs w:val="32"/>
          <w:rtl/>
        </w:rPr>
        <w:t>و</w:t>
      </w:r>
      <w:r w:rsidRPr="00F55DE5">
        <w:rPr>
          <w:rFonts w:cs="Arial"/>
          <w:sz w:val="32"/>
          <w:szCs w:val="32"/>
          <w:rtl/>
        </w:rPr>
        <w:t>​يرى سيد قطب في "الظلال" أن</w:t>
      </w:r>
      <w:r w:rsidR="00943103">
        <w:rPr>
          <w:rFonts w:cs="Arial" w:hint="cs"/>
          <w:sz w:val="32"/>
          <w:szCs w:val="32"/>
          <w:rtl/>
        </w:rPr>
        <w:t>ّ</w:t>
      </w:r>
      <w:r w:rsidRPr="00F55DE5">
        <w:rPr>
          <w:rFonts w:cs="Arial"/>
          <w:sz w:val="32"/>
          <w:szCs w:val="32"/>
          <w:rtl/>
        </w:rPr>
        <w:t xml:space="preserve"> هذا النداء هو "دعوة للانتداب الشاق"</w:t>
      </w:r>
      <w:r w:rsidR="00943103">
        <w:rPr>
          <w:rFonts w:cs="Arial" w:hint="cs"/>
          <w:sz w:val="32"/>
          <w:szCs w:val="32"/>
          <w:rtl/>
        </w:rPr>
        <w:t xml:space="preserve">، </w:t>
      </w:r>
      <w:r w:rsidRPr="00F55DE5">
        <w:rPr>
          <w:rFonts w:cs="Arial"/>
          <w:sz w:val="32"/>
          <w:szCs w:val="32"/>
          <w:rtl/>
        </w:rPr>
        <w:t>يبدأ من حركة الجسد (القيام) لينتهي بصفاء الروح.</w:t>
      </w:r>
    </w:p>
    <w:p w14:paraId="1F9FC3F8" w14:textId="6A3AA180" w:rsidR="00F55DE5" w:rsidRPr="00F55DE5" w:rsidRDefault="00F55DE5" w:rsidP="00F55DE5">
      <w:pPr>
        <w:jc w:val="both"/>
        <w:rPr>
          <w:rFonts w:cs="Arial"/>
          <w:sz w:val="32"/>
          <w:szCs w:val="32"/>
          <w:rtl/>
        </w:rPr>
      </w:pPr>
      <w:r w:rsidRPr="00F55DE5">
        <w:rPr>
          <w:rFonts w:cs="Arial"/>
          <w:sz w:val="32"/>
          <w:szCs w:val="32"/>
          <w:rtl/>
        </w:rPr>
        <w:t>​</w:t>
      </w:r>
      <w:r w:rsidR="00943103">
        <w:rPr>
          <w:rFonts w:cs="Arial" w:hint="cs"/>
          <w:sz w:val="32"/>
          <w:szCs w:val="32"/>
          <w:rtl/>
        </w:rPr>
        <w:t xml:space="preserve">كما أنّ </w:t>
      </w:r>
      <w:r w:rsidRPr="00F55DE5">
        <w:rPr>
          <w:rFonts w:cs="Arial"/>
          <w:sz w:val="32"/>
          <w:szCs w:val="32"/>
          <w:rtl/>
        </w:rPr>
        <w:t>المقابلة البديعية: بين "سبحاً طويلاً" في النهار و"أشد وطأً" في الليل</w:t>
      </w:r>
      <w:r w:rsidR="00943103">
        <w:rPr>
          <w:rFonts w:cs="Arial" w:hint="cs"/>
          <w:sz w:val="32"/>
          <w:szCs w:val="32"/>
          <w:rtl/>
        </w:rPr>
        <w:t xml:space="preserve"> تؤدي دورها في تقلب حال النبي صلى الله عليه وسلم بين الجد في الدعوة في </w:t>
      </w:r>
      <w:r w:rsidRPr="00F55DE5">
        <w:rPr>
          <w:rFonts w:cs="Arial"/>
          <w:sz w:val="32"/>
          <w:szCs w:val="32"/>
          <w:rtl/>
        </w:rPr>
        <w:t xml:space="preserve">النهار </w:t>
      </w:r>
      <w:r w:rsidR="00943103">
        <w:rPr>
          <w:rFonts w:cs="Arial" w:hint="cs"/>
          <w:sz w:val="32"/>
          <w:szCs w:val="32"/>
          <w:rtl/>
        </w:rPr>
        <w:t xml:space="preserve">والذي </w:t>
      </w:r>
      <w:r w:rsidRPr="00F55DE5">
        <w:rPr>
          <w:rFonts w:cs="Arial"/>
          <w:sz w:val="32"/>
          <w:szCs w:val="32"/>
          <w:rtl/>
        </w:rPr>
        <w:t xml:space="preserve">هو زمن الحركة والمعاش والاضطراب، </w:t>
      </w:r>
      <w:r w:rsidR="00943103">
        <w:rPr>
          <w:rFonts w:cs="Arial" w:hint="cs"/>
          <w:sz w:val="32"/>
          <w:szCs w:val="32"/>
          <w:rtl/>
        </w:rPr>
        <w:t>وجهده في</w:t>
      </w:r>
      <w:r w:rsidRPr="00F55DE5">
        <w:rPr>
          <w:rFonts w:cs="Arial"/>
          <w:sz w:val="32"/>
          <w:szCs w:val="32"/>
          <w:rtl/>
        </w:rPr>
        <w:t xml:space="preserve"> الليل </w:t>
      </w:r>
      <w:r w:rsidR="00943103">
        <w:rPr>
          <w:rFonts w:cs="Arial" w:hint="cs"/>
          <w:sz w:val="32"/>
          <w:szCs w:val="32"/>
          <w:rtl/>
        </w:rPr>
        <w:t xml:space="preserve">الذي </w:t>
      </w:r>
      <w:r w:rsidRPr="00F55DE5">
        <w:rPr>
          <w:rFonts w:cs="Arial"/>
          <w:sz w:val="32"/>
          <w:szCs w:val="32"/>
          <w:rtl/>
        </w:rPr>
        <w:t>هو زمن التركيز والسكينة.</w:t>
      </w:r>
    </w:p>
    <w:p w14:paraId="2B23EC4B" w14:textId="08C3861B" w:rsidR="00F55DE5" w:rsidRPr="00F55DE5" w:rsidRDefault="00F55DE5" w:rsidP="002541BB">
      <w:pPr>
        <w:jc w:val="both"/>
        <w:rPr>
          <w:rFonts w:cs="Arial"/>
          <w:sz w:val="32"/>
          <w:szCs w:val="32"/>
          <w:rtl/>
        </w:rPr>
      </w:pPr>
      <w:r w:rsidRPr="00F55DE5">
        <w:rPr>
          <w:rFonts w:cs="Arial"/>
          <w:sz w:val="32"/>
          <w:szCs w:val="32"/>
          <w:rtl/>
        </w:rPr>
        <w:t>​</w:t>
      </w:r>
      <w:r w:rsidR="002541BB">
        <w:rPr>
          <w:rFonts w:cs="Arial"/>
          <w:sz w:val="32"/>
          <w:szCs w:val="32"/>
          <w:rtl/>
        </w:rPr>
        <w:tab/>
      </w:r>
      <w:r w:rsidRPr="00F55DE5">
        <w:rPr>
          <w:rFonts w:cs="Arial"/>
          <w:sz w:val="32"/>
          <w:szCs w:val="32"/>
          <w:rtl/>
        </w:rPr>
        <w:t>الجرس الموسيقي: الفواصل المنتهية بالألف المقصورة (قليلا، ترتيلا، ثقيلا) تمنح النص إيقاعاً وقوراً يتناسب مع جلال التكليف، وهو ما يسميه علماء اللسانيات "التوافق الصوتي الوظيفي".</w:t>
      </w:r>
    </w:p>
    <w:p w14:paraId="1C2CC9A6" w14:textId="2FCD7CA6" w:rsidR="00F55DE5" w:rsidRPr="00F55DE5" w:rsidRDefault="00F55DE5" w:rsidP="002541BB">
      <w:pPr>
        <w:ind w:firstLine="720"/>
        <w:jc w:val="both"/>
        <w:rPr>
          <w:rFonts w:cs="Arial"/>
          <w:sz w:val="32"/>
          <w:szCs w:val="32"/>
          <w:rtl/>
        </w:rPr>
      </w:pPr>
      <w:r w:rsidRPr="00F55DE5">
        <w:rPr>
          <w:rFonts w:cs="Arial"/>
          <w:sz w:val="32"/>
          <w:szCs w:val="32"/>
          <w:rtl/>
        </w:rPr>
        <w:t xml:space="preserve">​الأمر "قُم": هو فعل أمر يفيد الوجوب في حق النبي </w:t>
      </w:r>
      <w:r w:rsidRPr="00F55DE5">
        <w:rPr>
          <w:rFonts w:cs="Arial" w:hint="cs"/>
          <w:sz w:val="32"/>
          <w:szCs w:val="32"/>
          <w:rtl/>
        </w:rPr>
        <w:t>ﷺ</w:t>
      </w:r>
      <w:r w:rsidRPr="00F55DE5">
        <w:rPr>
          <w:rFonts w:cs="Arial"/>
          <w:sz w:val="32"/>
          <w:szCs w:val="32"/>
          <w:rtl/>
        </w:rPr>
        <w:t xml:space="preserve"> والأمة،</w:t>
      </w:r>
      <w:r w:rsidR="002541BB">
        <w:rPr>
          <w:rFonts w:cs="Arial" w:hint="cs"/>
          <w:sz w:val="32"/>
          <w:szCs w:val="32"/>
          <w:rtl/>
        </w:rPr>
        <w:t xml:space="preserve"> الذي نسخ في آخر السورة،</w:t>
      </w:r>
      <w:r w:rsidRPr="00F55DE5">
        <w:rPr>
          <w:rFonts w:cs="Arial"/>
          <w:sz w:val="32"/>
          <w:szCs w:val="32"/>
          <w:rtl/>
        </w:rPr>
        <w:t xml:space="preserve"> لكن لغوياً، "القيام" هنا يتعدى الوقوف الحسي إلى معنى "النهوض بالمهمة".</w:t>
      </w:r>
    </w:p>
    <w:p w14:paraId="7D4094F5" w14:textId="7933A792" w:rsidR="00F55DE5" w:rsidRPr="00F55DE5" w:rsidRDefault="00F55DE5" w:rsidP="00F55DE5">
      <w:pPr>
        <w:jc w:val="both"/>
        <w:rPr>
          <w:rFonts w:cs="Arial"/>
          <w:sz w:val="32"/>
          <w:szCs w:val="32"/>
          <w:rtl/>
        </w:rPr>
      </w:pPr>
      <w:r w:rsidRPr="00F55DE5">
        <w:rPr>
          <w:rFonts w:cs="Arial"/>
          <w:sz w:val="32"/>
          <w:szCs w:val="32"/>
          <w:rtl/>
        </w:rPr>
        <w:t>​</w:t>
      </w:r>
      <w:r w:rsidR="002541BB">
        <w:rPr>
          <w:rFonts w:cs="Arial"/>
          <w:sz w:val="32"/>
          <w:szCs w:val="32"/>
          <w:rtl/>
        </w:rPr>
        <w:tab/>
      </w:r>
      <w:r w:rsidRPr="00F55DE5">
        <w:rPr>
          <w:rFonts w:cs="Arial"/>
          <w:sz w:val="32"/>
          <w:szCs w:val="32"/>
          <w:rtl/>
        </w:rPr>
        <w:t>الاستثناء "إلا قليلاً": جاء ليمنح المرونة في التقدير الزمني، مما يبرز رحمة التشريع رغم شدة التكليف.</w:t>
      </w:r>
    </w:p>
    <w:p w14:paraId="319F68ED" w14:textId="4010C774" w:rsidR="00F55DE5" w:rsidRPr="00F55DE5" w:rsidRDefault="00F55DE5" w:rsidP="00F55DE5">
      <w:pPr>
        <w:jc w:val="both"/>
        <w:rPr>
          <w:rFonts w:cs="Arial"/>
          <w:sz w:val="32"/>
          <w:szCs w:val="32"/>
          <w:rtl/>
        </w:rPr>
      </w:pPr>
      <w:r w:rsidRPr="00F55DE5">
        <w:rPr>
          <w:rFonts w:cs="Arial"/>
          <w:sz w:val="32"/>
          <w:szCs w:val="32"/>
          <w:rtl/>
        </w:rPr>
        <w:lastRenderedPageBreak/>
        <w:t>​</w:t>
      </w:r>
      <w:r w:rsidR="002541BB">
        <w:rPr>
          <w:rFonts w:cs="Arial"/>
          <w:sz w:val="32"/>
          <w:szCs w:val="32"/>
          <w:rtl/>
        </w:rPr>
        <w:tab/>
      </w:r>
      <w:r w:rsidRPr="00F55DE5">
        <w:rPr>
          <w:rFonts w:cs="Arial"/>
          <w:sz w:val="32"/>
          <w:szCs w:val="32"/>
          <w:rtl/>
        </w:rPr>
        <w:t>المصدر "ترتيلا" و"تبتيلا": مجيئهما مفعولاً مطلقاً مؤكداً للفعل يبرز أهمية "الكيف" لا "الكم"؛ فالغرض ليس مجرد القراءة، بل الترتيل</w:t>
      </w:r>
      <w:r w:rsidR="002541BB">
        <w:rPr>
          <w:rFonts w:cs="Arial" w:hint="cs"/>
          <w:sz w:val="32"/>
          <w:szCs w:val="32"/>
          <w:rtl/>
        </w:rPr>
        <w:t xml:space="preserve"> في الصلاة</w:t>
      </w:r>
      <w:r w:rsidRPr="00F55DE5">
        <w:rPr>
          <w:rFonts w:cs="Arial"/>
          <w:sz w:val="32"/>
          <w:szCs w:val="32"/>
          <w:rtl/>
        </w:rPr>
        <w:t xml:space="preserve"> الذي يفكك المعاني ويغرسها في الوجدان.</w:t>
      </w:r>
    </w:p>
    <w:p w14:paraId="64735D09" w14:textId="51489199" w:rsidR="00F55DE5" w:rsidRPr="00F55DE5" w:rsidRDefault="00F55DE5" w:rsidP="002541BB">
      <w:pPr>
        <w:jc w:val="both"/>
        <w:rPr>
          <w:rFonts w:cs="Arial"/>
          <w:sz w:val="32"/>
          <w:szCs w:val="32"/>
          <w:rtl/>
        </w:rPr>
      </w:pPr>
      <w:r w:rsidRPr="00F55DE5">
        <w:rPr>
          <w:rFonts w:cs="Arial"/>
          <w:sz w:val="32"/>
          <w:szCs w:val="32"/>
          <w:rtl/>
        </w:rPr>
        <w:t>​</w:t>
      </w:r>
      <w:r w:rsidR="002541BB">
        <w:rPr>
          <w:rFonts w:cs="Arial"/>
          <w:sz w:val="32"/>
          <w:szCs w:val="32"/>
          <w:rtl/>
        </w:rPr>
        <w:tab/>
      </w:r>
      <w:r w:rsidRPr="00F55DE5">
        <w:rPr>
          <w:rFonts w:cs="Arial"/>
          <w:sz w:val="32"/>
          <w:szCs w:val="32"/>
          <w:rtl/>
        </w:rPr>
        <w:t>​البقاعي (نظم الدرر): ركز على "التناسب"؛ فلكي يتحمل النبي "القول الثقيل" (القرآن/الرسالة)، كان لا بد من "ناشئة الليل" لأنها "أقوم قيلاً" أي أصوب في القراءة وأثبت في القلب.</w:t>
      </w:r>
    </w:p>
    <w:p w14:paraId="38C5040D" w14:textId="321DCF97" w:rsidR="00F55DE5" w:rsidRPr="00F55DE5" w:rsidRDefault="00F55DE5" w:rsidP="00F55DE5">
      <w:pPr>
        <w:jc w:val="both"/>
        <w:rPr>
          <w:rFonts w:cs="Arial"/>
          <w:sz w:val="32"/>
          <w:szCs w:val="32"/>
          <w:rtl/>
        </w:rPr>
      </w:pPr>
      <w:r w:rsidRPr="00F55DE5">
        <w:rPr>
          <w:rFonts w:cs="Arial"/>
          <w:sz w:val="32"/>
          <w:szCs w:val="32"/>
          <w:rtl/>
        </w:rPr>
        <w:t>​</w:t>
      </w:r>
      <w:r w:rsidR="002541BB">
        <w:rPr>
          <w:rFonts w:cs="Arial"/>
          <w:sz w:val="32"/>
          <w:szCs w:val="32"/>
          <w:rtl/>
        </w:rPr>
        <w:tab/>
      </w:r>
      <w:r w:rsidR="002541BB">
        <w:rPr>
          <w:rFonts w:cs="Arial" w:hint="cs"/>
          <w:sz w:val="32"/>
          <w:szCs w:val="32"/>
          <w:rtl/>
        </w:rPr>
        <w:t xml:space="preserve">أما شيخ الإسلام </w:t>
      </w:r>
      <w:r w:rsidRPr="00F55DE5">
        <w:rPr>
          <w:rFonts w:cs="Arial"/>
          <w:sz w:val="32"/>
          <w:szCs w:val="32"/>
          <w:rtl/>
        </w:rPr>
        <w:t>ابن تيمية</w:t>
      </w:r>
      <w:r w:rsidR="002541BB">
        <w:rPr>
          <w:rFonts w:cs="Arial" w:hint="cs"/>
          <w:sz w:val="32"/>
          <w:szCs w:val="32"/>
          <w:rtl/>
        </w:rPr>
        <w:t xml:space="preserve"> رحمه الله ورحمهم الله جميعاَ</w:t>
      </w:r>
      <w:r w:rsidRPr="00F55DE5">
        <w:rPr>
          <w:rFonts w:cs="Arial"/>
          <w:sz w:val="32"/>
          <w:szCs w:val="32"/>
          <w:rtl/>
        </w:rPr>
        <w:t xml:space="preserve">: </w:t>
      </w:r>
      <w:r w:rsidR="002541BB">
        <w:rPr>
          <w:rFonts w:cs="Arial" w:hint="cs"/>
          <w:sz w:val="32"/>
          <w:szCs w:val="32"/>
          <w:rtl/>
        </w:rPr>
        <w:t>ف</w:t>
      </w:r>
      <w:r w:rsidRPr="00F55DE5">
        <w:rPr>
          <w:rFonts w:cs="Arial"/>
          <w:sz w:val="32"/>
          <w:szCs w:val="32"/>
          <w:rtl/>
        </w:rPr>
        <w:t>يشير إلى أن العبادة في الليل هي "قوت الروح"، وأن "التبتل" (الانقطاع للعبادة) ليس تبتلاً رهبانياً، بل هو انقطاع القلب لله مع استمرار الجسد في السعي (السبح الطويل).</w:t>
      </w:r>
    </w:p>
    <w:p w14:paraId="79394222" w14:textId="4CB98467" w:rsidR="00F55DE5" w:rsidRPr="00F55DE5" w:rsidRDefault="00F55DE5" w:rsidP="00F55DE5">
      <w:pPr>
        <w:jc w:val="both"/>
        <w:rPr>
          <w:rFonts w:cs="Arial"/>
          <w:sz w:val="32"/>
          <w:szCs w:val="32"/>
          <w:rtl/>
        </w:rPr>
      </w:pPr>
      <w:r w:rsidRPr="00F55DE5">
        <w:rPr>
          <w:rFonts w:cs="Arial"/>
          <w:sz w:val="32"/>
          <w:szCs w:val="32"/>
          <w:rtl/>
        </w:rPr>
        <w:t>​</w:t>
      </w:r>
      <w:r w:rsidR="002541BB">
        <w:rPr>
          <w:rFonts w:cs="Arial"/>
          <w:sz w:val="32"/>
          <w:szCs w:val="32"/>
          <w:rtl/>
        </w:rPr>
        <w:tab/>
      </w:r>
      <w:r w:rsidR="002541BB">
        <w:rPr>
          <w:rFonts w:cs="Arial" w:hint="cs"/>
          <w:sz w:val="32"/>
          <w:szCs w:val="32"/>
          <w:rtl/>
        </w:rPr>
        <w:t xml:space="preserve">أما الشيخ </w:t>
      </w:r>
      <w:r w:rsidRPr="00F55DE5">
        <w:rPr>
          <w:rFonts w:cs="Arial"/>
          <w:sz w:val="32"/>
          <w:szCs w:val="32"/>
          <w:rtl/>
        </w:rPr>
        <w:t>محمد قطب</w:t>
      </w:r>
      <w:r w:rsidR="002541BB">
        <w:rPr>
          <w:rFonts w:cs="Arial" w:hint="cs"/>
          <w:sz w:val="32"/>
          <w:szCs w:val="32"/>
          <w:rtl/>
        </w:rPr>
        <w:t xml:space="preserve"> </w:t>
      </w:r>
      <w:r w:rsidR="002541BB">
        <w:rPr>
          <w:rFonts w:cs="Arial"/>
          <w:sz w:val="32"/>
          <w:szCs w:val="32"/>
          <w:rtl/>
        </w:rPr>
        <w:t>–</w:t>
      </w:r>
      <w:r w:rsidR="002541BB">
        <w:rPr>
          <w:rFonts w:cs="Arial" w:hint="cs"/>
          <w:sz w:val="32"/>
          <w:szCs w:val="32"/>
          <w:rtl/>
        </w:rPr>
        <w:t xml:space="preserve"> رحمه الله</w:t>
      </w:r>
      <w:r w:rsidRPr="00F55DE5">
        <w:rPr>
          <w:rFonts w:cs="Arial"/>
          <w:sz w:val="32"/>
          <w:szCs w:val="32"/>
          <w:rtl/>
        </w:rPr>
        <w:t xml:space="preserve">: في "دراسات قرآنية"، </w:t>
      </w:r>
      <w:r w:rsidR="002541BB">
        <w:rPr>
          <w:rFonts w:cs="Arial" w:hint="cs"/>
          <w:sz w:val="32"/>
          <w:szCs w:val="32"/>
          <w:rtl/>
        </w:rPr>
        <w:t>ف</w:t>
      </w:r>
      <w:r w:rsidRPr="00F55DE5">
        <w:rPr>
          <w:rFonts w:cs="Arial"/>
          <w:sz w:val="32"/>
          <w:szCs w:val="32"/>
          <w:rtl/>
        </w:rPr>
        <w:t xml:space="preserve">يرى أن هذه الآيات تؤصل لمنهج "التربية بالعبادة"، حيث لا يمكن تغيير الواقع الخارجي </w:t>
      </w:r>
      <w:r w:rsidR="002541BB">
        <w:rPr>
          <w:rFonts w:cs="Arial" w:hint="cs"/>
          <w:sz w:val="32"/>
          <w:szCs w:val="32"/>
          <w:rtl/>
        </w:rPr>
        <w:t xml:space="preserve">ولا </w:t>
      </w:r>
      <w:r w:rsidRPr="00F55DE5">
        <w:rPr>
          <w:rFonts w:cs="Arial"/>
          <w:sz w:val="32"/>
          <w:szCs w:val="32"/>
          <w:rtl/>
        </w:rPr>
        <w:t>(الصبر على ما يقولون) إلا</w:t>
      </w:r>
      <w:r w:rsidR="002541BB">
        <w:rPr>
          <w:rFonts w:cs="Arial" w:hint="cs"/>
          <w:sz w:val="32"/>
          <w:szCs w:val="32"/>
          <w:rtl/>
        </w:rPr>
        <w:t>ُ</w:t>
      </w:r>
      <w:r w:rsidRPr="00F55DE5">
        <w:rPr>
          <w:rFonts w:cs="Arial"/>
          <w:sz w:val="32"/>
          <w:szCs w:val="32"/>
          <w:rtl/>
        </w:rPr>
        <w:t xml:space="preserve"> بتغيير الواقع الداخلي عبر قيام الليل.</w:t>
      </w:r>
    </w:p>
    <w:p w14:paraId="2AB1728B" w14:textId="0509BAB6" w:rsidR="00F55DE5" w:rsidRPr="00F55DE5" w:rsidRDefault="00F55DE5" w:rsidP="002541BB">
      <w:pPr>
        <w:jc w:val="both"/>
        <w:rPr>
          <w:rFonts w:cs="Arial"/>
          <w:sz w:val="32"/>
          <w:szCs w:val="32"/>
          <w:rtl/>
        </w:rPr>
      </w:pPr>
      <w:r w:rsidRPr="00F55DE5">
        <w:rPr>
          <w:rFonts w:cs="Arial"/>
          <w:sz w:val="32"/>
          <w:szCs w:val="32"/>
          <w:rtl/>
        </w:rPr>
        <w:t>​</w:t>
      </w:r>
      <w:r w:rsidR="002541BB">
        <w:rPr>
          <w:rFonts w:cs="Arial"/>
          <w:sz w:val="32"/>
          <w:szCs w:val="32"/>
          <w:rtl/>
        </w:rPr>
        <w:tab/>
      </w:r>
      <w:r w:rsidRPr="00F55DE5">
        <w:rPr>
          <w:rFonts w:cs="Arial"/>
          <w:sz w:val="32"/>
          <w:szCs w:val="32"/>
          <w:rtl/>
        </w:rPr>
        <w:t>​الآيات ترسم خطاً بيانياً يبدأ من:</w:t>
      </w:r>
      <w:r w:rsidR="002541BB">
        <w:rPr>
          <w:rFonts w:cs="Arial" w:hint="cs"/>
          <w:sz w:val="32"/>
          <w:szCs w:val="32"/>
          <w:rtl/>
        </w:rPr>
        <w:t xml:space="preserve"> </w:t>
      </w:r>
      <w:r w:rsidRPr="00F55DE5">
        <w:rPr>
          <w:rFonts w:cs="Arial"/>
          <w:sz w:val="32"/>
          <w:szCs w:val="32"/>
          <w:rtl/>
        </w:rPr>
        <w:t>​الإعداد الذاتي: (قيام الليل، الترتيل).</w:t>
      </w:r>
    </w:p>
    <w:p w14:paraId="7103F0EB" w14:textId="3E57F2DF" w:rsidR="00F55DE5" w:rsidRPr="00F55DE5" w:rsidRDefault="00F55DE5" w:rsidP="002541BB">
      <w:pPr>
        <w:jc w:val="both"/>
        <w:rPr>
          <w:rFonts w:cs="Arial"/>
          <w:sz w:val="32"/>
          <w:szCs w:val="32"/>
          <w:rtl/>
        </w:rPr>
      </w:pPr>
      <w:r w:rsidRPr="00F55DE5">
        <w:rPr>
          <w:rFonts w:cs="Arial"/>
          <w:sz w:val="32"/>
          <w:szCs w:val="32"/>
          <w:rtl/>
        </w:rPr>
        <w:t>​</w:t>
      </w:r>
      <w:r w:rsidR="002541BB">
        <w:rPr>
          <w:rFonts w:cs="Arial" w:hint="cs"/>
          <w:sz w:val="32"/>
          <w:szCs w:val="32"/>
          <w:rtl/>
        </w:rPr>
        <w:t>و</w:t>
      </w:r>
      <w:r w:rsidRPr="00F55DE5">
        <w:rPr>
          <w:rFonts w:cs="Arial"/>
          <w:sz w:val="32"/>
          <w:szCs w:val="32"/>
          <w:rtl/>
        </w:rPr>
        <w:t>الصلة بالله: (ذكر اسم الرب، التبتل)</w:t>
      </w:r>
      <w:r w:rsidR="002541BB">
        <w:rPr>
          <w:rFonts w:cs="Arial" w:hint="cs"/>
          <w:sz w:val="32"/>
          <w:szCs w:val="32"/>
          <w:rtl/>
        </w:rPr>
        <w:t xml:space="preserve">، ثمّ </w:t>
      </w:r>
      <w:r w:rsidRPr="00F55DE5">
        <w:rPr>
          <w:rFonts w:cs="Arial"/>
          <w:sz w:val="32"/>
          <w:szCs w:val="32"/>
          <w:rtl/>
        </w:rPr>
        <w:t>​التوكل المطلق: (فاتخذه وكيلاً) بعد إدراك ربوبيته للمشرق والمغرب</w:t>
      </w:r>
      <w:r w:rsidR="002541BB">
        <w:rPr>
          <w:rFonts w:cs="Arial" w:hint="cs"/>
          <w:sz w:val="32"/>
          <w:szCs w:val="32"/>
          <w:rtl/>
        </w:rPr>
        <w:t xml:space="preserve">، ثم </w:t>
      </w:r>
      <w:r w:rsidRPr="00F55DE5">
        <w:rPr>
          <w:rFonts w:cs="Arial"/>
          <w:sz w:val="32"/>
          <w:szCs w:val="32"/>
          <w:rtl/>
        </w:rPr>
        <w:t>​المواجهة الخارجية: (واصبر على ما يقولون)، وهنا تكمن قمة التربية: ألا يكون الصبر عن ضعف، بل عن استعلاء بالإيمان والاتصال بالخالق.</w:t>
      </w:r>
    </w:p>
    <w:p w14:paraId="493781A4" w14:textId="2734A310" w:rsidR="00F55DE5" w:rsidRPr="00F55DE5" w:rsidRDefault="00F55DE5" w:rsidP="002541BB">
      <w:pPr>
        <w:jc w:val="both"/>
        <w:rPr>
          <w:rFonts w:cs="Arial"/>
          <w:sz w:val="32"/>
          <w:szCs w:val="32"/>
          <w:rtl/>
        </w:rPr>
      </w:pPr>
      <w:r w:rsidRPr="00F55DE5">
        <w:rPr>
          <w:rFonts w:cs="Arial"/>
          <w:sz w:val="32"/>
          <w:szCs w:val="32"/>
          <w:rtl/>
        </w:rPr>
        <w:t>​</w:t>
      </w:r>
      <w:r w:rsidR="002541BB">
        <w:rPr>
          <w:rFonts w:cs="Arial"/>
          <w:sz w:val="32"/>
          <w:szCs w:val="32"/>
          <w:rtl/>
        </w:rPr>
        <w:tab/>
      </w:r>
      <w:r w:rsidRPr="00F55DE5">
        <w:rPr>
          <w:rFonts w:cs="Arial" w:hint="eastAsia"/>
          <w:sz w:val="32"/>
          <w:szCs w:val="32"/>
          <w:rtl/>
        </w:rPr>
        <w:t>إن</w:t>
      </w:r>
      <w:r w:rsidRPr="00F55DE5">
        <w:rPr>
          <w:rFonts w:cs="Arial"/>
          <w:sz w:val="32"/>
          <w:szCs w:val="32"/>
          <w:rtl/>
        </w:rPr>
        <w:t xml:space="preserve"> صدر سورة المزمل هو "بيان المهمة" لكل حامل دعوة، حيث تجتمع لغة التحفيز، ودقة التشريع، وجمال التصوير، لتهيئ النفس لثقل الأمانة بمدد من أنوار السحر.</w:t>
      </w:r>
    </w:p>
    <w:p w14:paraId="4C969B2D" w14:textId="0C37648E" w:rsidR="009116E5" w:rsidRDefault="009116E5" w:rsidP="009116E5">
      <w:pPr>
        <w:jc w:val="both"/>
        <w:rPr>
          <w:rFonts w:cs="Arial"/>
          <w:b/>
          <w:bCs/>
          <w:sz w:val="32"/>
          <w:szCs w:val="32"/>
          <w:rtl/>
        </w:rPr>
      </w:pPr>
      <w:r>
        <w:rPr>
          <w:rFonts w:cs="Arial" w:hint="cs"/>
          <w:b/>
          <w:bCs/>
          <w:sz w:val="32"/>
          <w:szCs w:val="32"/>
          <w:rtl/>
        </w:rPr>
        <w:t>تسمية السورة:</w:t>
      </w:r>
    </w:p>
    <w:p w14:paraId="2AB40735" w14:textId="77777777" w:rsidR="003875B1" w:rsidRDefault="009116E5" w:rsidP="003875B1">
      <w:pPr>
        <w:shd w:val="clear" w:color="auto" w:fill="FFFFFF"/>
        <w:spacing w:line="360" w:lineRule="atLeast"/>
        <w:jc w:val="both"/>
        <w:rPr>
          <w:rFonts w:ascii="Arial" w:eastAsia="Times New Roman" w:hAnsi="Arial" w:cs="Arial"/>
          <w:color w:val="0A0A0A"/>
          <w:kern w:val="0"/>
          <w:sz w:val="32"/>
          <w:szCs w:val="32"/>
          <w:rtl/>
          <w14:ligatures w14:val="none"/>
        </w:rPr>
      </w:pPr>
      <w:r>
        <w:rPr>
          <w:rFonts w:cs="Arial"/>
          <w:b/>
          <w:bCs/>
          <w:sz w:val="32"/>
          <w:szCs w:val="32"/>
          <w:rtl/>
        </w:rPr>
        <w:tab/>
      </w:r>
      <w:r w:rsidRPr="003875B1">
        <w:rPr>
          <w:rFonts w:ascii="Arial" w:eastAsia="Times New Roman" w:hAnsi="Arial" w:cs="Arial"/>
          <w:color w:val="0A0A0A"/>
          <w:kern w:val="0"/>
          <w:sz w:val="32"/>
          <w:szCs w:val="32"/>
          <w:rtl/>
          <w14:ligatures w14:val="none"/>
        </w:rPr>
        <w:t xml:space="preserve">سورة المزمل هي الاسم الوحيد </w:t>
      </w:r>
      <w:proofErr w:type="spellStart"/>
      <w:r w:rsidRPr="003875B1">
        <w:rPr>
          <w:rFonts w:ascii="Arial" w:eastAsia="Times New Roman" w:hAnsi="Arial" w:cs="Arial"/>
          <w:color w:val="0A0A0A"/>
          <w:kern w:val="0"/>
          <w:sz w:val="32"/>
          <w:szCs w:val="32"/>
          <w:rtl/>
          <w14:ligatures w14:val="none"/>
        </w:rPr>
        <w:t>التوقيفي</w:t>
      </w:r>
      <w:proofErr w:type="spellEnd"/>
      <w:r w:rsidRPr="003875B1">
        <w:rPr>
          <w:rFonts w:ascii="Arial" w:eastAsia="Times New Roman" w:hAnsi="Arial" w:cs="Arial"/>
          <w:color w:val="0A0A0A"/>
          <w:kern w:val="0"/>
          <w:sz w:val="32"/>
          <w:szCs w:val="32"/>
          <w:rtl/>
          <w14:ligatures w14:val="none"/>
        </w:rPr>
        <w:t xml:space="preserve"> لهذه السورة، حيث لم يثبت لها اسم آخر في كتب التفسير أو المصاحف سوى سورة "المزمل</w:t>
      </w:r>
      <w:r w:rsidRPr="003875B1">
        <w:rPr>
          <w:rFonts w:ascii="Arial" w:eastAsia="Times New Roman" w:hAnsi="Arial" w:cs="Arial"/>
          <w:color w:val="0A0A0A"/>
          <w:kern w:val="0"/>
          <w:sz w:val="32"/>
          <w:szCs w:val="32"/>
          <w14:ligatures w14:val="none"/>
        </w:rPr>
        <w:t>" </w:t>
      </w:r>
      <w:r w:rsidRPr="003875B1">
        <w:rPr>
          <w:rFonts w:ascii="Arial" w:eastAsia="Times New Roman" w:hAnsi="Arial" w:cs="Arial"/>
          <w:color w:val="0A0A0A"/>
          <w:kern w:val="0"/>
          <w:sz w:val="32"/>
          <w:szCs w:val="32"/>
          <w:rtl/>
          <w14:ligatures w14:val="none"/>
        </w:rPr>
        <w:t xml:space="preserve">التي سُمّيت بها في مطلعها ﴿يَا أَيُّهَا الْمُزَّمِّلُ﴾ [المزمل:1]، </w:t>
      </w:r>
    </w:p>
    <w:p w14:paraId="74738655" w14:textId="6C4B8E43" w:rsidR="009116E5" w:rsidRDefault="009116E5" w:rsidP="003875B1">
      <w:pPr>
        <w:shd w:val="clear" w:color="auto" w:fill="FFFFFF"/>
        <w:spacing w:line="360" w:lineRule="atLeast"/>
        <w:ind w:firstLine="720"/>
        <w:jc w:val="both"/>
        <w:rPr>
          <w:rFonts w:ascii="Arial" w:eastAsia="Times New Roman" w:hAnsi="Arial" w:cs="Arial"/>
          <w:color w:val="0A0A0A"/>
          <w:kern w:val="0"/>
          <w:sz w:val="32"/>
          <w:szCs w:val="32"/>
          <w:rtl/>
          <w:lang w:bidi="ar-OM"/>
          <w14:ligatures w14:val="none"/>
        </w:rPr>
      </w:pPr>
      <w:r w:rsidRPr="003875B1">
        <w:rPr>
          <w:rFonts w:ascii="Arial" w:eastAsia="Times New Roman" w:hAnsi="Arial" w:cs="Arial"/>
          <w:color w:val="0A0A0A"/>
          <w:kern w:val="0"/>
          <w:sz w:val="32"/>
          <w:szCs w:val="32"/>
          <w:rtl/>
          <w14:ligatures w14:val="none"/>
        </w:rPr>
        <w:t xml:space="preserve">وتشير إلى النبي محمد ﷺ، ومعناها </w:t>
      </w:r>
      <w:proofErr w:type="spellStart"/>
      <w:r w:rsidRPr="003875B1">
        <w:rPr>
          <w:rFonts w:ascii="Arial" w:eastAsia="Times New Roman" w:hAnsi="Arial" w:cs="Arial"/>
          <w:color w:val="0A0A0A"/>
          <w:kern w:val="0"/>
          <w:sz w:val="32"/>
          <w:szCs w:val="32"/>
          <w:rtl/>
          <w14:ligatures w14:val="none"/>
        </w:rPr>
        <w:t>المتلفف</w:t>
      </w:r>
      <w:proofErr w:type="spellEnd"/>
      <w:r w:rsidRPr="003875B1">
        <w:rPr>
          <w:rFonts w:ascii="Arial" w:eastAsia="Times New Roman" w:hAnsi="Arial" w:cs="Arial"/>
          <w:color w:val="0A0A0A"/>
          <w:kern w:val="0"/>
          <w:sz w:val="32"/>
          <w:szCs w:val="32"/>
          <w:rtl/>
          <w14:ligatures w14:val="none"/>
        </w:rPr>
        <w:t xml:space="preserve"> أو المتغطي بثيابه</w:t>
      </w:r>
      <w:r w:rsidR="003875B1">
        <w:rPr>
          <w:rFonts w:ascii="Arial" w:eastAsia="Times New Roman" w:hAnsi="Arial" w:cs="Arial" w:hint="cs"/>
          <w:color w:val="0A0A0A"/>
          <w:kern w:val="0"/>
          <w:sz w:val="32"/>
          <w:szCs w:val="32"/>
          <w:rtl/>
          <w:lang w:bidi="ar-OM"/>
          <w14:ligatures w14:val="none"/>
        </w:rPr>
        <w:t xml:space="preserve">. </w:t>
      </w:r>
      <w:r w:rsidR="003875B1" w:rsidRPr="003875B1">
        <w:rPr>
          <w:rFonts w:ascii="Arial" w:eastAsia="Times New Roman" w:hAnsi="Arial" w:cs="Arial" w:hint="cs"/>
          <w:color w:val="0A0A0A"/>
          <w:kern w:val="0"/>
          <w:sz w:val="32"/>
          <w:szCs w:val="32"/>
          <w:rtl/>
          <w:lang w:bidi="ar-OM"/>
          <w14:ligatures w14:val="none"/>
        </w:rPr>
        <w:t xml:space="preserve">وهي </w:t>
      </w:r>
      <w:r w:rsidRPr="003875B1">
        <w:rPr>
          <w:rFonts w:ascii="Arial" w:eastAsia="Times New Roman" w:hAnsi="Arial" w:cs="Arial"/>
          <w:color w:val="0A0A0A"/>
          <w:kern w:val="0"/>
          <w:sz w:val="32"/>
          <w:szCs w:val="32"/>
          <w:rtl/>
          <w14:ligatures w14:val="none"/>
        </w:rPr>
        <w:t>سورة مكية، نزلت في بداية الدعوة</w:t>
      </w:r>
      <w:r w:rsidRPr="003875B1">
        <w:rPr>
          <w:rFonts w:ascii="Arial" w:eastAsia="Times New Roman" w:hAnsi="Arial" w:cs="Arial"/>
          <w:color w:val="0A0A0A"/>
          <w:kern w:val="0"/>
          <w:sz w:val="32"/>
          <w:szCs w:val="32"/>
          <w14:ligatures w14:val="none"/>
        </w:rPr>
        <w:t>.</w:t>
      </w:r>
      <w:r w:rsidR="00D17029">
        <w:rPr>
          <w:rFonts w:ascii="Arial" w:eastAsia="Times New Roman" w:hAnsi="Arial" w:cs="Arial" w:hint="cs"/>
          <w:color w:val="0A0A0A"/>
          <w:kern w:val="0"/>
          <w:sz w:val="32"/>
          <w:szCs w:val="32"/>
          <w:rtl/>
          <w14:ligatures w14:val="none"/>
        </w:rPr>
        <w:t xml:space="preserve"> </w:t>
      </w:r>
      <w:r w:rsidRPr="00A35384">
        <w:rPr>
          <w:rFonts w:ascii="Arial" w:eastAsia="Times New Roman" w:hAnsi="Arial" w:cs="Arial"/>
          <w:color w:val="0A0A0A"/>
          <w:kern w:val="0"/>
          <w:sz w:val="32"/>
          <w:szCs w:val="32"/>
          <w:rtl/>
          <w14:ligatures w14:val="none"/>
        </w:rPr>
        <w:t>عدد آياتها</w:t>
      </w:r>
      <w:r w:rsidRPr="00A35384">
        <w:rPr>
          <w:rFonts w:ascii="Arial" w:eastAsia="Times New Roman" w:hAnsi="Arial" w:cs="Arial"/>
          <w:color w:val="0A0A0A"/>
          <w:kern w:val="0"/>
          <w:sz w:val="32"/>
          <w:szCs w:val="32"/>
          <w14:ligatures w14:val="none"/>
        </w:rPr>
        <w:t xml:space="preserve">: 20 </w:t>
      </w:r>
      <w:r w:rsidRPr="00A35384">
        <w:rPr>
          <w:rFonts w:ascii="Arial" w:eastAsia="Times New Roman" w:hAnsi="Arial" w:cs="Arial"/>
          <w:color w:val="0A0A0A"/>
          <w:kern w:val="0"/>
          <w:sz w:val="32"/>
          <w:szCs w:val="32"/>
          <w:rtl/>
          <w14:ligatures w14:val="none"/>
        </w:rPr>
        <w:t>آية</w:t>
      </w:r>
      <w:r w:rsidRPr="003875B1">
        <w:rPr>
          <w:rFonts w:ascii="Arial" w:eastAsia="Times New Roman" w:hAnsi="Arial" w:cs="Arial"/>
          <w:color w:val="0A0A0A"/>
          <w:kern w:val="0"/>
          <w:sz w:val="32"/>
          <w:szCs w:val="32"/>
          <w14:ligatures w14:val="none"/>
        </w:rPr>
        <w:t>.</w:t>
      </w:r>
    </w:p>
    <w:p w14:paraId="2F14219C" w14:textId="45373A90" w:rsidR="003875B1" w:rsidRDefault="003875B1" w:rsidP="003875B1">
      <w:pPr>
        <w:shd w:val="clear" w:color="auto" w:fill="FFFFFF"/>
        <w:spacing w:line="360" w:lineRule="atLeast"/>
        <w:ind w:firstLine="720"/>
        <w:jc w:val="both"/>
        <w:rPr>
          <w:rFonts w:ascii="Arial" w:eastAsia="Times New Roman" w:hAnsi="Arial" w:cs="Arial"/>
          <w:color w:val="0A0A0A"/>
          <w:kern w:val="0"/>
          <w:sz w:val="32"/>
          <w:szCs w:val="32"/>
          <w:rtl/>
          <w14:ligatures w14:val="none"/>
        </w:rPr>
      </w:pPr>
      <w:r>
        <w:rPr>
          <w:rFonts w:ascii="Arial" w:eastAsia="Times New Roman" w:hAnsi="Arial" w:cs="Arial" w:hint="cs"/>
          <w:color w:val="0A0A0A"/>
          <w:kern w:val="0"/>
          <w:sz w:val="32"/>
          <w:szCs w:val="32"/>
          <w:rtl/>
          <w:lang w:bidi="ar-OM"/>
          <w14:ligatures w14:val="none"/>
        </w:rPr>
        <w:t>ذكر المفسرون أنها السورة الوحيدة التي نسخ آخرها أولها من كون قيام الليل فرض إلى كونه سنة، ومن معظم الليل إلى قوله (</w:t>
      </w:r>
      <w:r w:rsidRPr="009116E5">
        <w:rPr>
          <w:rFonts w:cs="Arial"/>
          <w:sz w:val="32"/>
          <w:szCs w:val="32"/>
          <w:rtl/>
        </w:rPr>
        <w:t>ۖ فَاقْرَءُوا مَا تَيَسَّرَ مِنْهُ</w:t>
      </w:r>
      <w:r>
        <w:rPr>
          <w:rFonts w:ascii="Arial" w:eastAsia="Times New Roman" w:hAnsi="Arial" w:cs="Arial" w:hint="cs"/>
          <w:color w:val="0A0A0A"/>
          <w:kern w:val="0"/>
          <w:sz w:val="32"/>
          <w:szCs w:val="32"/>
          <w:rtl/>
          <w14:ligatures w14:val="none"/>
        </w:rPr>
        <w:t>):</w:t>
      </w:r>
    </w:p>
    <w:p w14:paraId="72CE8C4A" w14:textId="77E57215" w:rsidR="003875B1" w:rsidRDefault="003875B1" w:rsidP="00D17029">
      <w:pPr>
        <w:pStyle w:val="5"/>
        <w:shd w:val="clear" w:color="auto" w:fill="FFFFFF"/>
        <w:bidi/>
        <w:spacing w:before="0" w:beforeAutospacing="0"/>
        <w:ind w:firstLine="720"/>
        <w:jc w:val="both"/>
        <w:rPr>
          <w:rFonts w:cs="Arial"/>
          <w:b w:val="0"/>
          <w:bCs w:val="0"/>
          <w:sz w:val="32"/>
          <w:szCs w:val="32"/>
          <w:rtl/>
          <w:lang w:bidi="ar-OM"/>
        </w:rPr>
      </w:pPr>
      <w:r w:rsidRPr="004B707B">
        <w:rPr>
          <w:rFonts w:ascii="Arial" w:hAnsi="Arial" w:cs="Arial" w:hint="cs"/>
          <w:b w:val="0"/>
          <w:bCs w:val="0"/>
          <w:color w:val="0A0A0A"/>
          <w:sz w:val="32"/>
          <w:szCs w:val="32"/>
          <w:rtl/>
          <w:lang w:bidi="ar-OM"/>
        </w:rPr>
        <w:lastRenderedPageBreak/>
        <w:t xml:space="preserve">عن ابن عباس رضي الله عنهما قال: </w:t>
      </w:r>
      <w:r w:rsidRPr="004B707B">
        <w:rPr>
          <w:rFonts w:ascii="Arial" w:hAnsi="Arial" w:cs="Arial"/>
          <w:b w:val="0"/>
          <w:bCs w:val="0"/>
          <w:color w:val="0A0A0A"/>
          <w:sz w:val="32"/>
          <w:szCs w:val="32"/>
          <w:rtl/>
          <w:lang w:bidi="ar-OM"/>
        </w:rPr>
        <w:t>لمَّا نزلت أوَّلُ المزَّمِّلِ</w:t>
      </w:r>
      <w:r w:rsidRPr="004B707B">
        <w:rPr>
          <w:rFonts w:ascii="Arial" w:hAnsi="Arial" w:cs="Arial"/>
          <w:b w:val="0"/>
          <w:bCs w:val="0"/>
          <w:color w:val="0A0A0A"/>
          <w:sz w:val="32"/>
          <w:szCs w:val="32"/>
          <w:rtl/>
        </w:rPr>
        <w:t xml:space="preserve"> كانوا يقومونَ نحوًا من قيامِهِم في شهرِ رمضانَ حتَّى نزلَ آخرُها وَكانَ بينَ أوَّلِها وآخرِها سنةٌ</w:t>
      </w:r>
      <w:r w:rsidR="004B707B" w:rsidRPr="003377ED">
        <w:rPr>
          <w:rFonts w:cs="Arial"/>
          <w:b w:val="0"/>
          <w:bCs w:val="0"/>
          <w:sz w:val="32"/>
          <w:szCs w:val="32"/>
        </w:rPr>
        <w:t>]</w:t>
      </w:r>
      <w:r w:rsidR="004B707B" w:rsidRPr="003377ED">
        <w:rPr>
          <w:rFonts w:cs="Arial"/>
          <w:b w:val="0"/>
          <w:bCs w:val="0"/>
          <w:rtl/>
        </w:rPr>
        <w:footnoteReference w:id="97"/>
      </w:r>
      <w:r w:rsidR="004B707B" w:rsidRPr="003377ED">
        <w:rPr>
          <w:rFonts w:cs="Arial" w:hint="cs"/>
          <w:b w:val="0"/>
          <w:bCs w:val="0"/>
          <w:sz w:val="32"/>
          <w:szCs w:val="32"/>
          <w:rtl/>
          <w:lang w:bidi="ar-OM"/>
        </w:rPr>
        <w:t>]</w:t>
      </w:r>
      <w:r w:rsidR="00D17029">
        <w:rPr>
          <w:rFonts w:cs="Arial" w:hint="cs"/>
          <w:b w:val="0"/>
          <w:bCs w:val="0"/>
          <w:sz w:val="32"/>
          <w:szCs w:val="32"/>
          <w:rtl/>
          <w:lang w:bidi="ar-OM"/>
        </w:rPr>
        <w:t>.</w:t>
      </w:r>
    </w:p>
    <w:p w14:paraId="385697A0" w14:textId="5E5B89BA" w:rsidR="00D17029" w:rsidRPr="00D17029" w:rsidRDefault="00D17029" w:rsidP="00D17029">
      <w:pPr>
        <w:pStyle w:val="5"/>
        <w:shd w:val="clear" w:color="auto" w:fill="FFFFFF"/>
        <w:bidi/>
        <w:spacing w:before="0" w:beforeAutospacing="0"/>
        <w:ind w:firstLine="720"/>
        <w:jc w:val="both"/>
        <w:rPr>
          <w:rFonts w:cs="Arial"/>
          <w:b w:val="0"/>
          <w:bCs w:val="0"/>
          <w:sz w:val="32"/>
          <w:szCs w:val="32"/>
          <w:rtl/>
        </w:rPr>
      </w:pPr>
      <w:r w:rsidRPr="000E1281">
        <w:rPr>
          <w:rFonts w:cs="Arial" w:hint="cs"/>
          <w:b w:val="0"/>
          <w:bCs w:val="0"/>
          <w:sz w:val="32"/>
          <w:szCs w:val="32"/>
          <w:rtl/>
        </w:rPr>
        <w:t>(</w:t>
      </w:r>
      <w:r w:rsidRPr="00D17029">
        <w:rPr>
          <w:rFonts w:cs="Arial"/>
          <w:b w:val="0"/>
          <w:bCs w:val="0"/>
          <w:sz w:val="32"/>
          <w:szCs w:val="32"/>
          <w:rtl/>
        </w:rPr>
        <w:t>يَا أَيُّهَا الْمُزَّمِّلُ</w:t>
      </w:r>
      <w:r w:rsidRPr="00D17029">
        <w:rPr>
          <w:rFonts w:cs="Arial" w:hint="cs"/>
          <w:b w:val="0"/>
          <w:bCs w:val="0"/>
          <w:sz w:val="32"/>
          <w:szCs w:val="32"/>
          <w:rtl/>
        </w:rPr>
        <w:t xml:space="preserve">) </w:t>
      </w:r>
      <w:r w:rsidR="000E1281" w:rsidRPr="000E1281">
        <w:rPr>
          <w:rFonts w:cs="Arial"/>
          <w:b w:val="0"/>
          <w:bCs w:val="0"/>
          <w:sz w:val="32"/>
          <w:szCs w:val="32"/>
          <w:rtl/>
        </w:rPr>
        <w:t>أجمعوا على أن المراد بالمزمل</w:t>
      </w:r>
      <w:r w:rsidR="000E1281" w:rsidRPr="000E1281">
        <w:rPr>
          <w:rFonts w:cs="Arial"/>
          <w:b w:val="0"/>
          <w:bCs w:val="0"/>
          <w:sz w:val="32"/>
          <w:szCs w:val="32"/>
        </w:rPr>
        <w:t> </w:t>
      </w:r>
      <w:r w:rsidR="000E1281" w:rsidRPr="000E1281">
        <w:rPr>
          <w:rFonts w:cs="Arial"/>
          <w:b w:val="0"/>
          <w:bCs w:val="0"/>
          <w:sz w:val="32"/>
          <w:szCs w:val="32"/>
          <w:rtl/>
        </w:rPr>
        <w:t xml:space="preserve">النبي عليه السلام، وأصله المتزمل بالتاء وهو الذي تزمل بثيابه، أي تلفف </w:t>
      </w:r>
      <w:proofErr w:type="gramStart"/>
      <w:r w:rsidR="000E1281" w:rsidRPr="000E1281">
        <w:rPr>
          <w:rFonts w:cs="Arial"/>
          <w:b w:val="0"/>
          <w:bCs w:val="0"/>
          <w:sz w:val="32"/>
          <w:szCs w:val="32"/>
          <w:rtl/>
        </w:rPr>
        <w:t>بها ،</w:t>
      </w:r>
      <w:proofErr w:type="gramEnd"/>
      <w:r w:rsidR="000E1281" w:rsidRPr="000E1281">
        <w:rPr>
          <w:rFonts w:cs="Arial"/>
          <w:b w:val="0"/>
          <w:bCs w:val="0"/>
          <w:sz w:val="32"/>
          <w:szCs w:val="32"/>
          <w:rtl/>
        </w:rPr>
        <w:t xml:space="preserve"> فأدغم التاء في الزاي ، ونحوه المدثر في المتدثر</w:t>
      </w:r>
      <w:r w:rsidR="000E1281" w:rsidRPr="000E1281">
        <w:rPr>
          <w:rFonts w:cs="Arial" w:hint="cs"/>
          <w:b w:val="0"/>
          <w:bCs w:val="0"/>
          <w:sz w:val="32"/>
          <w:szCs w:val="32"/>
          <w:rtl/>
        </w:rPr>
        <w:t>، ف</w:t>
      </w:r>
      <w:r w:rsidRPr="00D17029">
        <w:rPr>
          <w:rFonts w:cs="Arial" w:hint="cs"/>
          <w:b w:val="0"/>
          <w:bCs w:val="0"/>
          <w:sz w:val="32"/>
          <w:szCs w:val="32"/>
          <w:rtl/>
        </w:rPr>
        <w:t>كان هذا الخطاب للنبي صلى الله عليه وسلم في أول الوحي، قبل تبليغ الرسالة، ثم خوطب بعد ذلك بالنبي والرسول صلى الله عليه وسلم.</w:t>
      </w:r>
    </w:p>
    <w:p w14:paraId="29A603E8" w14:textId="3E35E2BB" w:rsidR="00D17029" w:rsidRPr="00D17029" w:rsidRDefault="00D17029" w:rsidP="00D17029">
      <w:pPr>
        <w:pStyle w:val="5"/>
        <w:shd w:val="clear" w:color="auto" w:fill="FFFFFF"/>
        <w:bidi/>
        <w:spacing w:before="0" w:beforeAutospacing="0"/>
        <w:ind w:firstLine="720"/>
        <w:jc w:val="both"/>
        <w:rPr>
          <w:rFonts w:cs="Arial"/>
          <w:b w:val="0"/>
          <w:bCs w:val="0"/>
          <w:sz w:val="32"/>
          <w:szCs w:val="32"/>
        </w:rPr>
      </w:pPr>
      <w:r w:rsidRPr="00D17029">
        <w:rPr>
          <w:rFonts w:cs="Arial" w:hint="cs"/>
          <w:b w:val="0"/>
          <w:bCs w:val="0"/>
          <w:sz w:val="32"/>
          <w:szCs w:val="32"/>
          <w:rtl/>
        </w:rPr>
        <w:t xml:space="preserve">عن عائشة أم المؤمنين رضي الله عنها قالت: </w:t>
      </w:r>
      <w:r w:rsidRPr="00D17029">
        <w:rPr>
          <w:rFonts w:cs="Arial"/>
          <w:b w:val="0"/>
          <w:bCs w:val="0"/>
          <w:sz w:val="32"/>
          <w:szCs w:val="32"/>
          <w:rtl/>
        </w:rPr>
        <w:t xml:space="preserve">كان أوَّلَ ما بُدِئَ به رَسولُ اللهِ صلَّى اللهُ عليه وسلَّم الرُّؤيا الصَّادِقةُ في النَّومِ، فكان لا يَرى رُؤيا إلَّا جاءَت مِثلَ فلَقِ الصُّبحِ، ثُمَّ حُبِّبَ إليه الخَلاءُ، فكان يَلحَقُ بغارِ حِراءٍ </w:t>
      </w:r>
      <w:proofErr w:type="spellStart"/>
      <w:r w:rsidRPr="00D17029">
        <w:rPr>
          <w:rFonts w:cs="Arial"/>
          <w:b w:val="0"/>
          <w:bCs w:val="0"/>
          <w:sz w:val="32"/>
          <w:szCs w:val="32"/>
          <w:rtl/>
        </w:rPr>
        <w:t>فيَتَحَنَّثُ</w:t>
      </w:r>
      <w:proofErr w:type="spellEnd"/>
      <w:r w:rsidRPr="00D17029">
        <w:rPr>
          <w:rFonts w:cs="Arial"/>
          <w:b w:val="0"/>
          <w:bCs w:val="0"/>
          <w:sz w:val="32"/>
          <w:szCs w:val="32"/>
          <w:rtl/>
        </w:rPr>
        <w:t xml:space="preserve"> فيه -قال: والتَّحَنُّثُ: التَّعَبُّدُ- اللَّياليَ ذَواتِ العَدَدِ، قَبلَ أن يَرجِعَ إلى أهلِه ويَتَزَوَّدُ لذلك، ثُمَّ يَرجِعُ إلى خَديجةَ فيَتَزَوَّدُ بمِثلِها حتَّى </w:t>
      </w:r>
      <w:proofErr w:type="spellStart"/>
      <w:r w:rsidRPr="00D17029">
        <w:rPr>
          <w:rFonts w:cs="Arial"/>
          <w:b w:val="0"/>
          <w:bCs w:val="0"/>
          <w:sz w:val="32"/>
          <w:szCs w:val="32"/>
          <w:rtl/>
        </w:rPr>
        <w:t>فَجِئَه</w:t>
      </w:r>
      <w:proofErr w:type="spellEnd"/>
      <w:r w:rsidRPr="00D17029">
        <w:rPr>
          <w:rFonts w:cs="Arial"/>
          <w:b w:val="0"/>
          <w:bCs w:val="0"/>
          <w:sz w:val="32"/>
          <w:szCs w:val="32"/>
          <w:rtl/>
        </w:rPr>
        <w:t xml:space="preserve"> الحَقُّ وهو في غارِ حِراءٍ، فجاءَه المَلَكُ فقال: اقرَأْ، فقال رَسولُ اللهِ صلَّى اللهُ عليه وسلَّم: ما أنا بقارِئٍ، قال: فأخَذَني فغَطَّني حتَّى بَلَغَ مِنِّي الجُهدَ، ثُمَّ أرسَلَني، فقال: اقرَأْ، قُلتُ: ما أنا بقارِئٍ، فأخَذَني فغَطَّني الثَّانيةَ حتَّى بَلَغَ مِنِّي الجُهدَ، ثُمَّ أرسَلَني فقال: اقرَأْ، قُلتُ: ما أنا بقارِئٍ، فأخَذَني فغَطَّني الثَّالِثةَ حتَّى بَلَغَ مِنِّي الجُهدَ، ثُمَّ أرسَلَني، فقال: {اقرَأْ باسمِ رَبِّكَ الذي خَلَقَ * خَلَقَ الإنسانَ مِن عَلَقٍ * اقرَأْ ورَبُّكَ الأكرَمُ * الذي عَلَّمَ بالقَلَمِ} الآياتِ إلى قَولِه: {عَلَّمَ الإنسانَ ما لَم يَعلَم} فرَجَعَ بها رَسولُ اللهِ صلَّى اللهُ عليه وسلَّم تَرجُفُ بَوادِرُه، حتَّى دَخَلَ على خَديجةَ، فقال: زَمِّلوني </w:t>
      </w:r>
      <w:proofErr w:type="spellStart"/>
      <w:r w:rsidRPr="00D17029">
        <w:rPr>
          <w:rFonts w:cs="Arial"/>
          <w:b w:val="0"/>
          <w:bCs w:val="0"/>
          <w:sz w:val="32"/>
          <w:szCs w:val="32"/>
          <w:rtl/>
        </w:rPr>
        <w:t>زَمِّلوني</w:t>
      </w:r>
      <w:proofErr w:type="spellEnd"/>
      <w:r w:rsidRPr="00D17029">
        <w:rPr>
          <w:rFonts w:cs="Arial"/>
          <w:b w:val="0"/>
          <w:bCs w:val="0"/>
          <w:sz w:val="32"/>
          <w:szCs w:val="32"/>
          <w:rtl/>
        </w:rPr>
        <w:t>، فزَمَّلوه، حتَّى ذَهَبَ عنه الرَّوْعُ</w:t>
      </w:r>
      <w:r>
        <w:rPr>
          <w:rFonts w:cs="Arial" w:hint="cs"/>
          <w:b w:val="0"/>
          <w:bCs w:val="0"/>
          <w:sz w:val="32"/>
          <w:szCs w:val="32"/>
          <w:rtl/>
        </w:rPr>
        <w:t xml:space="preserve">. . </w:t>
      </w:r>
      <w:r w:rsidRPr="003377ED">
        <w:rPr>
          <w:rFonts w:cs="Arial"/>
          <w:b w:val="0"/>
          <w:bCs w:val="0"/>
          <w:sz w:val="32"/>
          <w:szCs w:val="32"/>
        </w:rPr>
        <w:t>]</w:t>
      </w:r>
      <w:r w:rsidRPr="003377ED">
        <w:rPr>
          <w:rFonts w:cs="Arial"/>
          <w:b w:val="0"/>
          <w:bCs w:val="0"/>
          <w:rtl/>
        </w:rPr>
        <w:footnoteReference w:id="98"/>
      </w:r>
      <w:r w:rsidRPr="003377ED">
        <w:rPr>
          <w:rFonts w:cs="Arial" w:hint="cs"/>
          <w:b w:val="0"/>
          <w:bCs w:val="0"/>
          <w:sz w:val="32"/>
          <w:szCs w:val="32"/>
          <w:rtl/>
          <w:lang w:bidi="ar-OM"/>
        </w:rPr>
        <w:t>]</w:t>
      </w:r>
      <w:r>
        <w:rPr>
          <w:rFonts w:cs="Arial" w:hint="cs"/>
          <w:b w:val="0"/>
          <w:bCs w:val="0"/>
          <w:sz w:val="32"/>
          <w:szCs w:val="32"/>
          <w:rtl/>
          <w:lang w:bidi="ar-OM"/>
        </w:rPr>
        <w:t>.</w:t>
      </w:r>
    </w:p>
    <w:p w14:paraId="6C02FFF4" w14:textId="77777777" w:rsidR="00D76328" w:rsidRPr="00D76328" w:rsidRDefault="00D76328" w:rsidP="00DC68AC">
      <w:pPr>
        <w:pStyle w:val="5"/>
        <w:shd w:val="clear" w:color="auto" w:fill="FFFFFF"/>
        <w:bidi/>
        <w:spacing w:before="0" w:beforeAutospacing="0"/>
        <w:ind w:firstLine="720"/>
        <w:jc w:val="both"/>
        <w:rPr>
          <w:rFonts w:cs="Arial"/>
          <w:b w:val="0"/>
          <w:bCs w:val="0"/>
          <w:sz w:val="32"/>
          <w:szCs w:val="32"/>
        </w:rPr>
      </w:pPr>
      <w:r w:rsidRPr="00D76328">
        <w:rPr>
          <w:rFonts w:cs="Arial" w:hint="cs"/>
          <w:b w:val="0"/>
          <w:bCs w:val="0"/>
          <w:sz w:val="32"/>
          <w:szCs w:val="32"/>
          <w:rtl/>
        </w:rPr>
        <w:t xml:space="preserve">وعن جابر بن عبد الله رضي الله عنه : </w:t>
      </w:r>
      <w:r w:rsidRPr="00D76328">
        <w:rPr>
          <w:rFonts w:cs="Arial"/>
          <w:b w:val="0"/>
          <w:bCs w:val="0"/>
          <w:sz w:val="32"/>
          <w:szCs w:val="32"/>
          <w:rtl/>
        </w:rPr>
        <w:t xml:space="preserve">قال رَسولُ اللهِ صلَّى اللهُ عليه وسلَّم وهو يُحَدِّثُ عن فترةِ الوحيِ، قال في حَديثِه: بَينا أنا أمشي سَمِعتُ صَوتًا مِنَ السَّماءِ، فرَفَعتُ بَصَري، فإذا المَلَكُ الذي جاءَني بحِراءٍ جالِسٌ على كُرسيٍّ بينَ السَّماءِ والأرضِ، ففَرِقتُ منه، فرَجَعتُ، فقُلتُ: زَمِّلوني </w:t>
      </w:r>
      <w:proofErr w:type="spellStart"/>
      <w:r w:rsidRPr="00D76328">
        <w:rPr>
          <w:rFonts w:cs="Arial"/>
          <w:b w:val="0"/>
          <w:bCs w:val="0"/>
          <w:sz w:val="32"/>
          <w:szCs w:val="32"/>
          <w:rtl/>
        </w:rPr>
        <w:t>زَمِّلوني</w:t>
      </w:r>
      <w:proofErr w:type="spellEnd"/>
      <w:r w:rsidRPr="00D76328">
        <w:rPr>
          <w:rFonts w:cs="Arial"/>
          <w:b w:val="0"/>
          <w:bCs w:val="0"/>
          <w:sz w:val="32"/>
          <w:szCs w:val="32"/>
          <w:rtl/>
        </w:rPr>
        <w:t>، فدَثَّروه، فأنزَلَ اللهُ تَعالى: {يا أيُّها المُدَّثِّرُ قُمْ فأنذِرْ ورَبَّك فكَبِّرْ وثيابَك فطَهِّرْ والرِّجزَ فاهجُرْ} - قال أبو سَلَمةَ: وهي الأوثانُ التي كان أهلُ الجاهِليَّةِ يَعبُدونَ- قال: ثُمَّ تَتابَعَ الوحيُ</w:t>
      </w:r>
      <w:r w:rsidRPr="00D76328">
        <w:rPr>
          <w:rFonts w:cs="Arial"/>
          <w:b w:val="0"/>
          <w:bCs w:val="0"/>
          <w:sz w:val="32"/>
          <w:szCs w:val="32"/>
        </w:rPr>
        <w:t>.</w:t>
      </w:r>
    </w:p>
    <w:p w14:paraId="4186B81B" w14:textId="665783B6" w:rsidR="00D17029" w:rsidRDefault="00D76328" w:rsidP="00D76328">
      <w:pPr>
        <w:pStyle w:val="5"/>
        <w:shd w:val="clear" w:color="auto" w:fill="FFFFFF"/>
        <w:bidi/>
        <w:spacing w:before="0" w:beforeAutospacing="0"/>
        <w:ind w:firstLine="720"/>
        <w:jc w:val="both"/>
        <w:rPr>
          <w:rFonts w:cs="Arial"/>
          <w:b w:val="0"/>
          <w:bCs w:val="0"/>
          <w:sz w:val="32"/>
          <w:szCs w:val="32"/>
          <w:rtl/>
        </w:rPr>
      </w:pPr>
      <w:r>
        <w:rPr>
          <w:rFonts w:cs="Arial" w:hint="cs"/>
          <w:b w:val="0"/>
          <w:bCs w:val="0"/>
          <w:sz w:val="32"/>
          <w:szCs w:val="32"/>
          <w:rtl/>
        </w:rPr>
        <w:t>وفي إشراقات الشيخ العودة: ثم نزلت بعد ذلك: يا أيها المزمل، كان نزول السورتين قريباً.</w:t>
      </w:r>
    </w:p>
    <w:p w14:paraId="4664DA3F" w14:textId="755C8226" w:rsidR="00D76328" w:rsidRDefault="00D76328" w:rsidP="00D76328">
      <w:pPr>
        <w:pStyle w:val="5"/>
        <w:shd w:val="clear" w:color="auto" w:fill="FFFFFF"/>
        <w:bidi/>
        <w:spacing w:before="0" w:beforeAutospacing="0"/>
        <w:ind w:firstLine="720"/>
        <w:jc w:val="both"/>
        <w:rPr>
          <w:rFonts w:cs="Arial"/>
          <w:b w:val="0"/>
          <w:bCs w:val="0"/>
          <w:sz w:val="32"/>
          <w:szCs w:val="32"/>
          <w:rtl/>
        </w:rPr>
      </w:pPr>
      <w:r>
        <w:rPr>
          <w:rFonts w:cs="Arial" w:hint="cs"/>
          <w:b w:val="0"/>
          <w:bCs w:val="0"/>
          <w:sz w:val="32"/>
          <w:szCs w:val="32"/>
          <w:rtl/>
        </w:rPr>
        <w:t xml:space="preserve">قال: والدثار غالبا يلبس </w:t>
      </w:r>
      <w:proofErr w:type="spellStart"/>
      <w:r>
        <w:rPr>
          <w:rFonts w:cs="Arial" w:hint="cs"/>
          <w:b w:val="0"/>
          <w:bCs w:val="0"/>
          <w:sz w:val="32"/>
          <w:szCs w:val="32"/>
          <w:rtl/>
        </w:rPr>
        <w:t>اللدفء</w:t>
      </w:r>
      <w:proofErr w:type="spellEnd"/>
      <w:r>
        <w:rPr>
          <w:rFonts w:cs="Arial" w:hint="cs"/>
          <w:b w:val="0"/>
          <w:bCs w:val="0"/>
          <w:sz w:val="32"/>
          <w:szCs w:val="32"/>
          <w:rtl/>
        </w:rPr>
        <w:t xml:space="preserve"> عند النوم، وهو مناسب للأمر (قم</w:t>
      </w:r>
      <w:r w:rsidR="00DC68AC">
        <w:rPr>
          <w:rFonts w:cs="Arial" w:hint="cs"/>
          <w:b w:val="0"/>
          <w:bCs w:val="0"/>
          <w:sz w:val="32"/>
          <w:szCs w:val="32"/>
          <w:rtl/>
        </w:rPr>
        <w:t xml:space="preserve"> فأنذر</w:t>
      </w:r>
      <w:r>
        <w:rPr>
          <w:rFonts w:cs="Arial" w:hint="cs"/>
          <w:b w:val="0"/>
          <w:bCs w:val="0"/>
          <w:sz w:val="32"/>
          <w:szCs w:val="32"/>
          <w:rtl/>
        </w:rPr>
        <w:t>) فهي دعوة إلى اليقظة وتحمل مسؤولية الدعوة.</w:t>
      </w:r>
    </w:p>
    <w:p w14:paraId="2FBFE9AD" w14:textId="5886C3BD" w:rsidR="00D76328" w:rsidRDefault="00D76328" w:rsidP="00D76328">
      <w:pPr>
        <w:pStyle w:val="5"/>
        <w:shd w:val="clear" w:color="auto" w:fill="FFFFFF"/>
        <w:bidi/>
        <w:spacing w:before="0" w:beforeAutospacing="0"/>
        <w:ind w:firstLine="720"/>
        <w:jc w:val="both"/>
        <w:rPr>
          <w:rFonts w:cs="Arial"/>
          <w:b w:val="0"/>
          <w:bCs w:val="0"/>
          <w:sz w:val="32"/>
          <w:szCs w:val="32"/>
          <w:rtl/>
        </w:rPr>
      </w:pPr>
      <w:r>
        <w:rPr>
          <w:rFonts w:cs="Arial" w:hint="cs"/>
          <w:b w:val="0"/>
          <w:bCs w:val="0"/>
          <w:sz w:val="32"/>
          <w:szCs w:val="32"/>
          <w:rtl/>
        </w:rPr>
        <w:lastRenderedPageBreak/>
        <w:t>أما المزمل فالسياق كان بصدد عبودية النبي صلى الله عليه وسلم لربه، وتلقيه الوحي، وصبره عليه، واحتماله، وقيامه بتكاليف ذلك مما فيه مشقة وثقل</w:t>
      </w:r>
      <w:r w:rsidR="002F38EF">
        <w:rPr>
          <w:rFonts w:cs="Arial" w:hint="cs"/>
          <w:b w:val="0"/>
          <w:bCs w:val="0"/>
          <w:sz w:val="32"/>
          <w:szCs w:val="32"/>
          <w:rtl/>
        </w:rPr>
        <w:t xml:space="preserve">، فكان مناسباً لذلك التعبير، لأنّ فيه معنى الحمل، </w:t>
      </w:r>
      <w:proofErr w:type="spellStart"/>
      <w:r w:rsidR="002F38EF">
        <w:rPr>
          <w:rFonts w:cs="Arial" w:hint="cs"/>
          <w:b w:val="0"/>
          <w:bCs w:val="0"/>
          <w:sz w:val="32"/>
          <w:szCs w:val="32"/>
          <w:rtl/>
        </w:rPr>
        <w:t>فالمزمول</w:t>
      </w:r>
      <w:proofErr w:type="spellEnd"/>
      <w:r w:rsidR="002F38EF">
        <w:rPr>
          <w:rFonts w:cs="Arial" w:hint="cs"/>
          <w:b w:val="0"/>
          <w:bCs w:val="0"/>
          <w:sz w:val="32"/>
          <w:szCs w:val="32"/>
          <w:rtl/>
        </w:rPr>
        <w:t xml:space="preserve"> هو المحمول.</w:t>
      </w:r>
    </w:p>
    <w:p w14:paraId="450FFBEE" w14:textId="46CA1E05" w:rsidR="002F38EF" w:rsidRPr="00D76328" w:rsidRDefault="002F38EF" w:rsidP="00D76328">
      <w:pPr>
        <w:pStyle w:val="5"/>
        <w:shd w:val="clear" w:color="auto" w:fill="FFFFFF"/>
        <w:bidi/>
        <w:spacing w:before="0" w:beforeAutospacing="0"/>
        <w:ind w:firstLine="720"/>
        <w:jc w:val="both"/>
        <w:rPr>
          <w:rFonts w:cs="Arial"/>
          <w:b w:val="0"/>
          <w:bCs w:val="0"/>
          <w:sz w:val="32"/>
          <w:szCs w:val="32"/>
          <w:rtl/>
          <w:lang w:bidi="ar-OM"/>
        </w:rPr>
      </w:pPr>
      <w:r>
        <w:rPr>
          <w:rFonts w:cs="Arial" w:hint="cs"/>
          <w:b w:val="0"/>
          <w:bCs w:val="0"/>
          <w:sz w:val="32"/>
          <w:szCs w:val="32"/>
          <w:rtl/>
        </w:rPr>
        <w:t>وقال ابن عاشور: إن الفعل: (زمل) مهجور غير مستعمل، أي الذي يقلق، ويهتم، ويتحمل عناء بسببه، ففيه تحمل</w:t>
      </w:r>
      <w:r w:rsidR="00DB1748">
        <w:rPr>
          <w:rFonts w:cs="Arial" w:hint="cs"/>
          <w:b w:val="0"/>
          <w:bCs w:val="0"/>
          <w:sz w:val="32"/>
          <w:szCs w:val="32"/>
          <w:rtl/>
        </w:rPr>
        <w:t xml:space="preserve"> أو قال: "تنوسي منه معنى التكلف"</w:t>
      </w:r>
      <w:r>
        <w:rPr>
          <w:rFonts w:cs="Arial" w:hint="cs"/>
          <w:b w:val="0"/>
          <w:bCs w:val="0"/>
          <w:sz w:val="32"/>
          <w:szCs w:val="32"/>
          <w:rtl/>
        </w:rPr>
        <w:t>، وهذا مناسب لقوله (</w:t>
      </w:r>
      <w:r w:rsidRPr="002F38EF">
        <w:rPr>
          <w:rFonts w:cs="Arial"/>
          <w:b w:val="0"/>
          <w:bCs w:val="0"/>
          <w:sz w:val="32"/>
          <w:szCs w:val="32"/>
          <w:rtl/>
        </w:rPr>
        <w:t>ِ</w:t>
      </w:r>
      <w:r w:rsidR="00DC68AC">
        <w:rPr>
          <w:rFonts w:cs="Arial" w:hint="cs"/>
          <w:b w:val="0"/>
          <w:bCs w:val="0"/>
          <w:sz w:val="32"/>
          <w:szCs w:val="32"/>
          <w:rtl/>
        </w:rPr>
        <w:t>إ</w:t>
      </w:r>
      <w:r w:rsidRPr="002F38EF">
        <w:rPr>
          <w:rFonts w:cs="Arial"/>
          <w:b w:val="0"/>
          <w:bCs w:val="0"/>
          <w:sz w:val="32"/>
          <w:szCs w:val="32"/>
          <w:rtl/>
        </w:rPr>
        <w:t>نَّا سَنُلْقِي عَلَيْكَ قَوْلًا ثَقِيلًا</w:t>
      </w:r>
      <w:r>
        <w:rPr>
          <w:rFonts w:cs="Arial" w:hint="cs"/>
          <w:b w:val="0"/>
          <w:bCs w:val="0"/>
          <w:sz w:val="32"/>
          <w:szCs w:val="32"/>
          <w:rtl/>
        </w:rPr>
        <w:t>)، لذا أمر</w:t>
      </w:r>
      <w:r w:rsidR="00DB1748">
        <w:rPr>
          <w:rFonts w:cs="Arial" w:hint="cs"/>
          <w:b w:val="0"/>
          <w:bCs w:val="0"/>
          <w:sz w:val="32"/>
          <w:szCs w:val="32"/>
          <w:rtl/>
        </w:rPr>
        <w:t xml:space="preserve"> </w:t>
      </w:r>
      <w:r>
        <w:rPr>
          <w:rFonts w:cs="Arial" w:hint="cs"/>
          <w:b w:val="0"/>
          <w:bCs w:val="0"/>
          <w:sz w:val="32"/>
          <w:szCs w:val="32"/>
          <w:rtl/>
        </w:rPr>
        <w:t>هنا بالقيام، والصلاة، لأنها خير عون على هذا الحمل</w:t>
      </w:r>
      <w:r w:rsidRPr="003377ED">
        <w:rPr>
          <w:rFonts w:cs="Arial"/>
          <w:b w:val="0"/>
          <w:bCs w:val="0"/>
          <w:sz w:val="32"/>
          <w:szCs w:val="32"/>
        </w:rPr>
        <w:t>]</w:t>
      </w:r>
      <w:r w:rsidRPr="003377ED">
        <w:rPr>
          <w:rFonts w:cs="Arial"/>
          <w:b w:val="0"/>
          <w:bCs w:val="0"/>
          <w:rtl/>
        </w:rPr>
        <w:footnoteReference w:id="99"/>
      </w:r>
      <w:r w:rsidRPr="003377ED">
        <w:rPr>
          <w:rFonts w:cs="Arial" w:hint="cs"/>
          <w:b w:val="0"/>
          <w:bCs w:val="0"/>
          <w:sz w:val="32"/>
          <w:szCs w:val="32"/>
          <w:rtl/>
          <w:lang w:bidi="ar-OM"/>
        </w:rPr>
        <w:t>]</w:t>
      </w:r>
      <w:r>
        <w:rPr>
          <w:rFonts w:cs="Arial" w:hint="cs"/>
          <w:b w:val="0"/>
          <w:bCs w:val="0"/>
          <w:sz w:val="32"/>
          <w:szCs w:val="32"/>
          <w:rtl/>
          <w:lang w:bidi="ar-OM"/>
        </w:rPr>
        <w:t>.</w:t>
      </w:r>
    </w:p>
    <w:p w14:paraId="44194000" w14:textId="3D97DB6F" w:rsidR="009116E5" w:rsidRDefault="002541BB" w:rsidP="009116E5">
      <w:pPr>
        <w:jc w:val="both"/>
        <w:rPr>
          <w:rFonts w:cs="Arial"/>
          <w:sz w:val="32"/>
          <w:szCs w:val="32"/>
          <w:rtl/>
          <w:lang w:bidi="ar-OM"/>
        </w:rPr>
      </w:pPr>
      <w:r>
        <w:rPr>
          <w:rFonts w:cs="Arial" w:hint="cs"/>
          <w:b/>
          <w:bCs/>
          <w:sz w:val="32"/>
          <w:szCs w:val="32"/>
          <w:rtl/>
        </w:rPr>
        <w:t>*(</w:t>
      </w:r>
      <w:hyperlink r:id="rId491" w:history="1">
        <w:r w:rsidRPr="009116E5">
          <w:rPr>
            <w:rFonts w:cs="Arial"/>
            <w:sz w:val="32"/>
            <w:szCs w:val="32"/>
            <w:rtl/>
          </w:rPr>
          <w:t>وَذَرْنِي وَالْمُكَذِّبِينَ أُولِي النَّعْمَةِ وَمَهِّلْهُمْ قَلِيلًا</w:t>
        </w:r>
      </w:hyperlink>
      <w:r w:rsidRPr="009116E5">
        <w:rPr>
          <w:rFonts w:cs="Arial"/>
          <w:b/>
          <w:bCs/>
          <w:sz w:val="32"/>
          <w:szCs w:val="32"/>
        </w:rPr>
        <w:t> (</w:t>
      </w:r>
      <w:hyperlink r:id="rId492" w:history="1">
        <w:r w:rsidRPr="009116E5">
          <w:rPr>
            <w:rFonts w:cs="Arial"/>
            <w:sz w:val="32"/>
            <w:szCs w:val="32"/>
          </w:rPr>
          <w:t>11</w:t>
        </w:r>
      </w:hyperlink>
      <w:r w:rsidRPr="009116E5">
        <w:rPr>
          <w:rFonts w:cs="Arial"/>
          <w:b/>
          <w:bCs/>
          <w:sz w:val="32"/>
          <w:szCs w:val="32"/>
        </w:rPr>
        <w:t>) </w:t>
      </w:r>
      <w:hyperlink r:id="rId493" w:history="1">
        <w:r w:rsidRPr="009116E5">
          <w:rPr>
            <w:rFonts w:cs="Arial"/>
            <w:sz w:val="32"/>
            <w:szCs w:val="32"/>
            <w:rtl/>
          </w:rPr>
          <w:t>إِنَّ لَدَيْنَا أَنكَالًا وَجَحِيمًا</w:t>
        </w:r>
      </w:hyperlink>
      <w:r w:rsidRPr="009116E5">
        <w:rPr>
          <w:rFonts w:cs="Arial"/>
          <w:b/>
          <w:bCs/>
          <w:sz w:val="32"/>
          <w:szCs w:val="32"/>
        </w:rPr>
        <w:t> (</w:t>
      </w:r>
      <w:hyperlink r:id="rId494" w:history="1">
        <w:r w:rsidRPr="009116E5">
          <w:rPr>
            <w:rFonts w:cs="Arial"/>
            <w:sz w:val="32"/>
            <w:szCs w:val="32"/>
          </w:rPr>
          <w:t>12</w:t>
        </w:r>
      </w:hyperlink>
      <w:r w:rsidRPr="009116E5">
        <w:rPr>
          <w:rFonts w:cs="Arial"/>
          <w:b/>
          <w:bCs/>
          <w:sz w:val="32"/>
          <w:szCs w:val="32"/>
        </w:rPr>
        <w:t>) </w:t>
      </w:r>
      <w:hyperlink r:id="rId495" w:history="1">
        <w:r w:rsidRPr="009116E5">
          <w:rPr>
            <w:rFonts w:cs="Arial"/>
            <w:sz w:val="32"/>
            <w:szCs w:val="32"/>
            <w:rtl/>
          </w:rPr>
          <w:t>وَطَعَامًا ذَا غُصَّةٍ وَعَذَابًا أَلِيمًا</w:t>
        </w:r>
      </w:hyperlink>
      <w:r w:rsidRPr="009116E5">
        <w:rPr>
          <w:rFonts w:cs="Arial"/>
          <w:b/>
          <w:bCs/>
          <w:sz w:val="32"/>
          <w:szCs w:val="32"/>
        </w:rPr>
        <w:t> (</w:t>
      </w:r>
      <w:hyperlink r:id="rId496" w:history="1">
        <w:r w:rsidRPr="009116E5">
          <w:rPr>
            <w:rFonts w:cs="Arial"/>
            <w:sz w:val="32"/>
            <w:szCs w:val="32"/>
          </w:rPr>
          <w:t>13</w:t>
        </w:r>
      </w:hyperlink>
      <w:r w:rsidRPr="009116E5">
        <w:rPr>
          <w:rFonts w:cs="Arial"/>
          <w:b/>
          <w:bCs/>
          <w:sz w:val="32"/>
          <w:szCs w:val="32"/>
        </w:rPr>
        <w:t>) </w:t>
      </w:r>
      <w:hyperlink r:id="rId497" w:history="1">
        <w:r w:rsidRPr="009116E5">
          <w:rPr>
            <w:rFonts w:cs="Arial"/>
            <w:sz w:val="32"/>
            <w:szCs w:val="32"/>
            <w:rtl/>
          </w:rPr>
          <w:t>يَوْمَ تَرْجُفُ الْأَرْضُ وَالْجِبَالُ وَكَانَتِ الْجِبَالُ كَثِيبًا مَّهِيلًا</w:t>
        </w:r>
      </w:hyperlink>
      <w:r>
        <w:rPr>
          <w:rFonts w:cs="Arial" w:hint="cs"/>
          <w:sz w:val="32"/>
          <w:szCs w:val="32"/>
          <w:rtl/>
        </w:rPr>
        <w:t>)</w:t>
      </w:r>
    </w:p>
    <w:p w14:paraId="05CA0194" w14:textId="7E1C7E15" w:rsidR="002541BB" w:rsidRDefault="002541BB" w:rsidP="004712A6">
      <w:pPr>
        <w:tabs>
          <w:tab w:val="left" w:pos="720"/>
          <w:tab w:val="left" w:pos="1440"/>
          <w:tab w:val="left" w:pos="2160"/>
          <w:tab w:val="left" w:pos="2880"/>
          <w:tab w:val="left" w:pos="3600"/>
          <w:tab w:val="left" w:pos="4320"/>
          <w:tab w:val="left" w:pos="5040"/>
          <w:tab w:val="left" w:pos="5760"/>
          <w:tab w:val="left" w:pos="6671"/>
        </w:tabs>
        <w:jc w:val="both"/>
        <w:rPr>
          <w:rFonts w:cs="Arial"/>
          <w:sz w:val="32"/>
          <w:szCs w:val="32"/>
          <w:rtl/>
        </w:rPr>
      </w:pPr>
      <w:r>
        <w:rPr>
          <w:rFonts w:cs="Arial"/>
          <w:sz w:val="32"/>
          <w:szCs w:val="32"/>
          <w:rtl/>
        </w:rPr>
        <w:tab/>
      </w:r>
      <w:r w:rsidRPr="004712A6">
        <w:rPr>
          <w:rFonts w:cs="Arial" w:hint="cs"/>
          <w:sz w:val="32"/>
          <w:szCs w:val="32"/>
          <w:rtl/>
        </w:rPr>
        <w:t>بدأت إذن م</w:t>
      </w:r>
      <w:r w:rsidR="004712A6" w:rsidRPr="004712A6">
        <w:rPr>
          <w:rFonts w:cs="Arial" w:hint="cs"/>
          <w:sz w:val="32"/>
          <w:szCs w:val="32"/>
          <w:rtl/>
        </w:rPr>
        <w:t>واجهة النبي صلى الله عليه وسلم مع قومه</w:t>
      </w:r>
      <w:r w:rsidR="004712A6" w:rsidRPr="00374AE4">
        <w:rPr>
          <w:rFonts w:cs="Arial" w:hint="cs"/>
          <w:sz w:val="32"/>
          <w:szCs w:val="32"/>
          <w:rtl/>
        </w:rPr>
        <w:t>، والله سبحانه يعده صلى الله عليه وسلم المرة تلو الأخرى أن يتولى أمر الدفاع عنه (</w:t>
      </w:r>
      <w:hyperlink r:id="rId498" w:history="1">
        <w:r w:rsidR="004712A6" w:rsidRPr="009116E5">
          <w:rPr>
            <w:rFonts w:cs="Arial"/>
            <w:sz w:val="32"/>
            <w:szCs w:val="32"/>
            <w:rtl/>
          </w:rPr>
          <w:t>وَذَرْنِي وَالْمُكَذِّبِينَ أُولِي النَّعْمَةِ وَمَهِّلْهُمْ قَلِيلًا</w:t>
        </w:r>
      </w:hyperlink>
      <w:r w:rsidR="004712A6">
        <w:rPr>
          <w:rFonts w:cs="Arial" w:hint="cs"/>
          <w:sz w:val="32"/>
          <w:szCs w:val="32"/>
          <w:rtl/>
        </w:rPr>
        <w:t xml:space="preserve">) </w:t>
      </w:r>
      <w:r w:rsidR="00374AE4">
        <w:rPr>
          <w:rFonts w:cs="Arial" w:hint="cs"/>
          <w:sz w:val="32"/>
          <w:szCs w:val="32"/>
          <w:rtl/>
        </w:rPr>
        <w:t xml:space="preserve">هذا </w:t>
      </w:r>
      <w:r w:rsidR="00374AE4" w:rsidRPr="00374AE4">
        <w:rPr>
          <w:rFonts w:cs="Arial"/>
          <w:sz w:val="32"/>
          <w:szCs w:val="32"/>
          <w:rtl/>
        </w:rPr>
        <w:t>تهديد</w:t>
      </w:r>
      <w:r w:rsidR="00374AE4" w:rsidRPr="00374AE4">
        <w:rPr>
          <w:rFonts w:cs="Arial" w:hint="cs"/>
          <w:sz w:val="32"/>
          <w:szCs w:val="32"/>
          <w:rtl/>
        </w:rPr>
        <w:t xml:space="preserve"> </w:t>
      </w:r>
      <w:r w:rsidR="00374AE4" w:rsidRPr="00374AE4">
        <w:rPr>
          <w:rFonts w:cs="Arial"/>
          <w:sz w:val="32"/>
          <w:szCs w:val="32"/>
          <w:rtl/>
        </w:rPr>
        <w:t>ووعيد</w:t>
      </w:r>
      <w:r w:rsidR="00374AE4" w:rsidRPr="00374AE4">
        <w:rPr>
          <w:rFonts w:cs="Arial" w:hint="cs"/>
          <w:sz w:val="32"/>
          <w:szCs w:val="32"/>
          <w:rtl/>
        </w:rPr>
        <w:t xml:space="preserve"> </w:t>
      </w:r>
      <w:r w:rsidR="00374AE4" w:rsidRPr="00374AE4">
        <w:rPr>
          <w:rFonts w:cs="Arial"/>
          <w:sz w:val="32"/>
          <w:szCs w:val="32"/>
          <w:rtl/>
        </w:rPr>
        <w:t>من الله تعالى للمكذبين المترفين في الدنيا</w:t>
      </w:r>
      <w:r w:rsidR="00374AE4">
        <w:rPr>
          <w:rFonts w:cs="Arial" w:hint="cs"/>
          <w:sz w:val="32"/>
          <w:szCs w:val="32"/>
          <w:rtl/>
        </w:rPr>
        <w:t xml:space="preserve">، </w:t>
      </w:r>
      <w:r w:rsidR="004712A6">
        <w:rPr>
          <w:rFonts w:cs="Arial" w:hint="cs"/>
          <w:sz w:val="32"/>
          <w:szCs w:val="32"/>
          <w:rtl/>
        </w:rPr>
        <w:t xml:space="preserve">أي: </w:t>
      </w:r>
      <w:r w:rsidR="004712A6" w:rsidRPr="00374AE4">
        <w:rPr>
          <w:rFonts w:cs="Arial"/>
          <w:sz w:val="32"/>
          <w:szCs w:val="32"/>
          <w:rtl/>
        </w:rPr>
        <w:t>دعني يا محمد وهؤلاء المكذبين، فلا تشغل نفسك بهم، فإني سأكفيك أمرهم</w:t>
      </w:r>
      <w:r w:rsidR="004712A6" w:rsidRPr="00374AE4">
        <w:rPr>
          <w:rFonts w:cs="Arial"/>
          <w:sz w:val="32"/>
          <w:szCs w:val="32"/>
        </w:rPr>
        <w:t>.</w:t>
      </w:r>
      <w:r w:rsidR="004712A6" w:rsidRPr="00374AE4">
        <w:rPr>
          <w:rFonts w:cs="Arial" w:hint="cs"/>
          <w:sz w:val="32"/>
          <w:szCs w:val="32"/>
          <w:rtl/>
        </w:rPr>
        <w:t xml:space="preserve"> </w:t>
      </w:r>
      <w:r w:rsidR="004712A6" w:rsidRPr="00374AE4">
        <w:rPr>
          <w:b/>
          <w:bCs/>
          <w:sz w:val="32"/>
          <w:szCs w:val="32"/>
          <w:rtl/>
        </w:rPr>
        <w:t>أولي النعمة</w:t>
      </w:r>
      <w:r w:rsidR="004712A6" w:rsidRPr="00374AE4">
        <w:rPr>
          <w:b/>
          <w:bCs/>
          <w:sz w:val="32"/>
          <w:szCs w:val="32"/>
        </w:rPr>
        <w:t>:</w:t>
      </w:r>
      <w:r w:rsidR="004712A6" w:rsidRPr="00374AE4">
        <w:rPr>
          <w:rFonts w:cs="Arial"/>
          <w:sz w:val="32"/>
          <w:szCs w:val="32"/>
        </w:rPr>
        <w:t> </w:t>
      </w:r>
      <w:r w:rsidR="004712A6" w:rsidRPr="00374AE4">
        <w:rPr>
          <w:rFonts w:cs="Arial"/>
          <w:sz w:val="32"/>
          <w:szCs w:val="32"/>
          <w:rtl/>
        </w:rPr>
        <w:t>هم كفار قريش، أصحاب الأموال والتنعم الذين طغوا وبطروا النعمة،</w:t>
      </w:r>
      <w:r w:rsidR="00374AE4">
        <w:rPr>
          <w:rFonts w:cs="Arial" w:hint="cs"/>
          <w:sz w:val="32"/>
          <w:szCs w:val="32"/>
          <w:rtl/>
        </w:rPr>
        <w:t xml:space="preserve"> قيل: أمهلم إلى معركة بدر، وهو زمن يسير في علم الله سبحانه.</w:t>
      </w:r>
    </w:p>
    <w:p w14:paraId="261DED2F" w14:textId="74A7CD46" w:rsidR="00374AE4" w:rsidRDefault="00374AE4" w:rsidP="004712A6">
      <w:pPr>
        <w:tabs>
          <w:tab w:val="left" w:pos="720"/>
          <w:tab w:val="left" w:pos="1440"/>
          <w:tab w:val="left" w:pos="2160"/>
          <w:tab w:val="left" w:pos="2880"/>
          <w:tab w:val="left" w:pos="3600"/>
          <w:tab w:val="left" w:pos="4320"/>
          <w:tab w:val="left" w:pos="5040"/>
          <w:tab w:val="left" w:pos="5760"/>
          <w:tab w:val="left" w:pos="6671"/>
        </w:tabs>
        <w:jc w:val="both"/>
        <w:rPr>
          <w:rFonts w:cs="Arial"/>
          <w:sz w:val="32"/>
          <w:szCs w:val="32"/>
          <w:rtl/>
        </w:rPr>
      </w:pPr>
      <w:r>
        <w:rPr>
          <w:rFonts w:cs="Arial"/>
          <w:sz w:val="32"/>
          <w:szCs w:val="32"/>
          <w:rtl/>
        </w:rPr>
        <w:tab/>
      </w:r>
      <w:r>
        <w:rPr>
          <w:rFonts w:cs="Arial" w:hint="cs"/>
          <w:sz w:val="32"/>
          <w:szCs w:val="32"/>
          <w:rtl/>
        </w:rPr>
        <w:t>ثم ينتقل لتهديد آخر، وهو ما ينتظرهم في الآخرة: (</w:t>
      </w:r>
      <w:r w:rsidRPr="00374AE4">
        <w:rPr>
          <w:rFonts w:cs="Arial"/>
          <w:sz w:val="32"/>
          <w:szCs w:val="32"/>
          <w:rtl/>
        </w:rPr>
        <w:t>إِنَّ لَدَيْنَا أَنكَالًا</w:t>
      </w:r>
      <w:r>
        <w:rPr>
          <w:rFonts w:cs="Arial" w:hint="cs"/>
          <w:sz w:val="32"/>
          <w:szCs w:val="32"/>
          <w:rtl/>
        </w:rPr>
        <w:t>) قيوداً عظاماً لا تنفك أبداً، (</w:t>
      </w:r>
      <w:r w:rsidRPr="00374AE4">
        <w:rPr>
          <w:rFonts w:cs="Arial"/>
          <w:sz w:val="32"/>
          <w:szCs w:val="32"/>
          <w:rtl/>
        </w:rPr>
        <w:t>وَجَحِيمًا</w:t>
      </w:r>
      <w:r>
        <w:rPr>
          <w:rFonts w:cs="Arial" w:hint="cs"/>
          <w:sz w:val="32"/>
          <w:szCs w:val="32"/>
          <w:rtl/>
        </w:rPr>
        <w:t xml:space="preserve">، </w:t>
      </w:r>
      <w:r w:rsidRPr="00374AE4">
        <w:rPr>
          <w:rFonts w:cs="Arial"/>
          <w:sz w:val="32"/>
          <w:szCs w:val="32"/>
          <w:rtl/>
        </w:rPr>
        <w:t>وَطَعَامًا ذَا غُصَّةٍ</w:t>
      </w:r>
      <w:r>
        <w:rPr>
          <w:rFonts w:cs="Arial" w:hint="cs"/>
          <w:sz w:val="32"/>
          <w:szCs w:val="32"/>
          <w:rtl/>
        </w:rPr>
        <w:t>) غير سائغة، تأخذ بالحلق لا ينزل ولا يخرج، وهو الزقوم والضريع، (</w:t>
      </w:r>
      <w:r w:rsidRPr="00374AE4">
        <w:rPr>
          <w:rFonts w:cs="Arial"/>
          <w:sz w:val="32"/>
          <w:szCs w:val="32"/>
          <w:rtl/>
        </w:rPr>
        <w:t>وَعَذَابًا أَلِيمًا</w:t>
      </w:r>
      <w:r w:rsidR="00B706C5">
        <w:rPr>
          <w:rFonts w:cs="Arial" w:hint="cs"/>
          <w:sz w:val="32"/>
          <w:szCs w:val="32"/>
          <w:rtl/>
        </w:rPr>
        <w:t xml:space="preserve">، </w:t>
      </w:r>
      <w:hyperlink r:id="rId499" w:history="1">
        <w:r w:rsidR="00B706C5" w:rsidRPr="009116E5">
          <w:rPr>
            <w:rFonts w:cs="Arial"/>
            <w:sz w:val="32"/>
            <w:szCs w:val="32"/>
            <w:rtl/>
          </w:rPr>
          <w:t>يَوْمَ تَرْجُفُ الْأَرْضُ وَالْجِبَالُ</w:t>
        </w:r>
        <w:r w:rsidR="00B706C5">
          <w:rPr>
            <w:rFonts w:cs="Arial" w:hint="cs"/>
            <w:sz w:val="32"/>
            <w:szCs w:val="32"/>
            <w:rtl/>
          </w:rPr>
          <w:t>) أي: تتزلزل وتتحرك</w:t>
        </w:r>
        <w:r w:rsidR="00B706C5" w:rsidRPr="009116E5">
          <w:rPr>
            <w:rFonts w:cs="Arial"/>
            <w:sz w:val="32"/>
            <w:szCs w:val="32"/>
            <w:rtl/>
          </w:rPr>
          <w:t xml:space="preserve"> </w:t>
        </w:r>
        <w:r w:rsidR="00B706C5">
          <w:rPr>
            <w:rFonts w:cs="Arial" w:hint="cs"/>
            <w:sz w:val="32"/>
            <w:szCs w:val="32"/>
            <w:rtl/>
          </w:rPr>
          <w:t>(</w:t>
        </w:r>
        <w:r w:rsidR="00B706C5" w:rsidRPr="009116E5">
          <w:rPr>
            <w:rFonts w:cs="Arial"/>
            <w:sz w:val="32"/>
            <w:szCs w:val="32"/>
            <w:rtl/>
          </w:rPr>
          <w:t>وَكَانَتِ الْجِبَالُ كَثِيبًا مَّهِيلًا</w:t>
        </w:r>
      </w:hyperlink>
      <w:r w:rsidR="00B706C5">
        <w:rPr>
          <w:rFonts w:cs="Arial" w:hint="cs"/>
          <w:sz w:val="32"/>
          <w:szCs w:val="32"/>
          <w:rtl/>
        </w:rPr>
        <w:t xml:space="preserve">) </w:t>
      </w:r>
      <w:r w:rsidR="00B706C5" w:rsidRPr="00B706C5">
        <w:rPr>
          <w:rFonts w:cs="Arial"/>
          <w:sz w:val="32"/>
          <w:szCs w:val="32"/>
          <w:rtl/>
        </w:rPr>
        <w:t xml:space="preserve">رمال مجتمعة (كثيب) متفككة سائلة تنهار </w:t>
      </w:r>
      <w:proofErr w:type="spellStart"/>
      <w:r w:rsidR="00B706C5" w:rsidRPr="00B706C5">
        <w:rPr>
          <w:rFonts w:cs="Arial"/>
          <w:sz w:val="32"/>
          <w:szCs w:val="32"/>
          <w:rtl/>
        </w:rPr>
        <w:t>وتتهايل</w:t>
      </w:r>
      <w:proofErr w:type="spellEnd"/>
      <w:r w:rsidR="00B706C5" w:rsidRPr="00B706C5">
        <w:rPr>
          <w:rFonts w:cs="Arial"/>
          <w:sz w:val="32"/>
          <w:szCs w:val="32"/>
          <w:rtl/>
        </w:rPr>
        <w:t xml:space="preserve"> عند مسّها (مهيل</w:t>
      </w:r>
      <w:r w:rsidR="008D7A16">
        <w:rPr>
          <w:rFonts w:cs="Arial" w:hint="cs"/>
          <w:sz w:val="32"/>
          <w:szCs w:val="32"/>
          <w:rtl/>
        </w:rPr>
        <w:t>ا</w:t>
      </w:r>
      <w:r w:rsidR="00B706C5" w:rsidRPr="00B706C5">
        <w:rPr>
          <w:rFonts w:cs="Arial"/>
          <w:sz w:val="32"/>
          <w:szCs w:val="32"/>
          <w:rtl/>
        </w:rPr>
        <w:t>)</w:t>
      </w:r>
      <w:r w:rsidR="00B706C5" w:rsidRPr="00B706C5">
        <w:rPr>
          <w:rFonts w:cs="Arial"/>
          <w:sz w:val="32"/>
          <w:szCs w:val="32"/>
        </w:rPr>
        <w:t xml:space="preserve">. </w:t>
      </w:r>
      <w:r w:rsidR="00B706C5" w:rsidRPr="00B706C5">
        <w:rPr>
          <w:rFonts w:cs="Arial"/>
          <w:sz w:val="32"/>
          <w:szCs w:val="32"/>
          <w:rtl/>
        </w:rPr>
        <w:t>هذا تصوير بليغ لشدة أهوال ذلك اليوم، حيث تضعف أعظم الأشياء</w:t>
      </w:r>
      <w:r w:rsidR="00B706C5" w:rsidRPr="00B706C5">
        <w:rPr>
          <w:rFonts w:cs="Arial" w:hint="cs"/>
          <w:sz w:val="32"/>
          <w:szCs w:val="32"/>
          <w:rtl/>
        </w:rPr>
        <w:t>.</w:t>
      </w:r>
    </w:p>
    <w:p w14:paraId="26CE29A1" w14:textId="0670D850" w:rsidR="00B706C5" w:rsidRDefault="00B706C5" w:rsidP="004712A6">
      <w:pPr>
        <w:tabs>
          <w:tab w:val="left" w:pos="720"/>
          <w:tab w:val="left" w:pos="1440"/>
          <w:tab w:val="left" w:pos="2160"/>
          <w:tab w:val="left" w:pos="2880"/>
          <w:tab w:val="left" w:pos="3600"/>
          <w:tab w:val="left" w:pos="4320"/>
          <w:tab w:val="left" w:pos="5040"/>
          <w:tab w:val="left" w:pos="5760"/>
          <w:tab w:val="left" w:pos="6671"/>
        </w:tabs>
        <w:jc w:val="both"/>
        <w:rPr>
          <w:rFonts w:cs="Arial"/>
          <w:sz w:val="32"/>
          <w:szCs w:val="32"/>
          <w:rtl/>
          <w:lang w:bidi="ar-OM"/>
        </w:rPr>
      </w:pPr>
      <w:r>
        <w:rPr>
          <w:rFonts w:cs="Arial"/>
          <w:sz w:val="32"/>
          <w:szCs w:val="32"/>
          <w:rtl/>
        </w:rPr>
        <w:tab/>
      </w:r>
      <w:r>
        <w:rPr>
          <w:rFonts w:cs="Arial" w:hint="cs"/>
          <w:sz w:val="32"/>
          <w:szCs w:val="32"/>
          <w:rtl/>
        </w:rPr>
        <w:t>وتهديد آخر بضرب المثل بفرعون وجنوده الذي</w:t>
      </w:r>
      <w:r w:rsidR="00400681">
        <w:rPr>
          <w:rFonts w:cs="Arial" w:hint="cs"/>
          <w:sz w:val="32"/>
          <w:szCs w:val="32"/>
          <w:rtl/>
        </w:rPr>
        <w:t xml:space="preserve"> يستحضرون قصته</w:t>
      </w:r>
      <w:r>
        <w:rPr>
          <w:rFonts w:cs="Arial" w:hint="cs"/>
          <w:sz w:val="32"/>
          <w:szCs w:val="32"/>
          <w:rtl/>
        </w:rPr>
        <w:t xml:space="preserve"> </w:t>
      </w:r>
      <w:r w:rsidR="00400681">
        <w:rPr>
          <w:rFonts w:cs="Arial" w:hint="cs"/>
          <w:sz w:val="32"/>
          <w:szCs w:val="32"/>
          <w:rtl/>
        </w:rPr>
        <w:t>و</w:t>
      </w:r>
      <w:r>
        <w:rPr>
          <w:rFonts w:cs="Arial" w:hint="cs"/>
          <w:sz w:val="32"/>
          <w:szCs w:val="32"/>
          <w:rtl/>
        </w:rPr>
        <w:t>لا تغيب عنهم تفاصيل</w:t>
      </w:r>
      <w:r w:rsidR="00400681">
        <w:rPr>
          <w:rFonts w:cs="Arial" w:hint="cs"/>
          <w:sz w:val="32"/>
          <w:szCs w:val="32"/>
          <w:rtl/>
        </w:rPr>
        <w:t>ها</w:t>
      </w:r>
      <w:r>
        <w:rPr>
          <w:rFonts w:cs="Arial" w:hint="cs"/>
          <w:sz w:val="32"/>
          <w:szCs w:val="32"/>
          <w:rtl/>
        </w:rPr>
        <w:t xml:space="preserve"> مع موس</w:t>
      </w:r>
      <w:r w:rsidR="00400681">
        <w:rPr>
          <w:rFonts w:cs="Arial" w:hint="cs"/>
          <w:sz w:val="32"/>
          <w:szCs w:val="32"/>
          <w:rtl/>
        </w:rPr>
        <w:t>ى</w:t>
      </w:r>
      <w:r>
        <w:rPr>
          <w:rFonts w:cs="Arial" w:hint="cs"/>
          <w:sz w:val="32"/>
          <w:szCs w:val="32"/>
          <w:rtl/>
        </w:rPr>
        <w:t xml:space="preserve"> عليه السلام، </w:t>
      </w:r>
      <w:r w:rsidRPr="00B706C5">
        <w:rPr>
          <w:sz w:val="32"/>
          <w:szCs w:val="32"/>
        </w:rPr>
        <w:t>)</w:t>
      </w:r>
      <w:hyperlink r:id="rId500" w:history="1">
        <w:r w:rsidRPr="00B706C5">
          <w:rPr>
            <w:rFonts w:cs="Arial"/>
            <w:sz w:val="32"/>
            <w:szCs w:val="32"/>
            <w:rtl/>
          </w:rPr>
          <w:t xml:space="preserve">إِنَّا أَرْسَلْنَا إِلَيْكُمْ رَسُولًا شَاهِدًا عَلَيْكُمْ كَمَا أَرْسَلْنَا </w:t>
        </w:r>
        <w:proofErr w:type="spellStart"/>
        <w:r w:rsidRPr="00B706C5">
          <w:rPr>
            <w:rFonts w:cs="Arial"/>
            <w:sz w:val="32"/>
            <w:szCs w:val="32"/>
            <w:rtl/>
          </w:rPr>
          <w:t>إِلَىٰ</w:t>
        </w:r>
        <w:proofErr w:type="spellEnd"/>
        <w:r w:rsidRPr="00B706C5">
          <w:rPr>
            <w:rFonts w:cs="Arial"/>
            <w:sz w:val="32"/>
            <w:szCs w:val="32"/>
            <w:rtl/>
          </w:rPr>
          <w:t xml:space="preserve"> فِرْعَوْنَ رَسُولًا</w:t>
        </w:r>
      </w:hyperlink>
      <w:r w:rsidRPr="009116E5">
        <w:rPr>
          <w:rFonts w:cs="Arial"/>
          <w:b/>
          <w:bCs/>
          <w:sz w:val="32"/>
          <w:szCs w:val="32"/>
        </w:rPr>
        <w:t> (</w:t>
      </w:r>
      <w:hyperlink r:id="rId501" w:history="1">
        <w:r w:rsidRPr="009116E5">
          <w:rPr>
            <w:rFonts w:cs="Arial"/>
            <w:sz w:val="32"/>
            <w:szCs w:val="32"/>
          </w:rPr>
          <w:t>15</w:t>
        </w:r>
      </w:hyperlink>
      <w:r w:rsidRPr="009116E5">
        <w:rPr>
          <w:rFonts w:cs="Arial"/>
          <w:b/>
          <w:bCs/>
          <w:sz w:val="32"/>
          <w:szCs w:val="32"/>
        </w:rPr>
        <w:t>) </w:t>
      </w:r>
      <w:hyperlink r:id="rId502" w:history="1">
        <w:proofErr w:type="spellStart"/>
        <w:r w:rsidRPr="009116E5">
          <w:rPr>
            <w:rFonts w:cs="Arial"/>
            <w:sz w:val="32"/>
            <w:szCs w:val="32"/>
            <w:rtl/>
          </w:rPr>
          <w:t>فَعَصَىٰ</w:t>
        </w:r>
        <w:proofErr w:type="spellEnd"/>
        <w:r w:rsidRPr="009116E5">
          <w:rPr>
            <w:rFonts w:cs="Arial"/>
            <w:sz w:val="32"/>
            <w:szCs w:val="32"/>
            <w:rtl/>
          </w:rPr>
          <w:t xml:space="preserve"> فِرْعَوْنُ الرَّسُولَ فَأَخَذْنَاهُ أَخْذًا وَبِيلًا</w:t>
        </w:r>
      </w:hyperlink>
      <w:r>
        <w:rPr>
          <w:rFonts w:cs="Arial" w:hint="cs"/>
          <w:sz w:val="32"/>
          <w:szCs w:val="32"/>
          <w:rtl/>
          <w:lang w:bidi="ar-OM"/>
        </w:rPr>
        <w:t>) أي: أخذا شديداً، أي: عاقبناه عقوبة غليظة، فما تبلغ قوة كفار مكة مع قوة فرعون وجنوده.</w:t>
      </w:r>
    </w:p>
    <w:p w14:paraId="18FA8EB3" w14:textId="32D0DA3B" w:rsidR="001A434D" w:rsidRDefault="00400681" w:rsidP="001A434D">
      <w:pPr>
        <w:tabs>
          <w:tab w:val="left" w:pos="720"/>
          <w:tab w:val="left" w:pos="1440"/>
          <w:tab w:val="left" w:pos="2160"/>
          <w:tab w:val="left" w:pos="2880"/>
          <w:tab w:val="left" w:pos="3600"/>
          <w:tab w:val="left" w:pos="4320"/>
          <w:tab w:val="left" w:pos="5040"/>
          <w:tab w:val="left" w:pos="5760"/>
          <w:tab w:val="left" w:pos="6671"/>
        </w:tabs>
        <w:jc w:val="both"/>
        <w:rPr>
          <w:rFonts w:cs="Arial"/>
          <w:sz w:val="32"/>
          <w:szCs w:val="32"/>
          <w:rtl/>
          <w:lang w:bidi="ar-OM"/>
        </w:rPr>
      </w:pPr>
      <w:r>
        <w:rPr>
          <w:rFonts w:cs="Arial"/>
          <w:sz w:val="32"/>
          <w:szCs w:val="32"/>
          <w:rtl/>
          <w:lang w:bidi="ar-OM"/>
        </w:rPr>
        <w:tab/>
      </w:r>
      <w:r>
        <w:rPr>
          <w:rFonts w:cs="Arial" w:hint="cs"/>
          <w:sz w:val="32"/>
          <w:szCs w:val="32"/>
          <w:rtl/>
          <w:lang w:bidi="ar-OM"/>
        </w:rPr>
        <w:t>ثم تهديد من نوع آخر مع الترغيب في الإيمان وترك الكفر والعناد: (</w:t>
      </w:r>
      <w:hyperlink r:id="rId503" w:history="1">
        <w:r w:rsidRPr="009116E5">
          <w:rPr>
            <w:rFonts w:cs="Arial"/>
            <w:sz w:val="32"/>
            <w:szCs w:val="32"/>
            <w:rtl/>
          </w:rPr>
          <w:t>فَكَيْفَ تَتَّقُونَ إِن كَفَرْتُمْ يَوْمًا يَجْعَلُ الْوِلْدَانَ شِيبًا</w:t>
        </w:r>
      </w:hyperlink>
      <w:r w:rsidRPr="001A434D">
        <w:rPr>
          <w:rFonts w:cs="Arial" w:hint="cs"/>
          <w:sz w:val="32"/>
          <w:szCs w:val="32"/>
          <w:rtl/>
          <w:lang w:bidi="ar-OM"/>
        </w:rPr>
        <w:t xml:space="preserve">) لا سبيل لكم إلى </w:t>
      </w:r>
      <w:proofErr w:type="spellStart"/>
      <w:r w:rsidRPr="001A434D">
        <w:rPr>
          <w:rFonts w:cs="Arial" w:hint="cs"/>
          <w:sz w:val="32"/>
          <w:szCs w:val="32"/>
          <w:rtl/>
          <w:lang w:bidi="ar-OM"/>
        </w:rPr>
        <w:t>إتقى</w:t>
      </w:r>
      <w:proofErr w:type="spellEnd"/>
      <w:r w:rsidRPr="001A434D">
        <w:rPr>
          <w:rFonts w:cs="Arial" w:hint="cs"/>
          <w:sz w:val="32"/>
          <w:szCs w:val="32"/>
          <w:rtl/>
          <w:lang w:bidi="ar-OM"/>
        </w:rPr>
        <w:t xml:space="preserve"> عذاب يوم القيامة، وقيل: لا سبيل لكم إلى التقوى يومئذ إذا فرطتم في التقوى </w:t>
      </w:r>
      <w:r w:rsidR="001A434D" w:rsidRPr="001A434D">
        <w:rPr>
          <w:rFonts w:cs="Arial" w:hint="cs"/>
          <w:sz w:val="32"/>
          <w:szCs w:val="32"/>
          <w:rtl/>
          <w:lang w:bidi="ar-OM"/>
        </w:rPr>
        <w:t>هنا في الحياة الدنيا،</w:t>
      </w:r>
      <w:r w:rsidR="001A434D" w:rsidRPr="001A434D">
        <w:rPr>
          <w:rFonts w:cs="Arial"/>
          <w:sz w:val="32"/>
          <w:szCs w:val="32"/>
          <w:lang w:bidi="ar-OM"/>
        </w:rPr>
        <w:t>)</w:t>
      </w:r>
      <w:r w:rsidRPr="001A434D">
        <w:rPr>
          <w:rFonts w:cs="Arial"/>
          <w:sz w:val="32"/>
          <w:szCs w:val="32"/>
          <w:lang w:bidi="ar-OM"/>
        </w:rPr>
        <w:t> </w:t>
      </w:r>
      <w:hyperlink r:id="rId504" w:history="1">
        <w:r w:rsidRPr="009116E5">
          <w:rPr>
            <w:rFonts w:cs="Arial"/>
            <w:sz w:val="32"/>
            <w:szCs w:val="32"/>
            <w:rtl/>
            <w:lang w:bidi="ar-OM"/>
          </w:rPr>
          <w:t xml:space="preserve">السَّمَاءُ </w:t>
        </w:r>
        <w:r w:rsidRPr="009116E5">
          <w:rPr>
            <w:rFonts w:cs="Arial"/>
            <w:sz w:val="32"/>
            <w:szCs w:val="32"/>
            <w:rtl/>
            <w:lang w:bidi="ar-OM"/>
          </w:rPr>
          <w:lastRenderedPageBreak/>
          <w:t xml:space="preserve">مُنفَطِرٌ بِهِ ۚ </w:t>
        </w:r>
        <w:r w:rsidR="001A434D">
          <w:rPr>
            <w:rFonts w:cs="Arial" w:hint="cs"/>
            <w:sz w:val="32"/>
            <w:szCs w:val="32"/>
            <w:rtl/>
            <w:lang w:bidi="ar-OM"/>
          </w:rPr>
          <w:t>) تتشقق السماء لنزول الملائكة به، (</w:t>
        </w:r>
        <w:r w:rsidRPr="009116E5">
          <w:rPr>
            <w:rFonts w:cs="Arial"/>
            <w:sz w:val="32"/>
            <w:szCs w:val="32"/>
            <w:rtl/>
            <w:lang w:bidi="ar-OM"/>
          </w:rPr>
          <w:t>كَانَ وَعْدُهُ مَفْعُولًا</w:t>
        </w:r>
      </w:hyperlink>
      <w:r w:rsidR="001A434D">
        <w:rPr>
          <w:rFonts w:cs="Arial" w:hint="cs"/>
          <w:sz w:val="32"/>
          <w:szCs w:val="32"/>
          <w:rtl/>
          <w:lang w:bidi="ar-OM"/>
        </w:rPr>
        <w:t>) أي: كائناً وحاصلا لا محالة.</w:t>
      </w:r>
    </w:p>
    <w:p w14:paraId="32271A3A" w14:textId="0488433D" w:rsidR="00400681" w:rsidRDefault="001A434D" w:rsidP="001A434D">
      <w:pPr>
        <w:tabs>
          <w:tab w:val="left" w:pos="720"/>
          <w:tab w:val="left" w:pos="1440"/>
          <w:tab w:val="left" w:pos="2160"/>
          <w:tab w:val="left" w:pos="2880"/>
          <w:tab w:val="left" w:pos="3600"/>
          <w:tab w:val="left" w:pos="4320"/>
          <w:tab w:val="left" w:pos="5040"/>
          <w:tab w:val="left" w:pos="5760"/>
          <w:tab w:val="left" w:pos="6671"/>
        </w:tabs>
        <w:jc w:val="both"/>
        <w:rPr>
          <w:rFonts w:cs="Arial"/>
          <w:b/>
          <w:bCs/>
          <w:sz w:val="32"/>
          <w:szCs w:val="32"/>
          <w:rtl/>
          <w:lang w:bidi="ar-OM"/>
        </w:rPr>
      </w:pPr>
      <w:r>
        <w:rPr>
          <w:rFonts w:cs="Arial" w:hint="cs"/>
          <w:sz w:val="32"/>
          <w:szCs w:val="32"/>
          <w:rtl/>
          <w:lang w:bidi="ar-OM"/>
        </w:rPr>
        <w:t>(</w:t>
      </w:r>
      <w:hyperlink r:id="rId505" w:history="1">
        <w:r w:rsidR="00400681" w:rsidRPr="009116E5">
          <w:rPr>
            <w:rFonts w:cs="Arial"/>
            <w:sz w:val="32"/>
            <w:szCs w:val="32"/>
            <w:rtl/>
            <w:lang w:bidi="ar-OM"/>
          </w:rPr>
          <w:t xml:space="preserve">إِنَّ </w:t>
        </w:r>
        <w:proofErr w:type="spellStart"/>
        <w:proofErr w:type="gramStart"/>
        <w:r w:rsidR="00400681" w:rsidRPr="009116E5">
          <w:rPr>
            <w:rFonts w:cs="Arial"/>
            <w:sz w:val="32"/>
            <w:szCs w:val="32"/>
            <w:rtl/>
            <w:lang w:bidi="ar-OM"/>
          </w:rPr>
          <w:t>هَٰذِهِ</w:t>
        </w:r>
        <w:proofErr w:type="spellEnd"/>
        <w:r w:rsidR="00400681" w:rsidRPr="009116E5">
          <w:rPr>
            <w:rFonts w:cs="Arial"/>
            <w:sz w:val="32"/>
            <w:szCs w:val="32"/>
            <w:rtl/>
            <w:lang w:bidi="ar-OM"/>
          </w:rPr>
          <w:t xml:space="preserve"> </w:t>
        </w:r>
        <w:r>
          <w:rPr>
            <w:rFonts w:cs="Arial" w:hint="cs"/>
            <w:sz w:val="32"/>
            <w:szCs w:val="32"/>
            <w:rtl/>
            <w:lang w:bidi="ar-OM"/>
          </w:rPr>
          <w:t>)</w:t>
        </w:r>
        <w:proofErr w:type="gramEnd"/>
        <w:r>
          <w:rPr>
            <w:rFonts w:cs="Arial" w:hint="cs"/>
            <w:sz w:val="32"/>
            <w:szCs w:val="32"/>
            <w:rtl/>
            <w:lang w:bidi="ar-OM"/>
          </w:rPr>
          <w:t xml:space="preserve"> يعي: آيات القرآن (</w:t>
        </w:r>
        <w:r w:rsidR="00400681" w:rsidRPr="009116E5">
          <w:rPr>
            <w:rFonts w:cs="Arial"/>
            <w:sz w:val="32"/>
            <w:szCs w:val="32"/>
            <w:rtl/>
            <w:lang w:bidi="ar-OM"/>
          </w:rPr>
          <w:t xml:space="preserve">تَذْكِرَةٌ ۖ </w:t>
        </w:r>
        <w:r>
          <w:rPr>
            <w:rFonts w:cs="Arial" w:hint="cs"/>
            <w:sz w:val="32"/>
            <w:szCs w:val="32"/>
            <w:rtl/>
            <w:lang w:bidi="ar-OM"/>
          </w:rPr>
          <w:t>) تذكير وموعظة (</w:t>
        </w:r>
        <w:r w:rsidR="00400681" w:rsidRPr="009116E5">
          <w:rPr>
            <w:rFonts w:cs="Arial"/>
            <w:sz w:val="32"/>
            <w:szCs w:val="32"/>
            <w:rtl/>
            <w:lang w:bidi="ar-OM"/>
          </w:rPr>
          <w:t xml:space="preserve">فَمَن شَاءَ اتَّخَذَ </w:t>
        </w:r>
        <w:proofErr w:type="spellStart"/>
        <w:r w:rsidR="00400681" w:rsidRPr="009116E5">
          <w:rPr>
            <w:rFonts w:cs="Arial"/>
            <w:sz w:val="32"/>
            <w:szCs w:val="32"/>
            <w:rtl/>
            <w:lang w:bidi="ar-OM"/>
          </w:rPr>
          <w:t>إِلَىٰ</w:t>
        </w:r>
        <w:proofErr w:type="spellEnd"/>
        <w:r w:rsidR="00400681" w:rsidRPr="009116E5">
          <w:rPr>
            <w:rFonts w:cs="Arial"/>
            <w:sz w:val="32"/>
            <w:szCs w:val="32"/>
            <w:rtl/>
            <w:lang w:bidi="ar-OM"/>
          </w:rPr>
          <w:t xml:space="preserve"> رَبِّهِ سَبِيلًا</w:t>
        </w:r>
      </w:hyperlink>
      <w:r w:rsidR="00400681">
        <w:rPr>
          <w:rFonts w:cs="Arial" w:hint="cs"/>
          <w:sz w:val="32"/>
          <w:szCs w:val="32"/>
          <w:rtl/>
        </w:rPr>
        <w:t>)</w:t>
      </w:r>
      <w:r>
        <w:rPr>
          <w:rFonts w:cs="Arial" w:hint="cs"/>
          <w:b/>
          <w:bCs/>
          <w:sz w:val="32"/>
          <w:szCs w:val="32"/>
          <w:rtl/>
          <w:lang w:bidi="ar-OM"/>
        </w:rPr>
        <w:t xml:space="preserve"> بالإيمان والطاعة.</w:t>
      </w:r>
    </w:p>
    <w:p w14:paraId="7A883F31" w14:textId="4295EBC4" w:rsidR="008634A8" w:rsidRDefault="008634A8" w:rsidP="001A434D">
      <w:pPr>
        <w:tabs>
          <w:tab w:val="left" w:pos="720"/>
          <w:tab w:val="left" w:pos="1440"/>
          <w:tab w:val="left" w:pos="2160"/>
          <w:tab w:val="left" w:pos="2880"/>
          <w:tab w:val="left" w:pos="3600"/>
          <w:tab w:val="left" w:pos="4320"/>
          <w:tab w:val="left" w:pos="5040"/>
          <w:tab w:val="left" w:pos="5760"/>
          <w:tab w:val="left" w:pos="6671"/>
        </w:tabs>
        <w:jc w:val="both"/>
        <w:rPr>
          <w:rFonts w:cs="Arial"/>
          <w:b/>
          <w:bCs/>
          <w:sz w:val="32"/>
          <w:szCs w:val="32"/>
          <w:rtl/>
          <w:lang w:bidi="ar-OM"/>
        </w:rPr>
      </w:pPr>
      <w:r>
        <w:rPr>
          <w:rFonts w:cs="Arial"/>
          <w:b/>
          <w:bCs/>
          <w:sz w:val="32"/>
          <w:szCs w:val="32"/>
          <w:rtl/>
          <w:lang w:bidi="ar-OM"/>
        </w:rPr>
        <w:tab/>
      </w:r>
      <w:r>
        <w:rPr>
          <w:rFonts w:cs="Arial" w:hint="cs"/>
          <w:b/>
          <w:bCs/>
          <w:sz w:val="32"/>
          <w:szCs w:val="32"/>
          <w:rtl/>
        </w:rPr>
        <w:t>ثم تأتي الآية الخاتمة التي فيها التخفيف:</w:t>
      </w:r>
    </w:p>
    <w:p w14:paraId="1750AD29" w14:textId="0D0FBDF6" w:rsidR="001A434D" w:rsidRDefault="001A434D" w:rsidP="001A434D">
      <w:pPr>
        <w:jc w:val="both"/>
        <w:rPr>
          <w:rFonts w:cs="Arial"/>
          <w:b/>
          <w:bCs/>
          <w:sz w:val="32"/>
          <w:szCs w:val="32"/>
          <w:rtl/>
        </w:rPr>
      </w:pPr>
      <w:r>
        <w:rPr>
          <w:rFonts w:cs="Arial"/>
          <w:b/>
          <w:bCs/>
          <w:sz w:val="32"/>
          <w:szCs w:val="32"/>
          <w:rtl/>
          <w:lang w:bidi="ar-OM"/>
        </w:rPr>
        <w:tab/>
      </w:r>
      <w:r>
        <w:rPr>
          <w:rFonts w:cs="Arial" w:hint="cs"/>
          <w:b/>
          <w:bCs/>
          <w:sz w:val="32"/>
          <w:szCs w:val="32"/>
          <w:rtl/>
          <w:lang w:bidi="ar-OM"/>
        </w:rPr>
        <w:t>(</w:t>
      </w:r>
      <w:r w:rsidRPr="009116E5">
        <w:rPr>
          <w:rFonts w:cs="Arial"/>
          <w:sz w:val="32"/>
          <w:szCs w:val="32"/>
          <w:rtl/>
        </w:rPr>
        <w:t xml:space="preserve">إِنَّ رَبَّكَ يَعْلَمُ أَنَّكَ تَقُومُ </w:t>
      </w:r>
      <w:proofErr w:type="spellStart"/>
      <w:r w:rsidRPr="009116E5">
        <w:rPr>
          <w:rFonts w:cs="Arial"/>
          <w:sz w:val="32"/>
          <w:szCs w:val="32"/>
          <w:rtl/>
        </w:rPr>
        <w:t>أَدْنَىٰ</w:t>
      </w:r>
      <w:proofErr w:type="spellEnd"/>
      <w:r w:rsidRPr="009116E5">
        <w:rPr>
          <w:rFonts w:cs="Arial"/>
          <w:sz w:val="32"/>
          <w:szCs w:val="32"/>
          <w:rtl/>
        </w:rPr>
        <w:t xml:space="preserve"> مِن ثُلُثَيِ اللَّيْلِ وَنِصْفَهُ وَثُلُثَهُ وَطَائِفَةٌ مِّنَ الَّذِينَ مَعَكَ ۚ وَاللَّهُ يُقَدِّرُ اللَّيْلَ وَالنَّهَارَ ۚ عَلِمَ أَن لَّن تُحْصُوهُ فَتَابَ عَلَيْكُمْ ۖ فَاقْرَءُوا مَا تَيَسَّرَ مِنَ الْقُرْآنِ ۚ عَلِمَ أَن سَيَكُونُ مِنكُم </w:t>
      </w:r>
      <w:proofErr w:type="spellStart"/>
      <w:r w:rsidRPr="009116E5">
        <w:rPr>
          <w:rFonts w:cs="Arial"/>
          <w:sz w:val="32"/>
          <w:szCs w:val="32"/>
          <w:rtl/>
        </w:rPr>
        <w:t>مَّرْضَىٰ</w:t>
      </w:r>
      <w:proofErr w:type="spellEnd"/>
      <w:r w:rsidRPr="009116E5">
        <w:rPr>
          <w:rFonts w:cs="Arial"/>
          <w:sz w:val="32"/>
          <w:szCs w:val="32"/>
          <w:rtl/>
        </w:rPr>
        <w:t xml:space="preserve"> ۙ وَآخَرُونَ يَضْرِبُونَ فِي الْأَرْضِ يَبْتَغُونَ مِن فَضْلِ اللَّهِ ۙ وَآخَرُونَ يُقَاتِلُونَ فِي سَبِيلِ اللَّهِ ۖ فَاقْرَءُوا مَا تَيَسَّرَ مِنْهُ ۚ وَأَقِيمُوا الصَّلَاةَ وَآتُوا الزَّكَاةَ وَأَقْرِضُوا اللَّهَ قَرْضًا حَسَنًا ۚ وَمَا تُقَدِّمُوا لِأَنفُسِكُم مِّنْ خَيْرٍ تَجِدُوهُ عِندَ اللَّهِ هُوَ خَيْرًا وَأَعْظَمَ أَجْرًا ۚ وَاسْتَغْفِرُوا اللَّهَ ۖ إِنَّ اللَّهَ غَفُورٌ رَّحِيمٌ</w:t>
      </w:r>
      <w:r w:rsidRPr="009116E5">
        <w:rPr>
          <w:rFonts w:cs="Arial"/>
          <w:sz w:val="32"/>
          <w:szCs w:val="32"/>
        </w:rPr>
        <w:t xml:space="preserve"> (20)</w:t>
      </w:r>
      <w:r>
        <w:rPr>
          <w:rFonts w:cs="Arial" w:hint="cs"/>
          <w:b/>
          <w:bCs/>
          <w:sz w:val="32"/>
          <w:szCs w:val="32"/>
          <w:rtl/>
        </w:rPr>
        <w:t>).</w:t>
      </w:r>
    </w:p>
    <w:p w14:paraId="1D0C8ECC" w14:textId="6F7F30C0" w:rsidR="008634A8" w:rsidRPr="008634A8" w:rsidRDefault="001A434D" w:rsidP="008634A8">
      <w:pPr>
        <w:pStyle w:val="5"/>
        <w:shd w:val="clear" w:color="auto" w:fill="FFFFFF"/>
        <w:bidi/>
        <w:spacing w:before="0" w:beforeAutospacing="0"/>
        <w:jc w:val="both"/>
        <w:rPr>
          <w:rFonts w:cs="Arial"/>
          <w:b w:val="0"/>
          <w:bCs w:val="0"/>
          <w:sz w:val="32"/>
          <w:szCs w:val="32"/>
          <w:lang w:bidi="ar-OM"/>
        </w:rPr>
      </w:pPr>
      <w:r>
        <w:rPr>
          <w:rFonts w:cs="Arial"/>
          <w:b w:val="0"/>
          <w:bCs w:val="0"/>
          <w:sz w:val="32"/>
          <w:szCs w:val="32"/>
          <w:rtl/>
        </w:rPr>
        <w:tab/>
      </w:r>
      <w:r>
        <w:rPr>
          <w:rFonts w:cs="Arial" w:hint="cs"/>
          <w:b w:val="0"/>
          <w:bCs w:val="0"/>
          <w:sz w:val="32"/>
          <w:szCs w:val="32"/>
          <w:rtl/>
        </w:rPr>
        <w:t>ع</w:t>
      </w:r>
      <w:r w:rsidR="008634A8">
        <w:rPr>
          <w:rFonts w:cs="Arial" w:hint="cs"/>
          <w:b w:val="0"/>
          <w:bCs w:val="0"/>
          <w:sz w:val="32"/>
          <w:szCs w:val="32"/>
          <w:rtl/>
        </w:rPr>
        <w:t xml:space="preserve">ن سعيد بن هشام قال: انطلقت إلى عائشة رضي الله عنها، فقلت: </w:t>
      </w:r>
      <w:r w:rsidR="008634A8" w:rsidRPr="008634A8">
        <w:rPr>
          <w:rFonts w:cs="Arial"/>
          <w:b w:val="0"/>
          <w:bCs w:val="0"/>
          <w:sz w:val="32"/>
          <w:szCs w:val="32"/>
          <w:rtl/>
        </w:rPr>
        <w:t>أخبِريني عن خُلقِ رسولِ اللهِ صلَّى اللهُ عليه وسلَّم قالت: ألسْتَ تقرَأُ القرآنَ؟ قُلْتُ: بلى قالت: خُلُقُ نبيِّ اللهِ صلَّى اللهُ عليه وسلَّم كان القرآنَ قال: فهمَمْتُ أنْ أقومَ ولا أسأَلَها عن شيءٍ فقُلْتُ: يا أمَّ المؤمنينَ أنبِئيني عن قيامِ رسولِ اللهِ صلَّى اللهُ عليه وسلَّم قالت: ألسْتَ تقرَأُ هذه السُّورةَ {يَا أَيُّهَا الْمُزَّمِّلُ} [المزمل: 1]؟ قُلْتُ: بلى قالت: فإنَّ اللهَ جلَّ وعلا افترَض القيامَ في أوَّلِ هذه السُّورةِ فقام نبيُّ اللهِ صلَّى اللهُ عليه وسلَّم وأصحابُه حَولًا حتَّى انتفخَت أقدامُهم وأمسَك اللهُ خاتمتَها اثنَيْ عشَرَ شهرًا في السَّماءِ ثمَّ أنزَل اللهُ جلَّ وعلا التَّخفيفَ في آخِرِ هذه السُّورةِ فصار قيامُ اللَّيلِ تطوُّعًا بعدَ فريضتِه</w:t>
      </w:r>
      <w:r w:rsidR="008634A8" w:rsidRPr="003377ED">
        <w:rPr>
          <w:rFonts w:cs="Arial"/>
          <w:b w:val="0"/>
          <w:bCs w:val="0"/>
          <w:sz w:val="32"/>
          <w:szCs w:val="32"/>
        </w:rPr>
        <w:t>]</w:t>
      </w:r>
      <w:r w:rsidR="008634A8" w:rsidRPr="003377ED">
        <w:rPr>
          <w:rFonts w:cs="Arial"/>
          <w:b w:val="0"/>
          <w:bCs w:val="0"/>
          <w:rtl/>
        </w:rPr>
        <w:footnoteReference w:id="100"/>
      </w:r>
      <w:r w:rsidR="008634A8" w:rsidRPr="003377ED">
        <w:rPr>
          <w:rFonts w:cs="Arial" w:hint="cs"/>
          <w:b w:val="0"/>
          <w:bCs w:val="0"/>
          <w:sz w:val="32"/>
          <w:szCs w:val="32"/>
          <w:rtl/>
          <w:lang w:bidi="ar-OM"/>
        </w:rPr>
        <w:t>]</w:t>
      </w:r>
      <w:r w:rsidR="008634A8">
        <w:rPr>
          <w:rFonts w:cs="Arial" w:hint="cs"/>
          <w:b w:val="0"/>
          <w:bCs w:val="0"/>
          <w:sz w:val="32"/>
          <w:szCs w:val="32"/>
          <w:rtl/>
          <w:lang w:bidi="ar-OM"/>
        </w:rPr>
        <w:t>.</w:t>
      </w:r>
    </w:p>
    <w:p w14:paraId="75B6B747" w14:textId="0BDED972" w:rsidR="001A434D" w:rsidRPr="006F2CB4" w:rsidRDefault="008634A8" w:rsidP="006F2CB4">
      <w:pPr>
        <w:pStyle w:val="5"/>
        <w:shd w:val="clear" w:color="auto" w:fill="FFFFFF"/>
        <w:bidi/>
        <w:spacing w:before="0" w:beforeAutospacing="0"/>
        <w:jc w:val="both"/>
        <w:rPr>
          <w:rFonts w:cs="Arial"/>
          <w:b w:val="0"/>
          <w:bCs w:val="0"/>
          <w:sz w:val="32"/>
          <w:szCs w:val="32"/>
          <w:rtl/>
        </w:rPr>
      </w:pPr>
      <w:r>
        <w:rPr>
          <w:rFonts w:cs="Arial"/>
          <w:sz w:val="32"/>
          <w:szCs w:val="32"/>
          <w:rtl/>
        </w:rPr>
        <w:tab/>
      </w:r>
      <w:r w:rsidRPr="008634A8">
        <w:rPr>
          <w:rFonts w:cs="Arial" w:hint="cs"/>
          <w:b w:val="0"/>
          <w:bCs w:val="0"/>
          <w:sz w:val="32"/>
          <w:szCs w:val="32"/>
          <w:rtl/>
        </w:rPr>
        <w:t xml:space="preserve">وعن عبد الله بن عمرو بن العاص أنه سأل النبي صلى الله عليه وسلم في كم يقرأ القرآن؟ قال: </w:t>
      </w:r>
      <w:r w:rsidRPr="008634A8">
        <w:rPr>
          <w:rFonts w:cs="Arial"/>
          <w:b w:val="0"/>
          <w:bCs w:val="0"/>
          <w:sz w:val="32"/>
          <w:szCs w:val="32"/>
          <w:rtl/>
        </w:rPr>
        <w:t>اقرَأِ القُرآنَ في كُلِّ شَهرٍ، قال: قُلتُ: إنِّي أجِدُ قوَّةً، قال: فاقرَأْه في عِشرينَ لَيلةً، قال: قُلتُ: إنِّي أجِدُ قوَّةً، قال: فاقرَأْه في سَبعٍ ولا تَزِدْ على ذلك</w:t>
      </w:r>
      <w:r w:rsidRPr="003377ED">
        <w:rPr>
          <w:rFonts w:cs="Arial"/>
          <w:b w:val="0"/>
          <w:bCs w:val="0"/>
          <w:sz w:val="32"/>
          <w:szCs w:val="32"/>
        </w:rPr>
        <w:t>]</w:t>
      </w:r>
      <w:r w:rsidRPr="003377ED">
        <w:rPr>
          <w:rFonts w:cs="Arial"/>
          <w:b w:val="0"/>
          <w:bCs w:val="0"/>
          <w:rtl/>
        </w:rPr>
        <w:footnoteReference w:id="101"/>
      </w:r>
      <w:r w:rsidRPr="003377ED">
        <w:rPr>
          <w:rFonts w:cs="Arial" w:hint="cs"/>
          <w:b w:val="0"/>
          <w:bCs w:val="0"/>
          <w:sz w:val="32"/>
          <w:szCs w:val="32"/>
          <w:rtl/>
          <w:lang w:bidi="ar-OM"/>
        </w:rPr>
        <w:t>]</w:t>
      </w:r>
      <w:r w:rsidRPr="008634A8">
        <w:rPr>
          <w:rFonts w:cs="Arial"/>
          <w:b w:val="0"/>
          <w:bCs w:val="0"/>
          <w:sz w:val="32"/>
          <w:szCs w:val="32"/>
        </w:rPr>
        <w:t>.</w:t>
      </w:r>
    </w:p>
    <w:p w14:paraId="2F605A03" w14:textId="56D9D361" w:rsidR="009116E5" w:rsidRPr="009116E5" w:rsidRDefault="009116E5" w:rsidP="009116E5">
      <w:pPr>
        <w:jc w:val="both"/>
        <w:rPr>
          <w:rFonts w:cs="Arial"/>
          <w:b/>
          <w:bCs/>
          <w:sz w:val="32"/>
          <w:szCs w:val="32"/>
          <w:rtl/>
        </w:rPr>
      </w:pPr>
      <w:r>
        <w:rPr>
          <w:rFonts w:cs="Arial" w:hint="cs"/>
          <w:b/>
          <w:bCs/>
          <w:sz w:val="32"/>
          <w:szCs w:val="32"/>
          <w:rtl/>
        </w:rPr>
        <w:t>*</w:t>
      </w:r>
    </w:p>
    <w:p w14:paraId="09955408" w14:textId="39136BCA" w:rsidR="00DF3B13" w:rsidRPr="00D05CB5" w:rsidRDefault="00DF3B13" w:rsidP="00DF3B13">
      <w:pPr>
        <w:rPr>
          <w:rFonts w:cs="Arial"/>
          <w:b/>
          <w:bCs/>
          <w:sz w:val="32"/>
          <w:szCs w:val="32"/>
          <w:rtl/>
        </w:rPr>
      </w:pPr>
      <w:r w:rsidRPr="00D05CB5">
        <w:rPr>
          <w:rFonts w:cs="Arial" w:hint="cs"/>
          <w:b/>
          <w:bCs/>
          <w:sz w:val="32"/>
          <w:szCs w:val="32"/>
          <w:rtl/>
        </w:rPr>
        <w:t>سورة</w:t>
      </w:r>
      <w:r>
        <w:rPr>
          <w:rFonts w:cs="Arial" w:hint="cs"/>
          <w:b/>
          <w:bCs/>
          <w:sz w:val="32"/>
          <w:szCs w:val="32"/>
          <w:rtl/>
        </w:rPr>
        <w:t xml:space="preserve"> المدثر</w:t>
      </w:r>
    </w:p>
    <w:p w14:paraId="40C5741F" w14:textId="77777777" w:rsidR="00DF3B13" w:rsidRPr="0065514A" w:rsidRDefault="00DF3B13" w:rsidP="00DF3B13">
      <w:pPr>
        <w:jc w:val="both"/>
        <w:rPr>
          <w:rFonts w:cs="Arial"/>
          <w:sz w:val="32"/>
          <w:szCs w:val="32"/>
          <w:rtl/>
          <w:lang w:bidi="ar-OM"/>
        </w:rPr>
      </w:pPr>
      <w:r w:rsidRPr="0065514A">
        <w:rPr>
          <w:rFonts w:cs="Arial"/>
          <w:sz w:val="32"/>
          <w:szCs w:val="32"/>
          <w:rtl/>
        </w:rPr>
        <w:t>بسم الله الرحمن الرحيم</w:t>
      </w:r>
    </w:p>
    <w:p w14:paraId="62704F0B" w14:textId="16B6BB31" w:rsidR="00DF3B13" w:rsidRDefault="00DF3B13" w:rsidP="00DF3B13">
      <w:pPr>
        <w:jc w:val="both"/>
        <w:rPr>
          <w:rFonts w:cs="Arial"/>
          <w:sz w:val="32"/>
          <w:szCs w:val="32"/>
          <w:rtl/>
          <w:lang w:bidi="ar-OM"/>
        </w:rPr>
      </w:pPr>
      <w:r w:rsidRPr="00DF3B13">
        <w:rPr>
          <w:rFonts w:cs="Arial"/>
          <w:sz w:val="32"/>
          <w:szCs w:val="32"/>
          <w:rtl/>
        </w:rPr>
        <w:t>يَا أَيُّهَا الْمُدَّثِّرُ</w:t>
      </w:r>
      <w:r w:rsidRPr="00DF3B13">
        <w:rPr>
          <w:rFonts w:cs="Arial"/>
          <w:sz w:val="32"/>
          <w:szCs w:val="32"/>
        </w:rPr>
        <w:t xml:space="preserve"> (1) </w:t>
      </w:r>
      <w:hyperlink r:id="rId506" w:history="1">
        <w:r w:rsidRPr="00DF3B13">
          <w:rPr>
            <w:rFonts w:cs="Arial"/>
            <w:sz w:val="32"/>
            <w:szCs w:val="32"/>
            <w:rtl/>
          </w:rPr>
          <w:t>قُمْ فَأَنذِرْ</w:t>
        </w:r>
      </w:hyperlink>
      <w:r w:rsidRPr="00DF3B13">
        <w:rPr>
          <w:rFonts w:cs="Arial"/>
          <w:sz w:val="32"/>
          <w:szCs w:val="32"/>
        </w:rPr>
        <w:t> (</w:t>
      </w:r>
      <w:hyperlink r:id="rId507" w:history="1">
        <w:r w:rsidRPr="00DF3B13">
          <w:rPr>
            <w:rFonts w:cs="Arial"/>
            <w:sz w:val="32"/>
            <w:szCs w:val="32"/>
          </w:rPr>
          <w:t>2</w:t>
        </w:r>
      </w:hyperlink>
      <w:r w:rsidRPr="00DF3B13">
        <w:rPr>
          <w:rFonts w:cs="Arial"/>
          <w:sz w:val="32"/>
          <w:szCs w:val="32"/>
        </w:rPr>
        <w:t>) </w:t>
      </w:r>
      <w:hyperlink r:id="rId508" w:history="1">
        <w:r w:rsidRPr="00DF3B13">
          <w:rPr>
            <w:rFonts w:cs="Arial"/>
            <w:sz w:val="32"/>
            <w:szCs w:val="32"/>
            <w:rtl/>
          </w:rPr>
          <w:t>وَرَبَّكَ فَكَبِّرْ</w:t>
        </w:r>
      </w:hyperlink>
      <w:r w:rsidRPr="00DF3B13">
        <w:rPr>
          <w:rFonts w:cs="Arial"/>
          <w:sz w:val="32"/>
          <w:szCs w:val="32"/>
        </w:rPr>
        <w:t> (</w:t>
      </w:r>
      <w:hyperlink r:id="rId509" w:history="1">
        <w:r w:rsidRPr="00DF3B13">
          <w:rPr>
            <w:rFonts w:cs="Arial"/>
            <w:sz w:val="32"/>
            <w:szCs w:val="32"/>
          </w:rPr>
          <w:t>3</w:t>
        </w:r>
      </w:hyperlink>
      <w:r w:rsidRPr="00DF3B13">
        <w:rPr>
          <w:rFonts w:cs="Arial"/>
          <w:sz w:val="32"/>
          <w:szCs w:val="32"/>
        </w:rPr>
        <w:t>) </w:t>
      </w:r>
      <w:hyperlink r:id="rId510" w:history="1">
        <w:r w:rsidRPr="00DF3B13">
          <w:rPr>
            <w:rFonts w:cs="Arial"/>
            <w:sz w:val="32"/>
            <w:szCs w:val="32"/>
            <w:rtl/>
          </w:rPr>
          <w:t>وَثِيَابَكَ فَطَهِّرْ</w:t>
        </w:r>
      </w:hyperlink>
      <w:r w:rsidRPr="00DF3B13">
        <w:rPr>
          <w:rFonts w:cs="Arial"/>
          <w:sz w:val="32"/>
          <w:szCs w:val="32"/>
        </w:rPr>
        <w:t> (</w:t>
      </w:r>
      <w:hyperlink r:id="rId511" w:history="1">
        <w:r w:rsidRPr="00DF3B13">
          <w:rPr>
            <w:rFonts w:cs="Arial"/>
            <w:sz w:val="32"/>
            <w:szCs w:val="32"/>
          </w:rPr>
          <w:t>4</w:t>
        </w:r>
      </w:hyperlink>
      <w:r w:rsidRPr="00DF3B13">
        <w:rPr>
          <w:rFonts w:cs="Arial"/>
          <w:sz w:val="32"/>
          <w:szCs w:val="32"/>
        </w:rPr>
        <w:t>) </w:t>
      </w:r>
      <w:hyperlink r:id="rId512" w:history="1">
        <w:r w:rsidRPr="00DF3B13">
          <w:rPr>
            <w:rFonts w:cs="Arial"/>
            <w:sz w:val="32"/>
            <w:szCs w:val="32"/>
            <w:rtl/>
          </w:rPr>
          <w:t>وَالرُّجْزَ فَاهْجُرْ</w:t>
        </w:r>
      </w:hyperlink>
      <w:r w:rsidRPr="00DF3B13">
        <w:rPr>
          <w:rFonts w:cs="Arial"/>
          <w:sz w:val="32"/>
          <w:szCs w:val="32"/>
        </w:rPr>
        <w:t> (</w:t>
      </w:r>
      <w:hyperlink r:id="rId513" w:history="1">
        <w:r w:rsidRPr="00DF3B13">
          <w:rPr>
            <w:rFonts w:cs="Arial"/>
            <w:sz w:val="32"/>
            <w:szCs w:val="32"/>
          </w:rPr>
          <w:t>5</w:t>
        </w:r>
      </w:hyperlink>
      <w:r w:rsidRPr="00DF3B13">
        <w:rPr>
          <w:rFonts w:cs="Arial"/>
          <w:sz w:val="32"/>
          <w:szCs w:val="32"/>
        </w:rPr>
        <w:t>) </w:t>
      </w:r>
      <w:hyperlink r:id="rId514" w:history="1">
        <w:r w:rsidRPr="00DF3B13">
          <w:rPr>
            <w:rFonts w:cs="Arial"/>
            <w:sz w:val="32"/>
            <w:szCs w:val="32"/>
            <w:rtl/>
          </w:rPr>
          <w:t>وَلَا تَمْنُن تَسْتَكْثِرُ</w:t>
        </w:r>
      </w:hyperlink>
      <w:r w:rsidRPr="00DF3B13">
        <w:rPr>
          <w:rFonts w:cs="Arial"/>
          <w:sz w:val="32"/>
          <w:szCs w:val="32"/>
        </w:rPr>
        <w:t> (</w:t>
      </w:r>
      <w:hyperlink r:id="rId515" w:history="1">
        <w:r w:rsidRPr="00DF3B13">
          <w:rPr>
            <w:rFonts w:cs="Arial"/>
            <w:sz w:val="32"/>
            <w:szCs w:val="32"/>
          </w:rPr>
          <w:t>6</w:t>
        </w:r>
      </w:hyperlink>
      <w:r w:rsidRPr="00DF3B13">
        <w:rPr>
          <w:rFonts w:cs="Arial"/>
          <w:sz w:val="32"/>
          <w:szCs w:val="32"/>
        </w:rPr>
        <w:t>) </w:t>
      </w:r>
      <w:hyperlink r:id="rId516" w:history="1">
        <w:r w:rsidRPr="00DF3B13">
          <w:rPr>
            <w:rFonts w:cs="Arial"/>
            <w:sz w:val="32"/>
            <w:szCs w:val="32"/>
            <w:rtl/>
          </w:rPr>
          <w:t>وَلِرَبِّكَ فَاصْبِرْ</w:t>
        </w:r>
      </w:hyperlink>
      <w:r w:rsidRPr="00DF3B13">
        <w:rPr>
          <w:rFonts w:cs="Arial"/>
          <w:sz w:val="32"/>
          <w:szCs w:val="32"/>
        </w:rPr>
        <w:t> (</w:t>
      </w:r>
      <w:hyperlink r:id="rId517" w:history="1">
        <w:r w:rsidRPr="00DF3B13">
          <w:rPr>
            <w:rFonts w:cs="Arial"/>
            <w:sz w:val="32"/>
            <w:szCs w:val="32"/>
          </w:rPr>
          <w:t>7</w:t>
        </w:r>
      </w:hyperlink>
      <w:r w:rsidRPr="00DF3B13">
        <w:rPr>
          <w:rFonts w:cs="Arial"/>
          <w:sz w:val="32"/>
          <w:szCs w:val="32"/>
        </w:rPr>
        <w:t>) </w:t>
      </w:r>
      <w:hyperlink r:id="rId518" w:history="1">
        <w:r w:rsidRPr="00DF3B13">
          <w:rPr>
            <w:rFonts w:cs="Arial"/>
            <w:sz w:val="32"/>
            <w:szCs w:val="32"/>
            <w:rtl/>
          </w:rPr>
          <w:t>فَإِذَا نُقِرَ فِي النَّاقُورِ</w:t>
        </w:r>
      </w:hyperlink>
      <w:r w:rsidRPr="00DF3B13">
        <w:rPr>
          <w:rFonts w:cs="Arial"/>
          <w:sz w:val="32"/>
          <w:szCs w:val="32"/>
        </w:rPr>
        <w:t> (</w:t>
      </w:r>
      <w:hyperlink r:id="rId519" w:history="1">
        <w:r w:rsidRPr="00DF3B13">
          <w:rPr>
            <w:rFonts w:cs="Arial"/>
            <w:sz w:val="32"/>
            <w:szCs w:val="32"/>
          </w:rPr>
          <w:t>8</w:t>
        </w:r>
      </w:hyperlink>
      <w:r w:rsidRPr="00DF3B13">
        <w:rPr>
          <w:rFonts w:cs="Arial"/>
          <w:sz w:val="32"/>
          <w:szCs w:val="32"/>
        </w:rPr>
        <w:t>) </w:t>
      </w:r>
      <w:hyperlink r:id="rId520" w:history="1">
        <w:proofErr w:type="spellStart"/>
        <w:r w:rsidRPr="00DF3B13">
          <w:rPr>
            <w:rFonts w:cs="Arial"/>
            <w:sz w:val="32"/>
            <w:szCs w:val="32"/>
            <w:rtl/>
          </w:rPr>
          <w:t>فَذَٰلِكَ</w:t>
        </w:r>
        <w:proofErr w:type="spellEnd"/>
        <w:r w:rsidRPr="00DF3B13">
          <w:rPr>
            <w:rFonts w:cs="Arial"/>
            <w:sz w:val="32"/>
            <w:szCs w:val="32"/>
            <w:rtl/>
          </w:rPr>
          <w:t xml:space="preserve"> يَوْمَئِذٍ يَوْمٌ عَسِيرٌ</w:t>
        </w:r>
      </w:hyperlink>
      <w:r w:rsidRPr="00DF3B13">
        <w:rPr>
          <w:rFonts w:cs="Arial"/>
          <w:sz w:val="32"/>
          <w:szCs w:val="32"/>
        </w:rPr>
        <w:t> (</w:t>
      </w:r>
      <w:hyperlink r:id="rId521" w:history="1">
        <w:r w:rsidRPr="00DF3B13">
          <w:rPr>
            <w:rFonts w:cs="Arial"/>
            <w:sz w:val="32"/>
            <w:szCs w:val="32"/>
          </w:rPr>
          <w:t>9</w:t>
        </w:r>
      </w:hyperlink>
      <w:r w:rsidRPr="00DF3B13">
        <w:rPr>
          <w:rFonts w:cs="Arial"/>
          <w:sz w:val="32"/>
          <w:szCs w:val="32"/>
        </w:rPr>
        <w:t>) </w:t>
      </w:r>
      <w:hyperlink r:id="rId522" w:history="1">
        <w:r w:rsidRPr="00DF3B13">
          <w:rPr>
            <w:rFonts w:cs="Arial"/>
            <w:sz w:val="32"/>
            <w:szCs w:val="32"/>
            <w:rtl/>
          </w:rPr>
          <w:t>عَلَى الْكَافِرِينَ غَيْرُ يَسِيرٍ</w:t>
        </w:r>
      </w:hyperlink>
      <w:r w:rsidRPr="00DF3B13">
        <w:rPr>
          <w:rFonts w:cs="Arial"/>
          <w:sz w:val="32"/>
          <w:szCs w:val="32"/>
        </w:rPr>
        <w:t> (</w:t>
      </w:r>
      <w:hyperlink r:id="rId523" w:history="1">
        <w:r w:rsidRPr="00DF3B13">
          <w:rPr>
            <w:rFonts w:cs="Arial"/>
            <w:sz w:val="32"/>
            <w:szCs w:val="32"/>
          </w:rPr>
          <w:t>10</w:t>
        </w:r>
      </w:hyperlink>
      <w:r w:rsidRPr="00DF3B13">
        <w:rPr>
          <w:rFonts w:cs="Arial"/>
          <w:sz w:val="32"/>
          <w:szCs w:val="32"/>
        </w:rPr>
        <w:t>) </w:t>
      </w:r>
      <w:hyperlink r:id="rId524" w:history="1">
        <w:r w:rsidRPr="00DF3B13">
          <w:rPr>
            <w:rFonts w:cs="Arial"/>
            <w:sz w:val="32"/>
            <w:szCs w:val="32"/>
            <w:rtl/>
          </w:rPr>
          <w:t xml:space="preserve">ذَرْنِي وَمَنْ خَلَقْتُ </w:t>
        </w:r>
        <w:r w:rsidRPr="00DF3B13">
          <w:rPr>
            <w:rFonts w:cs="Arial"/>
            <w:sz w:val="32"/>
            <w:szCs w:val="32"/>
            <w:rtl/>
          </w:rPr>
          <w:lastRenderedPageBreak/>
          <w:t>وَحِيدًا</w:t>
        </w:r>
      </w:hyperlink>
      <w:r w:rsidRPr="00DF3B13">
        <w:rPr>
          <w:rFonts w:cs="Arial"/>
          <w:sz w:val="32"/>
          <w:szCs w:val="32"/>
        </w:rPr>
        <w:t> (</w:t>
      </w:r>
      <w:hyperlink r:id="rId525" w:history="1">
        <w:r w:rsidRPr="00DF3B13">
          <w:rPr>
            <w:rFonts w:cs="Arial"/>
            <w:sz w:val="32"/>
            <w:szCs w:val="32"/>
          </w:rPr>
          <w:t>11</w:t>
        </w:r>
      </w:hyperlink>
      <w:r w:rsidRPr="00DF3B13">
        <w:rPr>
          <w:rFonts w:cs="Arial"/>
          <w:sz w:val="32"/>
          <w:szCs w:val="32"/>
        </w:rPr>
        <w:t>) </w:t>
      </w:r>
      <w:hyperlink r:id="rId526" w:history="1">
        <w:r w:rsidRPr="00DF3B13">
          <w:rPr>
            <w:rFonts w:cs="Arial"/>
            <w:sz w:val="32"/>
            <w:szCs w:val="32"/>
            <w:rtl/>
          </w:rPr>
          <w:t>وَجَعَلْتُ لَهُ مَالًا مَّمْدُودًا</w:t>
        </w:r>
      </w:hyperlink>
      <w:r w:rsidRPr="00DF3B13">
        <w:rPr>
          <w:rFonts w:cs="Arial"/>
          <w:sz w:val="32"/>
          <w:szCs w:val="32"/>
        </w:rPr>
        <w:t> (</w:t>
      </w:r>
      <w:hyperlink r:id="rId527" w:history="1">
        <w:r w:rsidRPr="00DF3B13">
          <w:rPr>
            <w:rFonts w:cs="Arial"/>
            <w:sz w:val="32"/>
            <w:szCs w:val="32"/>
          </w:rPr>
          <w:t>12</w:t>
        </w:r>
      </w:hyperlink>
      <w:r w:rsidRPr="00DF3B13">
        <w:rPr>
          <w:rFonts w:cs="Arial"/>
          <w:sz w:val="32"/>
          <w:szCs w:val="32"/>
        </w:rPr>
        <w:t>) </w:t>
      </w:r>
      <w:hyperlink r:id="rId528" w:history="1">
        <w:r w:rsidRPr="00DF3B13">
          <w:rPr>
            <w:rFonts w:cs="Arial"/>
            <w:sz w:val="32"/>
            <w:szCs w:val="32"/>
            <w:rtl/>
          </w:rPr>
          <w:t>وَبَنِينَ شُهُودًا</w:t>
        </w:r>
      </w:hyperlink>
      <w:r w:rsidRPr="00DF3B13">
        <w:rPr>
          <w:rFonts w:cs="Arial"/>
          <w:sz w:val="32"/>
          <w:szCs w:val="32"/>
        </w:rPr>
        <w:t> (</w:t>
      </w:r>
      <w:hyperlink r:id="rId529" w:history="1">
        <w:r w:rsidRPr="00DF3B13">
          <w:rPr>
            <w:rFonts w:cs="Arial"/>
            <w:sz w:val="32"/>
            <w:szCs w:val="32"/>
          </w:rPr>
          <w:t>13</w:t>
        </w:r>
      </w:hyperlink>
      <w:r w:rsidRPr="00DF3B13">
        <w:rPr>
          <w:rFonts w:cs="Arial"/>
          <w:sz w:val="32"/>
          <w:szCs w:val="32"/>
        </w:rPr>
        <w:t>) </w:t>
      </w:r>
      <w:hyperlink r:id="rId530" w:history="1">
        <w:r w:rsidRPr="00DF3B13">
          <w:rPr>
            <w:rFonts w:cs="Arial"/>
            <w:sz w:val="32"/>
            <w:szCs w:val="32"/>
            <w:rtl/>
          </w:rPr>
          <w:t>وَمَهَّدتُّ لَهُ تَمْهِيدًا</w:t>
        </w:r>
      </w:hyperlink>
      <w:r w:rsidRPr="00DF3B13">
        <w:rPr>
          <w:rFonts w:cs="Arial"/>
          <w:sz w:val="32"/>
          <w:szCs w:val="32"/>
        </w:rPr>
        <w:t> (</w:t>
      </w:r>
      <w:hyperlink r:id="rId531" w:history="1">
        <w:r w:rsidRPr="00DF3B13">
          <w:rPr>
            <w:rFonts w:cs="Arial"/>
            <w:sz w:val="32"/>
            <w:szCs w:val="32"/>
          </w:rPr>
          <w:t>14</w:t>
        </w:r>
      </w:hyperlink>
      <w:r w:rsidRPr="00DF3B13">
        <w:rPr>
          <w:rFonts w:cs="Arial"/>
          <w:sz w:val="32"/>
          <w:szCs w:val="32"/>
        </w:rPr>
        <w:t>) </w:t>
      </w:r>
      <w:hyperlink r:id="rId532" w:history="1">
        <w:r w:rsidRPr="00DF3B13">
          <w:rPr>
            <w:rFonts w:cs="Arial"/>
            <w:sz w:val="32"/>
            <w:szCs w:val="32"/>
            <w:rtl/>
          </w:rPr>
          <w:t>ثُمَّ يَطْمَعُ أَنْ أَزِيدَ</w:t>
        </w:r>
      </w:hyperlink>
      <w:r w:rsidRPr="00DF3B13">
        <w:rPr>
          <w:rFonts w:cs="Arial"/>
          <w:sz w:val="32"/>
          <w:szCs w:val="32"/>
        </w:rPr>
        <w:t> (</w:t>
      </w:r>
      <w:hyperlink r:id="rId533" w:history="1">
        <w:r w:rsidRPr="00DF3B13">
          <w:rPr>
            <w:rFonts w:cs="Arial"/>
            <w:sz w:val="32"/>
            <w:szCs w:val="32"/>
          </w:rPr>
          <w:t>15</w:t>
        </w:r>
      </w:hyperlink>
      <w:r w:rsidRPr="00DF3B13">
        <w:rPr>
          <w:rFonts w:cs="Arial"/>
          <w:sz w:val="32"/>
          <w:szCs w:val="32"/>
        </w:rPr>
        <w:t>) </w:t>
      </w:r>
      <w:hyperlink r:id="rId534" w:history="1">
        <w:r w:rsidRPr="00DF3B13">
          <w:rPr>
            <w:rFonts w:cs="Arial"/>
            <w:sz w:val="32"/>
            <w:szCs w:val="32"/>
            <w:rtl/>
          </w:rPr>
          <w:t>كَلَّا ۖ إِنَّهُ كَانَ لِآيَاتِنَا عَنِيدًا</w:t>
        </w:r>
      </w:hyperlink>
      <w:r w:rsidRPr="00DF3B13">
        <w:rPr>
          <w:rFonts w:cs="Arial"/>
          <w:sz w:val="32"/>
          <w:szCs w:val="32"/>
        </w:rPr>
        <w:t> (</w:t>
      </w:r>
      <w:hyperlink r:id="rId535" w:history="1">
        <w:r w:rsidRPr="00DF3B13">
          <w:rPr>
            <w:rFonts w:cs="Arial"/>
            <w:sz w:val="32"/>
            <w:szCs w:val="32"/>
          </w:rPr>
          <w:t>16</w:t>
        </w:r>
      </w:hyperlink>
      <w:r w:rsidRPr="00DF3B13">
        <w:rPr>
          <w:rFonts w:cs="Arial"/>
          <w:sz w:val="32"/>
          <w:szCs w:val="32"/>
        </w:rPr>
        <w:t>) </w:t>
      </w:r>
      <w:hyperlink r:id="rId536" w:history="1">
        <w:r w:rsidRPr="00DF3B13">
          <w:rPr>
            <w:rFonts w:cs="Arial"/>
            <w:sz w:val="32"/>
            <w:szCs w:val="32"/>
            <w:rtl/>
          </w:rPr>
          <w:t>سَأُرْهِقُهُ صَعُودًا</w:t>
        </w:r>
      </w:hyperlink>
      <w:r w:rsidRPr="00DF3B13">
        <w:rPr>
          <w:rFonts w:cs="Arial"/>
          <w:sz w:val="32"/>
          <w:szCs w:val="32"/>
        </w:rPr>
        <w:t> (</w:t>
      </w:r>
      <w:hyperlink r:id="rId537" w:history="1">
        <w:r w:rsidRPr="00DF3B13">
          <w:rPr>
            <w:rFonts w:cs="Arial"/>
            <w:sz w:val="32"/>
            <w:szCs w:val="32"/>
          </w:rPr>
          <w:t>17</w:t>
        </w:r>
      </w:hyperlink>
      <w:r w:rsidRPr="00DF3B13">
        <w:rPr>
          <w:rFonts w:cs="Arial"/>
          <w:sz w:val="32"/>
          <w:szCs w:val="32"/>
        </w:rPr>
        <w:t>) </w:t>
      </w:r>
      <w:hyperlink r:id="rId538" w:history="1">
        <w:r w:rsidRPr="00DF3B13">
          <w:rPr>
            <w:rFonts w:cs="Arial"/>
            <w:sz w:val="32"/>
            <w:szCs w:val="32"/>
            <w:rtl/>
          </w:rPr>
          <w:t>إِنَّهُ فَكَّرَ وَقَدَّرَ</w:t>
        </w:r>
      </w:hyperlink>
      <w:r w:rsidRPr="00DF3B13">
        <w:rPr>
          <w:rFonts w:cs="Arial"/>
          <w:sz w:val="32"/>
          <w:szCs w:val="32"/>
        </w:rPr>
        <w:t> (</w:t>
      </w:r>
      <w:hyperlink r:id="rId539" w:history="1">
        <w:r w:rsidRPr="00DF3B13">
          <w:rPr>
            <w:rFonts w:cs="Arial"/>
            <w:sz w:val="32"/>
            <w:szCs w:val="32"/>
          </w:rPr>
          <w:t>18</w:t>
        </w:r>
      </w:hyperlink>
      <w:r w:rsidRPr="00DF3B13">
        <w:rPr>
          <w:rFonts w:cs="Arial"/>
          <w:sz w:val="32"/>
          <w:szCs w:val="32"/>
        </w:rPr>
        <w:t>)</w:t>
      </w:r>
      <w:r w:rsidRPr="00DF3B13">
        <w:rPr>
          <w:rFonts w:cs="Arial"/>
          <w:sz w:val="32"/>
          <w:szCs w:val="32"/>
          <w:rtl/>
        </w:rPr>
        <w:t xml:space="preserve"> فَقُتِلَ كَيْفَ قَدَّرَ</w:t>
      </w:r>
      <w:r w:rsidRPr="00DF3B13">
        <w:rPr>
          <w:rFonts w:cs="Arial"/>
          <w:sz w:val="32"/>
          <w:szCs w:val="32"/>
        </w:rPr>
        <w:t xml:space="preserve"> (19) </w:t>
      </w:r>
      <w:hyperlink r:id="rId540" w:history="1">
        <w:r w:rsidRPr="00DF3B13">
          <w:rPr>
            <w:rFonts w:cs="Arial"/>
            <w:sz w:val="32"/>
            <w:szCs w:val="32"/>
            <w:rtl/>
          </w:rPr>
          <w:t>ثُمَّ قُتِلَ كَيْفَ قَدَّرَ</w:t>
        </w:r>
      </w:hyperlink>
      <w:r w:rsidRPr="00DF3B13">
        <w:rPr>
          <w:rFonts w:cs="Arial"/>
          <w:sz w:val="32"/>
          <w:szCs w:val="32"/>
        </w:rPr>
        <w:t> (</w:t>
      </w:r>
      <w:hyperlink r:id="rId541" w:history="1">
        <w:r w:rsidRPr="00DF3B13">
          <w:rPr>
            <w:rFonts w:cs="Arial"/>
            <w:sz w:val="32"/>
            <w:szCs w:val="32"/>
          </w:rPr>
          <w:t>20</w:t>
        </w:r>
      </w:hyperlink>
      <w:r w:rsidRPr="00DF3B13">
        <w:rPr>
          <w:rFonts w:cs="Arial"/>
          <w:sz w:val="32"/>
          <w:szCs w:val="32"/>
        </w:rPr>
        <w:t>) </w:t>
      </w:r>
      <w:hyperlink r:id="rId542" w:history="1">
        <w:r w:rsidRPr="00DF3B13">
          <w:rPr>
            <w:rFonts w:cs="Arial"/>
            <w:sz w:val="32"/>
            <w:szCs w:val="32"/>
            <w:rtl/>
          </w:rPr>
          <w:t>ثُمَّ نَظَرَ</w:t>
        </w:r>
      </w:hyperlink>
      <w:r w:rsidRPr="00DF3B13">
        <w:rPr>
          <w:rFonts w:cs="Arial"/>
          <w:sz w:val="32"/>
          <w:szCs w:val="32"/>
        </w:rPr>
        <w:t> (</w:t>
      </w:r>
      <w:hyperlink r:id="rId543" w:history="1">
        <w:r w:rsidRPr="00DF3B13">
          <w:rPr>
            <w:rFonts w:cs="Arial"/>
            <w:sz w:val="32"/>
            <w:szCs w:val="32"/>
          </w:rPr>
          <w:t>21</w:t>
        </w:r>
      </w:hyperlink>
      <w:r w:rsidRPr="00DF3B13">
        <w:rPr>
          <w:rFonts w:cs="Arial"/>
          <w:sz w:val="32"/>
          <w:szCs w:val="32"/>
        </w:rPr>
        <w:t>) </w:t>
      </w:r>
      <w:hyperlink r:id="rId544" w:history="1">
        <w:r w:rsidRPr="00DF3B13">
          <w:rPr>
            <w:rFonts w:cs="Arial"/>
            <w:sz w:val="32"/>
            <w:szCs w:val="32"/>
            <w:rtl/>
          </w:rPr>
          <w:t>ثُمَّ عَبَسَ وَبَسَرَ</w:t>
        </w:r>
      </w:hyperlink>
      <w:r w:rsidRPr="00DF3B13">
        <w:rPr>
          <w:rFonts w:cs="Arial"/>
          <w:sz w:val="32"/>
          <w:szCs w:val="32"/>
        </w:rPr>
        <w:t> (</w:t>
      </w:r>
      <w:hyperlink r:id="rId545" w:history="1">
        <w:r w:rsidRPr="00DF3B13">
          <w:rPr>
            <w:rFonts w:cs="Arial"/>
            <w:sz w:val="32"/>
            <w:szCs w:val="32"/>
          </w:rPr>
          <w:t>22</w:t>
        </w:r>
      </w:hyperlink>
      <w:r w:rsidRPr="00DF3B13">
        <w:rPr>
          <w:rFonts w:cs="Arial"/>
          <w:sz w:val="32"/>
          <w:szCs w:val="32"/>
        </w:rPr>
        <w:t>) </w:t>
      </w:r>
      <w:hyperlink r:id="rId546" w:history="1">
        <w:r w:rsidRPr="00DF3B13">
          <w:rPr>
            <w:rFonts w:cs="Arial"/>
            <w:sz w:val="32"/>
            <w:szCs w:val="32"/>
            <w:rtl/>
          </w:rPr>
          <w:t>ثُمَّ أَدْبَرَ وَاسْتَكْبَرَ</w:t>
        </w:r>
      </w:hyperlink>
      <w:r w:rsidRPr="00DF3B13">
        <w:rPr>
          <w:rFonts w:cs="Arial"/>
          <w:sz w:val="32"/>
          <w:szCs w:val="32"/>
        </w:rPr>
        <w:t> (</w:t>
      </w:r>
      <w:hyperlink r:id="rId547" w:history="1">
        <w:r w:rsidRPr="00DF3B13">
          <w:rPr>
            <w:rFonts w:cs="Arial"/>
            <w:sz w:val="32"/>
            <w:szCs w:val="32"/>
          </w:rPr>
          <w:t>23</w:t>
        </w:r>
      </w:hyperlink>
      <w:r w:rsidRPr="00DF3B13">
        <w:rPr>
          <w:rFonts w:cs="Arial"/>
          <w:sz w:val="32"/>
          <w:szCs w:val="32"/>
        </w:rPr>
        <w:t>) </w:t>
      </w:r>
      <w:hyperlink r:id="rId548" w:history="1">
        <w:r w:rsidRPr="00DF3B13">
          <w:rPr>
            <w:rFonts w:cs="Arial"/>
            <w:sz w:val="32"/>
            <w:szCs w:val="32"/>
            <w:rtl/>
          </w:rPr>
          <w:t xml:space="preserve">فَقَالَ إِنْ </w:t>
        </w:r>
        <w:proofErr w:type="spellStart"/>
        <w:r w:rsidRPr="00DF3B13">
          <w:rPr>
            <w:rFonts w:cs="Arial"/>
            <w:sz w:val="32"/>
            <w:szCs w:val="32"/>
            <w:rtl/>
          </w:rPr>
          <w:t>هَٰذَا</w:t>
        </w:r>
        <w:proofErr w:type="spellEnd"/>
        <w:r w:rsidRPr="00DF3B13">
          <w:rPr>
            <w:rFonts w:cs="Arial"/>
            <w:sz w:val="32"/>
            <w:szCs w:val="32"/>
            <w:rtl/>
          </w:rPr>
          <w:t xml:space="preserve"> إِلَّا سِحْرٌ يُؤْثَرُ</w:t>
        </w:r>
      </w:hyperlink>
      <w:r w:rsidRPr="00DF3B13">
        <w:rPr>
          <w:rFonts w:cs="Arial"/>
          <w:sz w:val="32"/>
          <w:szCs w:val="32"/>
        </w:rPr>
        <w:t> (</w:t>
      </w:r>
      <w:hyperlink r:id="rId549" w:history="1">
        <w:r w:rsidRPr="00DF3B13">
          <w:rPr>
            <w:rFonts w:cs="Arial"/>
            <w:sz w:val="32"/>
            <w:szCs w:val="32"/>
          </w:rPr>
          <w:t>24</w:t>
        </w:r>
      </w:hyperlink>
      <w:r w:rsidRPr="00DF3B13">
        <w:rPr>
          <w:rFonts w:cs="Arial"/>
          <w:sz w:val="32"/>
          <w:szCs w:val="32"/>
        </w:rPr>
        <w:t>) </w:t>
      </w:r>
      <w:hyperlink r:id="rId550" w:history="1">
        <w:r w:rsidRPr="00DF3B13">
          <w:rPr>
            <w:rFonts w:cs="Arial"/>
            <w:sz w:val="32"/>
            <w:szCs w:val="32"/>
            <w:rtl/>
          </w:rPr>
          <w:t xml:space="preserve">إِنْ </w:t>
        </w:r>
        <w:proofErr w:type="spellStart"/>
        <w:r w:rsidRPr="00DF3B13">
          <w:rPr>
            <w:rFonts w:cs="Arial"/>
            <w:sz w:val="32"/>
            <w:szCs w:val="32"/>
            <w:rtl/>
          </w:rPr>
          <w:t>هَٰذَا</w:t>
        </w:r>
        <w:proofErr w:type="spellEnd"/>
        <w:r w:rsidRPr="00DF3B13">
          <w:rPr>
            <w:rFonts w:cs="Arial"/>
            <w:sz w:val="32"/>
            <w:szCs w:val="32"/>
            <w:rtl/>
          </w:rPr>
          <w:t xml:space="preserve"> إِلَّا قَوْلُ الْبَشَرِ</w:t>
        </w:r>
      </w:hyperlink>
      <w:r w:rsidRPr="00DF3B13">
        <w:rPr>
          <w:rFonts w:cs="Arial"/>
          <w:sz w:val="32"/>
          <w:szCs w:val="32"/>
        </w:rPr>
        <w:t> (</w:t>
      </w:r>
      <w:hyperlink r:id="rId551" w:history="1">
        <w:r w:rsidRPr="00DF3B13">
          <w:rPr>
            <w:rFonts w:cs="Arial"/>
            <w:sz w:val="32"/>
            <w:szCs w:val="32"/>
          </w:rPr>
          <w:t>25</w:t>
        </w:r>
      </w:hyperlink>
      <w:r w:rsidRPr="00DF3B13">
        <w:rPr>
          <w:rFonts w:cs="Arial"/>
          <w:sz w:val="32"/>
          <w:szCs w:val="32"/>
        </w:rPr>
        <w:t>) </w:t>
      </w:r>
      <w:hyperlink r:id="rId552" w:history="1">
        <w:r w:rsidRPr="00DF3B13">
          <w:rPr>
            <w:rFonts w:cs="Arial"/>
            <w:sz w:val="32"/>
            <w:szCs w:val="32"/>
            <w:rtl/>
          </w:rPr>
          <w:t>سَأُصْلِيهِ سَقَرَ</w:t>
        </w:r>
      </w:hyperlink>
      <w:r w:rsidRPr="00DF3B13">
        <w:rPr>
          <w:rFonts w:cs="Arial"/>
          <w:sz w:val="32"/>
          <w:szCs w:val="32"/>
        </w:rPr>
        <w:t> (</w:t>
      </w:r>
      <w:hyperlink r:id="rId553" w:history="1">
        <w:r w:rsidRPr="00DF3B13">
          <w:rPr>
            <w:rFonts w:cs="Arial"/>
            <w:sz w:val="32"/>
            <w:szCs w:val="32"/>
          </w:rPr>
          <w:t>26</w:t>
        </w:r>
      </w:hyperlink>
      <w:r w:rsidRPr="00DF3B13">
        <w:rPr>
          <w:rFonts w:cs="Arial"/>
          <w:sz w:val="32"/>
          <w:szCs w:val="32"/>
        </w:rPr>
        <w:t>) </w:t>
      </w:r>
      <w:hyperlink r:id="rId554" w:history="1">
        <w:r w:rsidRPr="00DF3B13">
          <w:rPr>
            <w:rFonts w:cs="Arial"/>
            <w:sz w:val="32"/>
            <w:szCs w:val="32"/>
            <w:rtl/>
          </w:rPr>
          <w:t>وَمَا أَدْرَاكَ مَا سَقَرُ</w:t>
        </w:r>
      </w:hyperlink>
      <w:r w:rsidRPr="00DF3B13">
        <w:rPr>
          <w:rFonts w:cs="Arial"/>
          <w:sz w:val="32"/>
          <w:szCs w:val="32"/>
        </w:rPr>
        <w:t> (</w:t>
      </w:r>
      <w:hyperlink r:id="rId555" w:history="1">
        <w:r w:rsidRPr="00DF3B13">
          <w:rPr>
            <w:rFonts w:cs="Arial"/>
            <w:sz w:val="32"/>
            <w:szCs w:val="32"/>
          </w:rPr>
          <w:t>27</w:t>
        </w:r>
      </w:hyperlink>
      <w:r w:rsidRPr="00DF3B13">
        <w:rPr>
          <w:rFonts w:cs="Arial"/>
          <w:sz w:val="32"/>
          <w:szCs w:val="32"/>
        </w:rPr>
        <w:t>) </w:t>
      </w:r>
      <w:hyperlink r:id="rId556" w:history="1">
        <w:r w:rsidRPr="00DF3B13">
          <w:rPr>
            <w:rFonts w:cs="Arial"/>
            <w:sz w:val="32"/>
            <w:szCs w:val="32"/>
            <w:rtl/>
          </w:rPr>
          <w:t>لَا تُبْقِي وَلَا تَذَرُ</w:t>
        </w:r>
      </w:hyperlink>
      <w:r w:rsidRPr="00DF3B13">
        <w:rPr>
          <w:rFonts w:cs="Arial"/>
          <w:sz w:val="32"/>
          <w:szCs w:val="32"/>
        </w:rPr>
        <w:t> (</w:t>
      </w:r>
      <w:hyperlink r:id="rId557" w:history="1">
        <w:r w:rsidRPr="00DF3B13">
          <w:rPr>
            <w:rFonts w:cs="Arial"/>
            <w:sz w:val="32"/>
            <w:szCs w:val="32"/>
          </w:rPr>
          <w:t>28</w:t>
        </w:r>
      </w:hyperlink>
      <w:r w:rsidRPr="00DF3B13">
        <w:rPr>
          <w:rFonts w:cs="Arial"/>
          <w:sz w:val="32"/>
          <w:szCs w:val="32"/>
        </w:rPr>
        <w:t>) </w:t>
      </w:r>
      <w:hyperlink r:id="rId558" w:history="1">
        <w:r w:rsidRPr="00DF3B13">
          <w:rPr>
            <w:rFonts w:cs="Arial"/>
            <w:sz w:val="32"/>
            <w:szCs w:val="32"/>
            <w:rtl/>
          </w:rPr>
          <w:t>لَوَّاحَةٌ لِّلْبَشَرِ</w:t>
        </w:r>
      </w:hyperlink>
      <w:r w:rsidRPr="00DF3B13">
        <w:rPr>
          <w:rFonts w:cs="Arial"/>
          <w:sz w:val="32"/>
          <w:szCs w:val="32"/>
        </w:rPr>
        <w:t> (</w:t>
      </w:r>
      <w:hyperlink r:id="rId559" w:history="1">
        <w:r w:rsidRPr="00DF3B13">
          <w:rPr>
            <w:rFonts w:cs="Arial"/>
            <w:sz w:val="32"/>
            <w:szCs w:val="32"/>
          </w:rPr>
          <w:t>29</w:t>
        </w:r>
      </w:hyperlink>
      <w:r w:rsidRPr="00DF3B13">
        <w:rPr>
          <w:rFonts w:cs="Arial"/>
          <w:sz w:val="32"/>
          <w:szCs w:val="32"/>
        </w:rPr>
        <w:t>) </w:t>
      </w:r>
      <w:hyperlink r:id="rId560" w:history="1">
        <w:r w:rsidRPr="00DF3B13">
          <w:rPr>
            <w:rFonts w:cs="Arial"/>
            <w:sz w:val="32"/>
            <w:szCs w:val="32"/>
            <w:rtl/>
          </w:rPr>
          <w:t>عَلَيْهَا تِسْعَةَ عَشَرَ</w:t>
        </w:r>
      </w:hyperlink>
      <w:r w:rsidRPr="00DF3B13">
        <w:rPr>
          <w:rFonts w:cs="Arial"/>
          <w:sz w:val="32"/>
          <w:szCs w:val="32"/>
        </w:rPr>
        <w:t> (</w:t>
      </w:r>
      <w:hyperlink r:id="rId561" w:history="1">
        <w:r w:rsidRPr="00DF3B13">
          <w:rPr>
            <w:rFonts w:cs="Arial"/>
            <w:sz w:val="32"/>
            <w:szCs w:val="32"/>
          </w:rPr>
          <w:t>30</w:t>
        </w:r>
      </w:hyperlink>
      <w:r w:rsidRPr="00DF3B13">
        <w:rPr>
          <w:rFonts w:cs="Arial"/>
          <w:sz w:val="32"/>
          <w:szCs w:val="32"/>
        </w:rPr>
        <w:t>) </w:t>
      </w:r>
      <w:hyperlink r:id="rId562" w:history="1">
        <w:r w:rsidRPr="00DF3B13">
          <w:rPr>
            <w:rFonts w:cs="Arial"/>
            <w:sz w:val="32"/>
            <w:szCs w:val="32"/>
            <w:rtl/>
          </w:rPr>
          <w:t xml:space="preserve">وَمَا جَعَلْنَا أَصْحَابَ النَّارِ إِلَّا مَلَائِكَةً ۙ وَمَا جَعَلْنَا عِدَّتَهُمْ إِلَّا فِتْنَةً لِّلَّذِينَ كَفَرُوا لِيَسْتَيْقِنَ الَّذِينَ أُوتُوا الْكِتَابَ وَيَزْدَادَ الَّذِينَ آمَنُوا إِيمَانًا ۙ وَلَا يَرْتَابَ الَّذِينَ أُوتُوا الْكِتَابَ وَالْمُؤْمِنُونَ ۙ وَلِيَقُولَ الَّذِينَ فِي قُلُوبِهِم مَّرَضٌ وَالْكَافِرُونَ مَاذَا أَرَادَ اللَّهُ </w:t>
        </w:r>
        <w:proofErr w:type="spellStart"/>
        <w:r w:rsidRPr="00DF3B13">
          <w:rPr>
            <w:rFonts w:cs="Arial"/>
            <w:sz w:val="32"/>
            <w:szCs w:val="32"/>
            <w:rtl/>
          </w:rPr>
          <w:t>بِهَٰذَا</w:t>
        </w:r>
        <w:proofErr w:type="spellEnd"/>
        <w:r w:rsidRPr="00DF3B13">
          <w:rPr>
            <w:rFonts w:cs="Arial"/>
            <w:sz w:val="32"/>
            <w:szCs w:val="32"/>
            <w:rtl/>
          </w:rPr>
          <w:t xml:space="preserve"> مَثَلًا ۚ </w:t>
        </w:r>
        <w:proofErr w:type="spellStart"/>
        <w:r w:rsidRPr="00DF3B13">
          <w:rPr>
            <w:rFonts w:cs="Arial"/>
            <w:sz w:val="32"/>
            <w:szCs w:val="32"/>
            <w:rtl/>
          </w:rPr>
          <w:t>كَذَٰلِكَ</w:t>
        </w:r>
        <w:proofErr w:type="spellEnd"/>
        <w:r w:rsidRPr="00DF3B13">
          <w:rPr>
            <w:rFonts w:cs="Arial"/>
            <w:sz w:val="32"/>
            <w:szCs w:val="32"/>
            <w:rtl/>
          </w:rPr>
          <w:t xml:space="preserve"> يُضِلُّ اللَّهُ مَن يَشَاءُ وَيَهْدِي مَن يَشَاءُ ۚ وَمَا يَعْلَمُ جُنُودَ رَبِّكَ إِلَّا هُوَ ۚ وَمَا هِيَ إِلَّا </w:t>
        </w:r>
        <w:proofErr w:type="spellStart"/>
        <w:r w:rsidRPr="00DF3B13">
          <w:rPr>
            <w:rFonts w:cs="Arial"/>
            <w:sz w:val="32"/>
            <w:szCs w:val="32"/>
            <w:rtl/>
          </w:rPr>
          <w:t>ذِكْرَىٰ</w:t>
        </w:r>
        <w:proofErr w:type="spellEnd"/>
        <w:r w:rsidRPr="00DF3B13">
          <w:rPr>
            <w:rFonts w:cs="Arial"/>
            <w:sz w:val="32"/>
            <w:szCs w:val="32"/>
            <w:rtl/>
          </w:rPr>
          <w:t xml:space="preserve"> لِلْبَشَرِ</w:t>
        </w:r>
      </w:hyperlink>
      <w:r w:rsidRPr="00DF3B13">
        <w:rPr>
          <w:rFonts w:cs="Arial"/>
          <w:sz w:val="32"/>
          <w:szCs w:val="32"/>
        </w:rPr>
        <w:t> (</w:t>
      </w:r>
      <w:hyperlink r:id="rId563" w:history="1">
        <w:r w:rsidRPr="00DF3B13">
          <w:rPr>
            <w:rFonts w:cs="Arial"/>
            <w:sz w:val="32"/>
            <w:szCs w:val="32"/>
          </w:rPr>
          <w:t>31</w:t>
        </w:r>
      </w:hyperlink>
      <w:r w:rsidRPr="00DF3B13">
        <w:rPr>
          <w:rFonts w:cs="Arial"/>
          <w:sz w:val="32"/>
          <w:szCs w:val="32"/>
        </w:rPr>
        <w:t>) </w:t>
      </w:r>
      <w:hyperlink r:id="rId564" w:history="1">
        <w:r w:rsidRPr="00DF3B13">
          <w:rPr>
            <w:rFonts w:cs="Arial"/>
            <w:sz w:val="32"/>
            <w:szCs w:val="32"/>
            <w:rtl/>
          </w:rPr>
          <w:t>كَلَّا وَالْقَمَرِ</w:t>
        </w:r>
      </w:hyperlink>
      <w:r w:rsidRPr="00DF3B13">
        <w:rPr>
          <w:rFonts w:cs="Arial"/>
          <w:sz w:val="32"/>
          <w:szCs w:val="32"/>
        </w:rPr>
        <w:t> (</w:t>
      </w:r>
      <w:hyperlink r:id="rId565" w:history="1">
        <w:r w:rsidRPr="00DF3B13">
          <w:rPr>
            <w:rFonts w:cs="Arial"/>
            <w:sz w:val="32"/>
            <w:szCs w:val="32"/>
          </w:rPr>
          <w:t>32</w:t>
        </w:r>
      </w:hyperlink>
      <w:r w:rsidRPr="00DF3B13">
        <w:rPr>
          <w:rFonts w:cs="Arial"/>
          <w:sz w:val="32"/>
          <w:szCs w:val="32"/>
        </w:rPr>
        <w:t>) </w:t>
      </w:r>
      <w:hyperlink r:id="rId566" w:history="1">
        <w:r w:rsidRPr="00DF3B13">
          <w:rPr>
            <w:rFonts w:cs="Arial"/>
            <w:sz w:val="32"/>
            <w:szCs w:val="32"/>
            <w:rtl/>
          </w:rPr>
          <w:t>وَاللَّيْلِ إِذْ أَدْبَرَ</w:t>
        </w:r>
      </w:hyperlink>
      <w:r w:rsidRPr="00DF3B13">
        <w:rPr>
          <w:rFonts w:cs="Arial"/>
          <w:sz w:val="32"/>
          <w:szCs w:val="32"/>
        </w:rPr>
        <w:t> (</w:t>
      </w:r>
      <w:hyperlink r:id="rId567" w:history="1">
        <w:r w:rsidRPr="00DF3B13">
          <w:rPr>
            <w:rFonts w:cs="Arial"/>
            <w:sz w:val="32"/>
            <w:szCs w:val="32"/>
          </w:rPr>
          <w:t>33</w:t>
        </w:r>
      </w:hyperlink>
      <w:r w:rsidRPr="00DF3B13">
        <w:rPr>
          <w:rFonts w:cs="Arial"/>
          <w:sz w:val="32"/>
          <w:szCs w:val="32"/>
        </w:rPr>
        <w:t>) </w:t>
      </w:r>
      <w:hyperlink r:id="rId568" w:history="1">
        <w:r w:rsidRPr="00DF3B13">
          <w:rPr>
            <w:rFonts w:cs="Arial"/>
            <w:sz w:val="32"/>
            <w:szCs w:val="32"/>
            <w:rtl/>
          </w:rPr>
          <w:t>وَالصُّبْحِ إِذَا أَسْفَرَ</w:t>
        </w:r>
      </w:hyperlink>
      <w:r w:rsidRPr="00DF3B13">
        <w:rPr>
          <w:rFonts w:cs="Arial"/>
          <w:sz w:val="32"/>
          <w:szCs w:val="32"/>
        </w:rPr>
        <w:t> (</w:t>
      </w:r>
      <w:hyperlink r:id="rId569" w:history="1">
        <w:r w:rsidRPr="00DF3B13">
          <w:rPr>
            <w:rFonts w:cs="Arial"/>
            <w:sz w:val="32"/>
            <w:szCs w:val="32"/>
          </w:rPr>
          <w:t>34</w:t>
        </w:r>
      </w:hyperlink>
      <w:r w:rsidRPr="00DF3B13">
        <w:rPr>
          <w:rFonts w:cs="Arial"/>
          <w:sz w:val="32"/>
          <w:szCs w:val="32"/>
        </w:rPr>
        <w:t>) </w:t>
      </w:r>
      <w:hyperlink r:id="rId570" w:history="1">
        <w:r w:rsidRPr="00DF3B13">
          <w:rPr>
            <w:rFonts w:cs="Arial"/>
            <w:sz w:val="32"/>
            <w:szCs w:val="32"/>
            <w:rtl/>
          </w:rPr>
          <w:t>إِنَّهَا لَإِحْدَى الْكُبَرِ</w:t>
        </w:r>
      </w:hyperlink>
      <w:r w:rsidRPr="00DF3B13">
        <w:rPr>
          <w:rFonts w:cs="Arial"/>
          <w:sz w:val="32"/>
          <w:szCs w:val="32"/>
        </w:rPr>
        <w:t> (</w:t>
      </w:r>
      <w:hyperlink r:id="rId571" w:history="1">
        <w:r w:rsidRPr="00DF3B13">
          <w:rPr>
            <w:rFonts w:cs="Arial"/>
            <w:sz w:val="32"/>
            <w:szCs w:val="32"/>
          </w:rPr>
          <w:t>35</w:t>
        </w:r>
      </w:hyperlink>
      <w:r w:rsidRPr="00DF3B13">
        <w:rPr>
          <w:rFonts w:cs="Arial"/>
          <w:sz w:val="32"/>
          <w:szCs w:val="32"/>
        </w:rPr>
        <w:t>) </w:t>
      </w:r>
      <w:hyperlink r:id="rId572" w:history="1">
        <w:r w:rsidRPr="00DF3B13">
          <w:rPr>
            <w:rFonts w:cs="Arial"/>
            <w:sz w:val="32"/>
            <w:szCs w:val="32"/>
            <w:rtl/>
          </w:rPr>
          <w:t>نَذِيرًا لِّلْبَشَرِ</w:t>
        </w:r>
      </w:hyperlink>
      <w:r w:rsidRPr="00DF3B13">
        <w:rPr>
          <w:rFonts w:cs="Arial"/>
          <w:sz w:val="32"/>
          <w:szCs w:val="32"/>
        </w:rPr>
        <w:t> (</w:t>
      </w:r>
      <w:hyperlink r:id="rId573" w:history="1">
        <w:r w:rsidRPr="00DF3B13">
          <w:rPr>
            <w:rFonts w:cs="Arial"/>
            <w:sz w:val="32"/>
            <w:szCs w:val="32"/>
          </w:rPr>
          <w:t>36</w:t>
        </w:r>
      </w:hyperlink>
      <w:r w:rsidRPr="00DF3B13">
        <w:rPr>
          <w:rFonts w:cs="Arial"/>
          <w:sz w:val="32"/>
          <w:szCs w:val="32"/>
        </w:rPr>
        <w:t>) </w:t>
      </w:r>
      <w:hyperlink r:id="rId574" w:history="1">
        <w:r w:rsidRPr="00DF3B13">
          <w:rPr>
            <w:rFonts w:cs="Arial"/>
            <w:sz w:val="32"/>
            <w:szCs w:val="32"/>
            <w:rtl/>
          </w:rPr>
          <w:t>لِمَن شَاءَ مِنكُمْ أَن يَتَقَدَّمَ أَوْ يَتَأَخَّرَ</w:t>
        </w:r>
      </w:hyperlink>
      <w:r w:rsidRPr="00DF3B13">
        <w:rPr>
          <w:rFonts w:cs="Arial"/>
          <w:sz w:val="32"/>
          <w:szCs w:val="32"/>
        </w:rPr>
        <w:t> (</w:t>
      </w:r>
      <w:hyperlink r:id="rId575" w:history="1">
        <w:r w:rsidRPr="00DF3B13">
          <w:rPr>
            <w:rFonts w:cs="Arial"/>
            <w:sz w:val="32"/>
            <w:szCs w:val="32"/>
          </w:rPr>
          <w:t>37</w:t>
        </w:r>
      </w:hyperlink>
      <w:r w:rsidRPr="00DF3B13">
        <w:rPr>
          <w:rFonts w:cs="Arial"/>
          <w:sz w:val="32"/>
          <w:szCs w:val="32"/>
        </w:rPr>
        <w:t>) </w:t>
      </w:r>
      <w:hyperlink r:id="rId576" w:history="1">
        <w:r w:rsidRPr="00DF3B13">
          <w:rPr>
            <w:rFonts w:cs="Arial"/>
            <w:sz w:val="32"/>
            <w:szCs w:val="32"/>
            <w:rtl/>
          </w:rPr>
          <w:t>كُلُّ نَفْسٍ بِمَا كَسَبَتْ رَهِينَةٌ</w:t>
        </w:r>
      </w:hyperlink>
      <w:r w:rsidRPr="00DF3B13">
        <w:rPr>
          <w:rFonts w:cs="Arial"/>
          <w:sz w:val="32"/>
          <w:szCs w:val="32"/>
        </w:rPr>
        <w:t> (</w:t>
      </w:r>
      <w:hyperlink r:id="rId577" w:history="1">
        <w:r w:rsidRPr="00DF3B13">
          <w:rPr>
            <w:rFonts w:cs="Arial"/>
            <w:sz w:val="32"/>
            <w:szCs w:val="32"/>
          </w:rPr>
          <w:t>38</w:t>
        </w:r>
      </w:hyperlink>
      <w:r w:rsidRPr="00DF3B13">
        <w:rPr>
          <w:rFonts w:cs="Arial"/>
          <w:sz w:val="32"/>
          <w:szCs w:val="32"/>
        </w:rPr>
        <w:t>) </w:t>
      </w:r>
      <w:hyperlink r:id="rId578" w:history="1">
        <w:r w:rsidRPr="00DF3B13">
          <w:rPr>
            <w:rFonts w:cs="Arial"/>
            <w:sz w:val="32"/>
            <w:szCs w:val="32"/>
            <w:rtl/>
          </w:rPr>
          <w:t>إِلَّا أَصْحَابَ الْيَمِينِ</w:t>
        </w:r>
      </w:hyperlink>
      <w:r w:rsidRPr="00DF3B13">
        <w:rPr>
          <w:rFonts w:cs="Arial"/>
          <w:sz w:val="32"/>
          <w:szCs w:val="32"/>
        </w:rPr>
        <w:t> (</w:t>
      </w:r>
      <w:hyperlink r:id="rId579" w:history="1">
        <w:r w:rsidRPr="00DF3B13">
          <w:rPr>
            <w:rFonts w:cs="Arial"/>
            <w:sz w:val="32"/>
            <w:szCs w:val="32"/>
          </w:rPr>
          <w:t>39</w:t>
        </w:r>
      </w:hyperlink>
      <w:r w:rsidRPr="00DF3B13">
        <w:rPr>
          <w:rFonts w:cs="Arial"/>
          <w:sz w:val="32"/>
          <w:szCs w:val="32"/>
        </w:rPr>
        <w:t>) </w:t>
      </w:r>
      <w:hyperlink r:id="rId580" w:history="1">
        <w:r w:rsidRPr="00DF3B13">
          <w:rPr>
            <w:rFonts w:cs="Arial"/>
            <w:sz w:val="32"/>
            <w:szCs w:val="32"/>
            <w:rtl/>
          </w:rPr>
          <w:t>فِي جَنَّاتٍ يَتَسَاءَلُونَ</w:t>
        </w:r>
      </w:hyperlink>
      <w:r w:rsidRPr="00DF3B13">
        <w:rPr>
          <w:rFonts w:cs="Arial"/>
          <w:sz w:val="32"/>
          <w:szCs w:val="32"/>
        </w:rPr>
        <w:t> (</w:t>
      </w:r>
      <w:hyperlink r:id="rId581" w:history="1">
        <w:r w:rsidRPr="00DF3B13">
          <w:rPr>
            <w:rFonts w:cs="Arial"/>
            <w:sz w:val="32"/>
            <w:szCs w:val="32"/>
          </w:rPr>
          <w:t>40</w:t>
        </w:r>
      </w:hyperlink>
      <w:r w:rsidRPr="00DF3B13">
        <w:rPr>
          <w:rFonts w:cs="Arial"/>
          <w:sz w:val="32"/>
          <w:szCs w:val="32"/>
        </w:rPr>
        <w:t>) </w:t>
      </w:r>
      <w:hyperlink r:id="rId582" w:history="1">
        <w:r w:rsidRPr="00DF3B13">
          <w:rPr>
            <w:rFonts w:cs="Arial"/>
            <w:sz w:val="32"/>
            <w:szCs w:val="32"/>
            <w:rtl/>
          </w:rPr>
          <w:t>عَنِ الْمُجْرِمِينَ</w:t>
        </w:r>
      </w:hyperlink>
      <w:r w:rsidRPr="00DF3B13">
        <w:rPr>
          <w:rFonts w:cs="Arial"/>
          <w:sz w:val="32"/>
          <w:szCs w:val="32"/>
        </w:rPr>
        <w:t> (</w:t>
      </w:r>
      <w:hyperlink r:id="rId583" w:history="1">
        <w:r w:rsidRPr="00DF3B13">
          <w:rPr>
            <w:rFonts w:cs="Arial"/>
            <w:sz w:val="32"/>
            <w:szCs w:val="32"/>
          </w:rPr>
          <w:t>41</w:t>
        </w:r>
      </w:hyperlink>
      <w:r w:rsidRPr="00DF3B13">
        <w:rPr>
          <w:rFonts w:cs="Arial"/>
          <w:sz w:val="32"/>
          <w:szCs w:val="32"/>
        </w:rPr>
        <w:t>) </w:t>
      </w:r>
      <w:hyperlink r:id="rId584" w:history="1">
        <w:r w:rsidRPr="00DF3B13">
          <w:rPr>
            <w:rFonts w:cs="Arial"/>
            <w:sz w:val="32"/>
            <w:szCs w:val="32"/>
            <w:rtl/>
          </w:rPr>
          <w:t>مَا سَلَكَكُمْ فِي سَقَرَ</w:t>
        </w:r>
      </w:hyperlink>
      <w:r w:rsidRPr="00DF3B13">
        <w:rPr>
          <w:rFonts w:cs="Arial"/>
          <w:sz w:val="32"/>
          <w:szCs w:val="32"/>
        </w:rPr>
        <w:t> (</w:t>
      </w:r>
      <w:hyperlink r:id="rId585" w:history="1">
        <w:r w:rsidRPr="00DF3B13">
          <w:rPr>
            <w:rFonts w:cs="Arial"/>
            <w:sz w:val="32"/>
            <w:szCs w:val="32"/>
          </w:rPr>
          <w:t>42</w:t>
        </w:r>
      </w:hyperlink>
      <w:r w:rsidRPr="00DF3B13">
        <w:rPr>
          <w:rFonts w:cs="Arial"/>
          <w:sz w:val="32"/>
          <w:szCs w:val="32"/>
        </w:rPr>
        <w:t>) </w:t>
      </w:r>
      <w:hyperlink r:id="rId586" w:history="1">
        <w:r w:rsidRPr="00DF3B13">
          <w:rPr>
            <w:rFonts w:cs="Arial"/>
            <w:sz w:val="32"/>
            <w:szCs w:val="32"/>
            <w:rtl/>
          </w:rPr>
          <w:t>قَالُوا لَمْ نَكُ مِنَ الْمُصَلِّينَ</w:t>
        </w:r>
      </w:hyperlink>
      <w:r w:rsidRPr="00DF3B13">
        <w:rPr>
          <w:rFonts w:cs="Arial"/>
          <w:sz w:val="32"/>
          <w:szCs w:val="32"/>
        </w:rPr>
        <w:t> (</w:t>
      </w:r>
      <w:hyperlink r:id="rId587" w:history="1">
        <w:r w:rsidRPr="00DF3B13">
          <w:rPr>
            <w:rFonts w:cs="Arial"/>
            <w:sz w:val="32"/>
            <w:szCs w:val="32"/>
          </w:rPr>
          <w:t>43</w:t>
        </w:r>
      </w:hyperlink>
      <w:r w:rsidRPr="00DF3B13">
        <w:rPr>
          <w:rFonts w:cs="Arial"/>
          <w:sz w:val="32"/>
          <w:szCs w:val="32"/>
        </w:rPr>
        <w:t>) </w:t>
      </w:r>
      <w:hyperlink r:id="rId588" w:history="1">
        <w:r w:rsidRPr="00DF3B13">
          <w:rPr>
            <w:rFonts w:cs="Arial"/>
            <w:sz w:val="32"/>
            <w:szCs w:val="32"/>
            <w:rtl/>
          </w:rPr>
          <w:t>وَلَمْ نَكُ نُطْعِمُ الْمِسْكِينَ</w:t>
        </w:r>
      </w:hyperlink>
      <w:r w:rsidRPr="00DF3B13">
        <w:rPr>
          <w:rFonts w:cs="Arial"/>
          <w:sz w:val="32"/>
          <w:szCs w:val="32"/>
        </w:rPr>
        <w:t> (</w:t>
      </w:r>
      <w:hyperlink r:id="rId589" w:history="1">
        <w:r w:rsidRPr="00DF3B13">
          <w:rPr>
            <w:rFonts w:cs="Arial"/>
            <w:sz w:val="32"/>
            <w:szCs w:val="32"/>
          </w:rPr>
          <w:t>44</w:t>
        </w:r>
      </w:hyperlink>
      <w:r w:rsidRPr="00DF3B13">
        <w:rPr>
          <w:rFonts w:cs="Arial"/>
          <w:sz w:val="32"/>
          <w:szCs w:val="32"/>
        </w:rPr>
        <w:t>) </w:t>
      </w:r>
      <w:hyperlink r:id="rId590" w:history="1">
        <w:r w:rsidRPr="00DF3B13">
          <w:rPr>
            <w:rFonts w:cs="Arial"/>
            <w:sz w:val="32"/>
            <w:szCs w:val="32"/>
            <w:rtl/>
          </w:rPr>
          <w:t>وَكُنَّا نَخُوضُ مَعَ الْخَائِضِينَ</w:t>
        </w:r>
      </w:hyperlink>
      <w:r w:rsidRPr="00DF3B13">
        <w:rPr>
          <w:rFonts w:cs="Arial"/>
          <w:sz w:val="32"/>
          <w:szCs w:val="32"/>
        </w:rPr>
        <w:t> (</w:t>
      </w:r>
      <w:hyperlink r:id="rId591" w:history="1">
        <w:r w:rsidRPr="00DF3B13">
          <w:rPr>
            <w:rFonts w:cs="Arial"/>
            <w:sz w:val="32"/>
            <w:szCs w:val="32"/>
          </w:rPr>
          <w:t>45</w:t>
        </w:r>
      </w:hyperlink>
      <w:r w:rsidRPr="00DF3B13">
        <w:rPr>
          <w:rFonts w:cs="Arial"/>
          <w:sz w:val="32"/>
          <w:szCs w:val="32"/>
        </w:rPr>
        <w:t>) </w:t>
      </w:r>
      <w:hyperlink r:id="rId592" w:history="1">
        <w:r w:rsidRPr="00DF3B13">
          <w:rPr>
            <w:rFonts w:cs="Arial"/>
            <w:sz w:val="32"/>
            <w:szCs w:val="32"/>
            <w:rtl/>
          </w:rPr>
          <w:t>وَكُنَّا نُكَذِّبُ بِيَوْمِ الدِّينِ</w:t>
        </w:r>
      </w:hyperlink>
      <w:r w:rsidRPr="00DF3B13">
        <w:rPr>
          <w:rFonts w:cs="Arial"/>
          <w:sz w:val="32"/>
          <w:szCs w:val="32"/>
        </w:rPr>
        <w:t> (</w:t>
      </w:r>
      <w:hyperlink r:id="rId593" w:history="1">
        <w:r w:rsidRPr="00DF3B13">
          <w:rPr>
            <w:rFonts w:cs="Arial"/>
            <w:sz w:val="32"/>
            <w:szCs w:val="32"/>
          </w:rPr>
          <w:t>46</w:t>
        </w:r>
      </w:hyperlink>
      <w:r w:rsidRPr="00DF3B13">
        <w:rPr>
          <w:rFonts w:cs="Arial"/>
          <w:sz w:val="32"/>
          <w:szCs w:val="32"/>
        </w:rPr>
        <w:t>) </w:t>
      </w:r>
      <w:hyperlink r:id="rId594" w:history="1">
        <w:proofErr w:type="spellStart"/>
        <w:r w:rsidRPr="00DF3B13">
          <w:rPr>
            <w:rFonts w:cs="Arial"/>
            <w:sz w:val="32"/>
            <w:szCs w:val="32"/>
            <w:rtl/>
          </w:rPr>
          <w:t>حَتَّىٰ</w:t>
        </w:r>
        <w:proofErr w:type="spellEnd"/>
        <w:r w:rsidRPr="00DF3B13">
          <w:rPr>
            <w:rFonts w:cs="Arial"/>
            <w:sz w:val="32"/>
            <w:szCs w:val="32"/>
            <w:rtl/>
          </w:rPr>
          <w:t xml:space="preserve"> أَتَانَا الْيَقِينُ</w:t>
        </w:r>
      </w:hyperlink>
      <w:r w:rsidRPr="00DF3B13">
        <w:rPr>
          <w:rFonts w:cs="Arial"/>
          <w:sz w:val="32"/>
          <w:szCs w:val="32"/>
        </w:rPr>
        <w:t> (</w:t>
      </w:r>
      <w:hyperlink r:id="rId595" w:history="1">
        <w:r w:rsidRPr="00DF3B13">
          <w:rPr>
            <w:rFonts w:cs="Arial"/>
            <w:sz w:val="32"/>
            <w:szCs w:val="32"/>
          </w:rPr>
          <w:t>47</w:t>
        </w:r>
      </w:hyperlink>
      <w:r w:rsidRPr="00DF3B13">
        <w:rPr>
          <w:rFonts w:cs="Arial"/>
          <w:sz w:val="32"/>
          <w:szCs w:val="32"/>
        </w:rPr>
        <w:t>)</w:t>
      </w:r>
      <w:r w:rsidRPr="00DF3B13">
        <w:rPr>
          <w:rFonts w:cs="Arial"/>
          <w:sz w:val="32"/>
          <w:szCs w:val="32"/>
          <w:rtl/>
        </w:rPr>
        <w:t xml:space="preserve"> فَمَا تَنفَعُهُمْ شَفَاعَةُ الشَّافِعِينَ</w:t>
      </w:r>
      <w:r w:rsidRPr="00DF3B13">
        <w:rPr>
          <w:rFonts w:cs="Arial"/>
          <w:sz w:val="32"/>
          <w:szCs w:val="32"/>
        </w:rPr>
        <w:t xml:space="preserve"> (48) </w:t>
      </w:r>
      <w:hyperlink r:id="rId596" w:history="1">
        <w:r w:rsidRPr="00DF3B13">
          <w:rPr>
            <w:rFonts w:cs="Arial"/>
            <w:sz w:val="32"/>
            <w:szCs w:val="32"/>
            <w:rtl/>
          </w:rPr>
          <w:t>فَمَا لَهُمْ عَنِ التَّذْكِرَةِ مُعْرِضِينَ</w:t>
        </w:r>
      </w:hyperlink>
      <w:r w:rsidRPr="00DF3B13">
        <w:rPr>
          <w:rFonts w:cs="Arial"/>
          <w:sz w:val="32"/>
          <w:szCs w:val="32"/>
        </w:rPr>
        <w:t> (</w:t>
      </w:r>
      <w:hyperlink r:id="rId597" w:history="1">
        <w:r w:rsidRPr="00DF3B13">
          <w:rPr>
            <w:rFonts w:cs="Arial"/>
            <w:sz w:val="32"/>
            <w:szCs w:val="32"/>
          </w:rPr>
          <w:t>49</w:t>
        </w:r>
      </w:hyperlink>
      <w:r w:rsidRPr="00DF3B13">
        <w:rPr>
          <w:rFonts w:cs="Arial"/>
          <w:sz w:val="32"/>
          <w:szCs w:val="32"/>
        </w:rPr>
        <w:t>) </w:t>
      </w:r>
      <w:hyperlink r:id="rId598" w:history="1">
        <w:r w:rsidRPr="00DF3B13">
          <w:rPr>
            <w:rFonts w:cs="Arial"/>
            <w:sz w:val="32"/>
            <w:szCs w:val="32"/>
            <w:rtl/>
          </w:rPr>
          <w:t>كَأَنَّهُمْ حُمُرٌ مُّسْتَنفِرَةٌ</w:t>
        </w:r>
      </w:hyperlink>
      <w:r w:rsidRPr="00DF3B13">
        <w:rPr>
          <w:rFonts w:cs="Arial"/>
          <w:sz w:val="32"/>
          <w:szCs w:val="32"/>
        </w:rPr>
        <w:t> (</w:t>
      </w:r>
      <w:hyperlink r:id="rId599" w:history="1">
        <w:r w:rsidRPr="00DF3B13">
          <w:rPr>
            <w:rFonts w:cs="Arial"/>
            <w:sz w:val="32"/>
            <w:szCs w:val="32"/>
          </w:rPr>
          <w:t>50</w:t>
        </w:r>
      </w:hyperlink>
      <w:r w:rsidRPr="00DF3B13">
        <w:rPr>
          <w:rFonts w:cs="Arial"/>
          <w:sz w:val="32"/>
          <w:szCs w:val="32"/>
        </w:rPr>
        <w:t>) </w:t>
      </w:r>
      <w:hyperlink r:id="rId600" w:history="1">
        <w:r w:rsidRPr="00DF3B13">
          <w:rPr>
            <w:rFonts w:cs="Arial"/>
            <w:sz w:val="32"/>
            <w:szCs w:val="32"/>
            <w:rtl/>
          </w:rPr>
          <w:t>فَرَّتْ مِن قَسْوَرَةٍ</w:t>
        </w:r>
      </w:hyperlink>
      <w:r w:rsidRPr="00DF3B13">
        <w:rPr>
          <w:rFonts w:cs="Arial"/>
          <w:sz w:val="32"/>
          <w:szCs w:val="32"/>
        </w:rPr>
        <w:t> (</w:t>
      </w:r>
      <w:hyperlink r:id="rId601" w:history="1">
        <w:r w:rsidRPr="00DF3B13">
          <w:rPr>
            <w:rFonts w:cs="Arial"/>
            <w:sz w:val="32"/>
            <w:szCs w:val="32"/>
          </w:rPr>
          <w:t>51</w:t>
        </w:r>
      </w:hyperlink>
      <w:r w:rsidRPr="00DF3B13">
        <w:rPr>
          <w:rFonts w:cs="Arial"/>
          <w:sz w:val="32"/>
          <w:szCs w:val="32"/>
        </w:rPr>
        <w:t>) </w:t>
      </w:r>
      <w:hyperlink r:id="rId602" w:history="1">
        <w:r w:rsidRPr="00DF3B13">
          <w:rPr>
            <w:rFonts w:cs="Arial"/>
            <w:sz w:val="32"/>
            <w:szCs w:val="32"/>
            <w:rtl/>
          </w:rPr>
          <w:t xml:space="preserve">بَلْ يُرِيدُ كُلُّ امْرِئٍ مِّنْهُمْ أَن </w:t>
        </w:r>
        <w:proofErr w:type="spellStart"/>
        <w:r w:rsidRPr="00DF3B13">
          <w:rPr>
            <w:rFonts w:cs="Arial"/>
            <w:sz w:val="32"/>
            <w:szCs w:val="32"/>
            <w:rtl/>
          </w:rPr>
          <w:t>يُؤْتَىٰ</w:t>
        </w:r>
        <w:proofErr w:type="spellEnd"/>
        <w:r w:rsidRPr="00DF3B13">
          <w:rPr>
            <w:rFonts w:cs="Arial"/>
            <w:sz w:val="32"/>
            <w:szCs w:val="32"/>
            <w:rtl/>
          </w:rPr>
          <w:t xml:space="preserve"> صُحُفًا مُّنَشَّرَةً</w:t>
        </w:r>
      </w:hyperlink>
      <w:r w:rsidRPr="00DF3B13">
        <w:rPr>
          <w:rFonts w:cs="Arial"/>
          <w:sz w:val="32"/>
          <w:szCs w:val="32"/>
        </w:rPr>
        <w:t> (</w:t>
      </w:r>
      <w:hyperlink r:id="rId603" w:history="1">
        <w:r w:rsidRPr="00DF3B13">
          <w:rPr>
            <w:rFonts w:cs="Arial"/>
            <w:sz w:val="32"/>
            <w:szCs w:val="32"/>
          </w:rPr>
          <w:t>52</w:t>
        </w:r>
      </w:hyperlink>
      <w:r w:rsidRPr="00DF3B13">
        <w:rPr>
          <w:rFonts w:cs="Arial"/>
          <w:sz w:val="32"/>
          <w:szCs w:val="32"/>
        </w:rPr>
        <w:t>) </w:t>
      </w:r>
      <w:hyperlink r:id="rId604" w:history="1">
        <w:r w:rsidRPr="00DF3B13">
          <w:rPr>
            <w:rFonts w:cs="Arial"/>
            <w:sz w:val="32"/>
            <w:szCs w:val="32"/>
            <w:rtl/>
          </w:rPr>
          <w:t>كَلَّا ۖ بَل لَّا يَخَافُونَ الْآخِرَةَ</w:t>
        </w:r>
      </w:hyperlink>
      <w:r w:rsidRPr="00DF3B13">
        <w:rPr>
          <w:rFonts w:cs="Arial"/>
          <w:sz w:val="32"/>
          <w:szCs w:val="32"/>
        </w:rPr>
        <w:t> (</w:t>
      </w:r>
      <w:hyperlink r:id="rId605" w:history="1">
        <w:r w:rsidRPr="00DF3B13">
          <w:rPr>
            <w:rFonts w:cs="Arial"/>
            <w:sz w:val="32"/>
            <w:szCs w:val="32"/>
          </w:rPr>
          <w:t>53</w:t>
        </w:r>
      </w:hyperlink>
      <w:r w:rsidRPr="00DF3B13">
        <w:rPr>
          <w:rFonts w:cs="Arial"/>
          <w:sz w:val="32"/>
          <w:szCs w:val="32"/>
        </w:rPr>
        <w:t>) </w:t>
      </w:r>
      <w:hyperlink r:id="rId606" w:history="1">
        <w:r w:rsidRPr="00DF3B13">
          <w:rPr>
            <w:rFonts w:cs="Arial"/>
            <w:sz w:val="32"/>
            <w:szCs w:val="32"/>
            <w:rtl/>
          </w:rPr>
          <w:t>كَلَّا إِنَّهُ تَذْكِرَةٌ</w:t>
        </w:r>
      </w:hyperlink>
      <w:r w:rsidRPr="00DF3B13">
        <w:rPr>
          <w:rFonts w:cs="Arial"/>
          <w:sz w:val="32"/>
          <w:szCs w:val="32"/>
        </w:rPr>
        <w:t> (</w:t>
      </w:r>
      <w:hyperlink r:id="rId607" w:history="1">
        <w:r w:rsidRPr="00DF3B13">
          <w:rPr>
            <w:rFonts w:cs="Arial"/>
            <w:sz w:val="32"/>
            <w:szCs w:val="32"/>
          </w:rPr>
          <w:t>54</w:t>
        </w:r>
      </w:hyperlink>
      <w:r w:rsidRPr="00DF3B13">
        <w:rPr>
          <w:rFonts w:cs="Arial"/>
          <w:sz w:val="32"/>
          <w:szCs w:val="32"/>
        </w:rPr>
        <w:t>) </w:t>
      </w:r>
      <w:hyperlink r:id="rId608" w:history="1">
        <w:r w:rsidRPr="00DF3B13">
          <w:rPr>
            <w:rFonts w:cs="Arial"/>
            <w:sz w:val="32"/>
            <w:szCs w:val="32"/>
            <w:rtl/>
          </w:rPr>
          <w:t>فَمَن شَاءَ ذَكَرَهُ</w:t>
        </w:r>
      </w:hyperlink>
      <w:r w:rsidRPr="00DF3B13">
        <w:rPr>
          <w:rFonts w:cs="Arial"/>
          <w:sz w:val="32"/>
          <w:szCs w:val="32"/>
        </w:rPr>
        <w:t> (</w:t>
      </w:r>
      <w:hyperlink r:id="rId609" w:history="1">
        <w:r w:rsidRPr="00DF3B13">
          <w:rPr>
            <w:rFonts w:cs="Arial"/>
            <w:sz w:val="32"/>
            <w:szCs w:val="32"/>
          </w:rPr>
          <w:t>55</w:t>
        </w:r>
      </w:hyperlink>
      <w:r w:rsidRPr="00DF3B13">
        <w:rPr>
          <w:rFonts w:cs="Arial"/>
          <w:sz w:val="32"/>
          <w:szCs w:val="32"/>
        </w:rPr>
        <w:t>) </w:t>
      </w:r>
      <w:hyperlink r:id="rId610" w:history="1">
        <w:r w:rsidRPr="00DF3B13">
          <w:rPr>
            <w:rFonts w:cs="Arial"/>
            <w:sz w:val="32"/>
            <w:szCs w:val="32"/>
            <w:rtl/>
          </w:rPr>
          <w:t xml:space="preserve">وَمَا يَذْكُرُونَ إِلَّا أَن يَشَاءَ اللَّهُ ۚ هُوَ أَهْلُ </w:t>
        </w:r>
        <w:proofErr w:type="spellStart"/>
        <w:r w:rsidRPr="00DF3B13">
          <w:rPr>
            <w:rFonts w:cs="Arial"/>
            <w:sz w:val="32"/>
            <w:szCs w:val="32"/>
            <w:rtl/>
          </w:rPr>
          <w:t>التَّقْوَىٰ</w:t>
        </w:r>
        <w:proofErr w:type="spellEnd"/>
        <w:r w:rsidRPr="00DF3B13">
          <w:rPr>
            <w:rFonts w:cs="Arial"/>
            <w:sz w:val="32"/>
            <w:szCs w:val="32"/>
            <w:rtl/>
          </w:rPr>
          <w:t xml:space="preserve"> وَأَهْلُ الْمَغْفِرَةِ</w:t>
        </w:r>
      </w:hyperlink>
      <w:r w:rsidRPr="00DF3B13">
        <w:rPr>
          <w:rFonts w:cs="Arial"/>
          <w:sz w:val="32"/>
          <w:szCs w:val="32"/>
        </w:rPr>
        <w:t> (</w:t>
      </w:r>
      <w:hyperlink r:id="rId611" w:history="1">
        <w:r w:rsidRPr="00DF3B13">
          <w:rPr>
            <w:rFonts w:cs="Arial"/>
            <w:sz w:val="32"/>
            <w:szCs w:val="32"/>
          </w:rPr>
          <w:t>56</w:t>
        </w:r>
      </w:hyperlink>
      <w:r w:rsidRPr="00DF3B13">
        <w:rPr>
          <w:rFonts w:cs="Arial"/>
          <w:sz w:val="32"/>
          <w:szCs w:val="32"/>
        </w:rPr>
        <w:t>)</w:t>
      </w:r>
      <w:r>
        <w:rPr>
          <w:rFonts w:cs="Arial" w:hint="cs"/>
          <w:sz w:val="32"/>
          <w:szCs w:val="32"/>
          <w:rtl/>
        </w:rPr>
        <w:t>.</w:t>
      </w:r>
    </w:p>
    <w:p w14:paraId="7B381193" w14:textId="36B4F439" w:rsidR="00B876CE" w:rsidRPr="00F26BA2" w:rsidRDefault="00B876CE" w:rsidP="00DF3B13">
      <w:pPr>
        <w:jc w:val="both"/>
        <w:rPr>
          <w:rFonts w:cs="Arial"/>
          <w:b/>
          <w:bCs/>
          <w:sz w:val="32"/>
          <w:szCs w:val="32"/>
          <w:rtl/>
          <w:lang w:bidi="ar-OM"/>
        </w:rPr>
      </w:pPr>
      <w:r w:rsidRPr="00F26BA2">
        <w:rPr>
          <w:rFonts w:cs="Arial" w:hint="cs"/>
          <w:b/>
          <w:bCs/>
          <w:sz w:val="32"/>
          <w:szCs w:val="32"/>
          <w:rtl/>
          <w:lang w:bidi="ar-OM"/>
        </w:rPr>
        <w:t xml:space="preserve">مقدمة </w:t>
      </w:r>
    </w:p>
    <w:p w14:paraId="78BCC747" w14:textId="492788C8" w:rsidR="00B876CE" w:rsidRPr="00B876CE" w:rsidRDefault="00B876CE" w:rsidP="00F26BA2">
      <w:pPr>
        <w:jc w:val="both"/>
        <w:rPr>
          <w:rFonts w:cs="Arial"/>
          <w:sz w:val="32"/>
          <w:szCs w:val="32"/>
          <w:rtl/>
          <w:lang w:bidi="ar-OM"/>
        </w:rPr>
      </w:pPr>
      <w:r>
        <w:rPr>
          <w:rFonts w:cs="Arial"/>
          <w:sz w:val="32"/>
          <w:szCs w:val="32"/>
          <w:rtl/>
          <w:lang w:bidi="ar-OM"/>
        </w:rPr>
        <w:tab/>
      </w:r>
      <w:r w:rsidRPr="00B876CE">
        <w:rPr>
          <w:rFonts w:cs="Arial"/>
          <w:sz w:val="32"/>
          <w:szCs w:val="32"/>
          <w:rtl/>
          <w:lang w:bidi="ar-OM"/>
        </w:rPr>
        <w:t xml:space="preserve">تعد </w:t>
      </w:r>
      <w:r w:rsidR="00F26BA2">
        <w:rPr>
          <w:rFonts w:cs="Arial" w:hint="cs"/>
          <w:sz w:val="32"/>
          <w:szCs w:val="32"/>
          <w:rtl/>
          <w:lang w:bidi="ar-OM"/>
        </w:rPr>
        <w:t xml:space="preserve">سورة المدثر بفواتحها وآياتها القصيرة العظيمة </w:t>
      </w:r>
      <w:r w:rsidRPr="00B876CE">
        <w:rPr>
          <w:rFonts w:cs="Arial"/>
          <w:sz w:val="32"/>
          <w:szCs w:val="32"/>
          <w:rtl/>
          <w:lang w:bidi="ar-OM"/>
        </w:rPr>
        <w:t>إعلانًا سماويًا مدويًا، لا لإطلاق دعوة فحسب، بل لصناعة "إنسان المهمة" الذي سينتشل البشرية من ركود العدم إلى حيوية الوجود. إنها خطاب الانبعاث من دثار الراحة إلى هجير التكليف.</w:t>
      </w:r>
    </w:p>
    <w:p w14:paraId="5709FE5B" w14:textId="22449FD6" w:rsidR="00B876CE" w:rsidRDefault="00B876CE" w:rsidP="00D52024">
      <w:pPr>
        <w:jc w:val="both"/>
        <w:rPr>
          <w:rFonts w:cs="Arial"/>
          <w:sz w:val="32"/>
          <w:szCs w:val="32"/>
          <w:rtl/>
          <w:lang w:bidi="ar-OM"/>
        </w:rPr>
      </w:pPr>
      <w:r w:rsidRPr="00B876CE">
        <w:rPr>
          <w:rFonts w:cs="Arial"/>
          <w:sz w:val="32"/>
          <w:szCs w:val="32"/>
          <w:rtl/>
          <w:lang w:bidi="ar-OM"/>
        </w:rPr>
        <w:t>​</w:t>
      </w:r>
      <w:r w:rsidR="00F26BA2">
        <w:rPr>
          <w:rFonts w:cs="Arial"/>
          <w:sz w:val="32"/>
          <w:szCs w:val="32"/>
          <w:rtl/>
          <w:lang w:bidi="ar-OM"/>
        </w:rPr>
        <w:tab/>
      </w:r>
      <w:r w:rsidR="00F26BA2">
        <w:rPr>
          <w:rFonts w:cs="Arial" w:hint="cs"/>
          <w:sz w:val="32"/>
          <w:szCs w:val="32"/>
          <w:rtl/>
          <w:lang w:bidi="ar-OM"/>
        </w:rPr>
        <w:t>حيث تبدأ ب</w:t>
      </w:r>
      <w:r w:rsidRPr="00B876CE">
        <w:rPr>
          <w:rFonts w:cs="Arial"/>
          <w:sz w:val="32"/>
          <w:szCs w:val="32"/>
          <w:rtl/>
          <w:lang w:bidi="ar-OM"/>
        </w:rPr>
        <w:t>البنية الندائية والتحول الشعوري (يا أيها المدثر)</w:t>
      </w:r>
      <w:r w:rsidR="00F26BA2">
        <w:rPr>
          <w:rFonts w:cs="Arial" w:hint="cs"/>
          <w:sz w:val="32"/>
          <w:szCs w:val="32"/>
          <w:rtl/>
          <w:lang w:bidi="ar-OM"/>
        </w:rPr>
        <w:t>،</w:t>
      </w:r>
      <w:r w:rsidRPr="00B876CE">
        <w:rPr>
          <w:rFonts w:cs="Arial"/>
          <w:sz w:val="32"/>
          <w:szCs w:val="32"/>
          <w:rtl/>
          <w:lang w:bidi="ar-OM"/>
        </w:rPr>
        <w:t xml:space="preserve"> </w:t>
      </w:r>
      <w:proofErr w:type="spellStart"/>
      <w:r w:rsidRPr="00B876CE">
        <w:rPr>
          <w:rFonts w:cs="Arial"/>
          <w:sz w:val="32"/>
          <w:szCs w:val="32"/>
          <w:rtl/>
          <w:lang w:bidi="ar-OM"/>
        </w:rPr>
        <w:t>والتدثر</w:t>
      </w:r>
      <w:proofErr w:type="spellEnd"/>
      <w:r w:rsidRPr="00B876CE">
        <w:rPr>
          <w:rFonts w:cs="Arial"/>
          <w:sz w:val="32"/>
          <w:szCs w:val="32"/>
          <w:rtl/>
          <w:lang w:bidi="ar-OM"/>
        </w:rPr>
        <w:t xml:space="preserve"> هو التفاف المرء بثيابه طلباً للدفء أو السكينة. في هذا النداء تلطف إلهي بالرسول </w:t>
      </w:r>
      <w:r w:rsidRPr="00B876CE">
        <w:rPr>
          <w:rFonts w:cs="Arial" w:hint="cs"/>
          <w:sz w:val="32"/>
          <w:szCs w:val="32"/>
          <w:rtl/>
          <w:lang w:bidi="ar-OM"/>
        </w:rPr>
        <w:t>ﷺ</w:t>
      </w:r>
      <w:r w:rsidRPr="00B876CE">
        <w:rPr>
          <w:rFonts w:cs="Arial"/>
          <w:sz w:val="32"/>
          <w:szCs w:val="32"/>
          <w:rtl/>
          <w:lang w:bidi="ar-OM"/>
        </w:rPr>
        <w:t xml:space="preserve"> بعد صدمة الوحي، لكنه يحمل في طياته "هزة" وجدانية؛ فاللحظة ليست لحظة سكون، والدثار يمثل "الذاتية والخصوصية"، بينما التكليف يمثل "العالمية والمواجهة".</w:t>
      </w:r>
    </w:p>
    <w:p w14:paraId="0E874639" w14:textId="715B54DB" w:rsidR="00DF3B13" w:rsidRPr="005C1D15" w:rsidRDefault="00DF3B13" w:rsidP="00DF3B13">
      <w:pPr>
        <w:jc w:val="both"/>
        <w:rPr>
          <w:rFonts w:cs="Arial"/>
          <w:b/>
          <w:bCs/>
          <w:sz w:val="32"/>
          <w:szCs w:val="32"/>
          <w:rtl/>
        </w:rPr>
      </w:pPr>
      <w:r w:rsidRPr="005C1D15">
        <w:rPr>
          <w:rFonts w:cs="Arial" w:hint="cs"/>
          <w:b/>
          <w:bCs/>
          <w:sz w:val="32"/>
          <w:szCs w:val="32"/>
          <w:rtl/>
        </w:rPr>
        <w:t>تسمية السورة</w:t>
      </w:r>
    </w:p>
    <w:p w14:paraId="57D34221" w14:textId="489FB709" w:rsidR="00DF3B13" w:rsidRDefault="003377ED" w:rsidP="00DF3B13">
      <w:pPr>
        <w:jc w:val="both"/>
        <w:rPr>
          <w:rFonts w:cs="Arial"/>
          <w:sz w:val="32"/>
          <w:szCs w:val="32"/>
          <w:rtl/>
        </w:rPr>
      </w:pPr>
      <w:r>
        <w:rPr>
          <w:rFonts w:cs="Arial"/>
          <w:sz w:val="32"/>
          <w:szCs w:val="32"/>
          <w:rtl/>
        </w:rPr>
        <w:tab/>
      </w:r>
      <w:r>
        <w:rPr>
          <w:rFonts w:cs="Arial" w:hint="cs"/>
          <w:sz w:val="32"/>
          <w:szCs w:val="32"/>
          <w:rtl/>
        </w:rPr>
        <w:t xml:space="preserve">(سورة المدثر) هو اسمها في جميع المصاحف وكتب التفسير، والمقصود بالمدثر إما النبي صلى الله عليه وسلم، لما رجع إلى خديجة حينما جاءه جبريل أول </w:t>
      </w:r>
      <w:r>
        <w:rPr>
          <w:rFonts w:cs="Arial" w:hint="cs"/>
          <w:sz w:val="32"/>
          <w:szCs w:val="32"/>
          <w:rtl/>
        </w:rPr>
        <w:lastRenderedPageBreak/>
        <w:t xml:space="preserve">مرة في غار حراء فرجع خائفا مرعوبا يقول زملوني </w:t>
      </w:r>
      <w:proofErr w:type="spellStart"/>
      <w:r>
        <w:rPr>
          <w:rFonts w:cs="Arial" w:hint="cs"/>
          <w:sz w:val="32"/>
          <w:szCs w:val="32"/>
          <w:rtl/>
        </w:rPr>
        <w:t>زملوني</w:t>
      </w:r>
      <w:proofErr w:type="spellEnd"/>
      <w:r>
        <w:rPr>
          <w:rFonts w:cs="Arial" w:hint="cs"/>
          <w:sz w:val="32"/>
          <w:szCs w:val="32"/>
          <w:rtl/>
        </w:rPr>
        <w:t xml:space="preserve"> دثروني </w:t>
      </w:r>
      <w:proofErr w:type="spellStart"/>
      <w:r>
        <w:rPr>
          <w:rFonts w:cs="Arial" w:hint="cs"/>
          <w:sz w:val="32"/>
          <w:szCs w:val="32"/>
          <w:rtl/>
        </w:rPr>
        <w:t>دثروني</w:t>
      </w:r>
      <w:proofErr w:type="spellEnd"/>
      <w:r>
        <w:rPr>
          <w:rFonts w:cs="Arial" w:hint="cs"/>
          <w:sz w:val="32"/>
          <w:szCs w:val="32"/>
          <w:rtl/>
        </w:rPr>
        <w:t xml:space="preserve">، أو باللفظة التي وردت في السورة، كما سميت المزمل، والمجادلة وغيرها. </w:t>
      </w:r>
    </w:p>
    <w:p w14:paraId="6CF8937B" w14:textId="565A9D96" w:rsidR="003377ED" w:rsidRDefault="003377ED" w:rsidP="003377ED">
      <w:pPr>
        <w:pStyle w:val="5"/>
        <w:shd w:val="clear" w:color="auto" w:fill="FFFFFF"/>
        <w:bidi/>
        <w:spacing w:before="0" w:beforeAutospacing="0"/>
        <w:jc w:val="both"/>
        <w:rPr>
          <w:b w:val="0"/>
          <w:bCs w:val="0"/>
          <w:color w:val="555555"/>
          <w:rtl/>
        </w:rPr>
      </w:pPr>
      <w:r>
        <w:rPr>
          <w:rFonts w:cs="Arial"/>
          <w:sz w:val="32"/>
          <w:szCs w:val="32"/>
          <w:rtl/>
        </w:rPr>
        <w:tab/>
      </w:r>
      <w:r w:rsidR="000642BC">
        <w:rPr>
          <w:rFonts w:cs="Arial" w:hint="cs"/>
          <w:b w:val="0"/>
          <w:bCs w:val="0"/>
          <w:sz w:val="32"/>
          <w:szCs w:val="32"/>
          <w:rtl/>
        </w:rPr>
        <w:t xml:space="preserve">عن يحيى بن أبي كثير قال سألت </w:t>
      </w:r>
      <w:r w:rsidRPr="003377ED">
        <w:rPr>
          <w:rFonts w:cs="Arial" w:hint="cs"/>
          <w:b w:val="0"/>
          <w:bCs w:val="0"/>
          <w:sz w:val="32"/>
          <w:szCs w:val="32"/>
          <w:rtl/>
        </w:rPr>
        <w:t>أب</w:t>
      </w:r>
      <w:r w:rsidR="000642BC">
        <w:rPr>
          <w:rFonts w:cs="Arial" w:hint="cs"/>
          <w:b w:val="0"/>
          <w:bCs w:val="0"/>
          <w:sz w:val="32"/>
          <w:szCs w:val="32"/>
          <w:rtl/>
        </w:rPr>
        <w:t>ا</w:t>
      </w:r>
      <w:r w:rsidRPr="003377ED">
        <w:rPr>
          <w:rFonts w:cs="Arial" w:hint="cs"/>
          <w:b w:val="0"/>
          <w:bCs w:val="0"/>
          <w:sz w:val="32"/>
          <w:szCs w:val="32"/>
          <w:rtl/>
        </w:rPr>
        <w:t xml:space="preserve"> </w:t>
      </w:r>
      <w:r w:rsidRPr="003377ED">
        <w:rPr>
          <w:rFonts w:asciiTheme="minorHAnsi" w:eastAsiaTheme="minorHAnsi" w:hAnsiTheme="minorHAnsi" w:cs="Arial" w:hint="cs"/>
          <w:b w:val="0"/>
          <w:bCs w:val="0"/>
          <w:kern w:val="2"/>
          <w:sz w:val="32"/>
          <w:szCs w:val="32"/>
          <w:rtl/>
          <w14:ligatures w14:val="standardContextual"/>
        </w:rPr>
        <w:t>سلمة</w:t>
      </w:r>
      <w:r w:rsidR="000642BC">
        <w:rPr>
          <w:rFonts w:asciiTheme="minorHAnsi" w:eastAsiaTheme="minorHAnsi" w:hAnsiTheme="minorHAnsi" w:cs="Arial" w:hint="cs"/>
          <w:b w:val="0"/>
          <w:bCs w:val="0"/>
          <w:kern w:val="2"/>
          <w:sz w:val="32"/>
          <w:szCs w:val="32"/>
          <w:rtl/>
          <w14:ligatures w14:val="standardContextual"/>
        </w:rPr>
        <w:t xml:space="preserve"> بن عبد الرحمن عن أول ما نزل من القرآن؟</w:t>
      </w:r>
      <w:r w:rsidRPr="003377ED">
        <w:rPr>
          <w:rFonts w:asciiTheme="minorHAnsi" w:eastAsiaTheme="minorHAnsi" w:hAnsiTheme="minorHAnsi" w:cs="Arial" w:hint="cs"/>
          <w:b w:val="0"/>
          <w:bCs w:val="0"/>
          <w:kern w:val="2"/>
          <w:sz w:val="32"/>
          <w:szCs w:val="32"/>
          <w:rtl/>
          <w14:ligatures w14:val="standardContextual"/>
        </w:rPr>
        <w:t xml:space="preserve"> قال: </w:t>
      </w:r>
      <w:r w:rsidRPr="003377ED">
        <w:rPr>
          <w:rFonts w:asciiTheme="minorHAnsi" w:eastAsiaTheme="minorHAnsi" w:hAnsiTheme="minorHAnsi" w:cs="Arial"/>
          <w:b w:val="0"/>
          <w:bCs w:val="0"/>
          <w:kern w:val="2"/>
          <w:sz w:val="32"/>
          <w:szCs w:val="32"/>
          <w:rtl/>
          <w14:ligatures w14:val="standardContextual"/>
        </w:rPr>
        <w:t xml:space="preserve">سَألتُ جابِرَ بنَ عبدِ اللهِ: أيُّ القُرآنِ أُنزِلَ أوَّلُ؟ فقال: {يا أيُّها المُدَّثِّرُ} فقُلتُ: أُنبِئتُ أنَّه: {اقرَأ باسمِ رَبِّكَ الذي خَلَقَ}، فقال: لا أُخبِرُكَ إلَّا بما قال رَسولُ اللهِ صلَّى اللهُ عليه وسلَّم، قال رَسولُ اللهِ صلَّى اللهُ عليه وسلَّم: جاورتُ في حِراءٍ، فلَمَّا قَضَيتُ جِواري هَبَطتُ، فاستَبطَنتُ الواديَ </w:t>
      </w:r>
      <w:proofErr w:type="spellStart"/>
      <w:r w:rsidRPr="003377ED">
        <w:rPr>
          <w:rFonts w:asciiTheme="minorHAnsi" w:eastAsiaTheme="minorHAnsi" w:hAnsiTheme="minorHAnsi" w:cs="Arial"/>
          <w:b w:val="0"/>
          <w:bCs w:val="0"/>
          <w:kern w:val="2"/>
          <w:sz w:val="32"/>
          <w:szCs w:val="32"/>
          <w:rtl/>
          <w14:ligatures w14:val="standardContextual"/>
        </w:rPr>
        <w:t>فنوديتُ</w:t>
      </w:r>
      <w:proofErr w:type="spellEnd"/>
      <w:r w:rsidRPr="003377ED">
        <w:rPr>
          <w:rFonts w:asciiTheme="minorHAnsi" w:eastAsiaTheme="minorHAnsi" w:hAnsiTheme="minorHAnsi" w:cs="Arial"/>
          <w:b w:val="0"/>
          <w:bCs w:val="0"/>
          <w:kern w:val="2"/>
          <w:sz w:val="32"/>
          <w:szCs w:val="32"/>
          <w:rtl/>
          <w14:ligatures w14:val="standardContextual"/>
        </w:rPr>
        <w:t xml:space="preserve"> فنَظَرتُ أمامي وخَلفي، وعَن يَميني وعَن شِمالي، فإذا هو جالِسٌ على كُرسيٍّ بينَ السَّماءِ والأرضِ، فأتَيتُ خَديجةَ فقُلتُ: دَثِّروني، وصُبُّوا عليَّ ماءً بارِدًا، وأُنزِلَ عليَّ: {يا أيُّها المُدَّثِّرُ قُمْ فأَنذِرْ ورَبَّكَ فكَبِّرْ}</w:t>
      </w:r>
      <w:r w:rsidRPr="003377ED">
        <w:rPr>
          <w:rFonts w:cs="Arial"/>
          <w:b w:val="0"/>
          <w:bCs w:val="0"/>
          <w:sz w:val="32"/>
          <w:szCs w:val="32"/>
        </w:rPr>
        <w:t>]</w:t>
      </w:r>
      <w:r w:rsidRPr="003377ED">
        <w:rPr>
          <w:rFonts w:cs="Arial"/>
          <w:b w:val="0"/>
          <w:bCs w:val="0"/>
          <w:rtl/>
        </w:rPr>
        <w:footnoteReference w:id="102"/>
      </w:r>
      <w:r w:rsidRPr="003377ED">
        <w:rPr>
          <w:rFonts w:cs="Arial" w:hint="cs"/>
          <w:b w:val="0"/>
          <w:bCs w:val="0"/>
          <w:sz w:val="32"/>
          <w:szCs w:val="32"/>
          <w:rtl/>
          <w:lang w:bidi="ar-OM"/>
        </w:rPr>
        <w:t>]</w:t>
      </w:r>
      <w:r w:rsidRPr="003377ED">
        <w:rPr>
          <w:b w:val="0"/>
          <w:bCs w:val="0"/>
          <w:color w:val="555555"/>
          <w:sz w:val="32"/>
          <w:szCs w:val="32"/>
          <w:shd w:val="clear" w:color="auto" w:fill="FFFFFF"/>
        </w:rPr>
        <w:t>.</w:t>
      </w:r>
      <w:r w:rsidR="005C1D15">
        <w:rPr>
          <w:rFonts w:hint="cs"/>
          <w:b w:val="0"/>
          <w:bCs w:val="0"/>
          <w:color w:val="555555"/>
          <w:rtl/>
        </w:rPr>
        <w:t xml:space="preserve"> </w:t>
      </w:r>
    </w:p>
    <w:p w14:paraId="655693EF" w14:textId="494C937F" w:rsidR="000642BC" w:rsidRPr="005C1D15" w:rsidRDefault="000642BC" w:rsidP="005C1D15">
      <w:pPr>
        <w:pStyle w:val="5"/>
        <w:shd w:val="clear" w:color="auto" w:fill="FFFFFF"/>
        <w:bidi/>
        <w:spacing w:before="0" w:beforeAutospacing="0"/>
        <w:jc w:val="both"/>
        <w:rPr>
          <w:rFonts w:asciiTheme="minorHAnsi" w:eastAsiaTheme="minorHAnsi" w:hAnsiTheme="minorHAnsi" w:cs="Arial"/>
          <w:b w:val="0"/>
          <w:bCs w:val="0"/>
          <w:kern w:val="2"/>
          <w:sz w:val="32"/>
          <w:szCs w:val="32"/>
          <w14:ligatures w14:val="standardContextual"/>
        </w:rPr>
      </w:pPr>
      <w:r>
        <w:rPr>
          <w:b w:val="0"/>
          <w:bCs w:val="0"/>
          <w:color w:val="555555"/>
          <w:rtl/>
        </w:rPr>
        <w:tab/>
      </w:r>
      <w:r w:rsidRPr="000642BC">
        <w:rPr>
          <w:rFonts w:asciiTheme="minorHAnsi" w:eastAsiaTheme="minorHAnsi" w:hAnsiTheme="minorHAnsi" w:cs="Arial" w:hint="cs"/>
          <w:b w:val="0"/>
          <w:bCs w:val="0"/>
          <w:kern w:val="2"/>
          <w:sz w:val="32"/>
          <w:szCs w:val="32"/>
          <w:rtl/>
          <w14:ligatures w14:val="standardContextual"/>
        </w:rPr>
        <w:t xml:space="preserve">وعن </w:t>
      </w:r>
      <w:r w:rsidRPr="005C1D15">
        <w:rPr>
          <w:rFonts w:asciiTheme="minorHAnsi" w:eastAsiaTheme="minorHAnsi" w:hAnsiTheme="minorHAnsi" w:cs="Arial" w:hint="cs"/>
          <w:b w:val="0"/>
          <w:bCs w:val="0"/>
          <w:kern w:val="2"/>
          <w:sz w:val="32"/>
          <w:szCs w:val="32"/>
          <w:rtl/>
          <w14:ligatures w14:val="standardContextual"/>
        </w:rPr>
        <w:t xml:space="preserve">جابر بن عبد الله رضي الله عنه عن النبي صلى الله عليه وسلم قال: </w:t>
      </w:r>
      <w:r w:rsidRPr="005C1D15">
        <w:rPr>
          <w:rFonts w:asciiTheme="minorHAnsi" w:eastAsiaTheme="minorHAnsi" w:hAnsiTheme="minorHAnsi" w:cs="Arial"/>
          <w:b w:val="0"/>
          <w:bCs w:val="0"/>
          <w:kern w:val="2"/>
          <w:sz w:val="32"/>
          <w:szCs w:val="32"/>
          <w:rtl/>
          <w14:ligatures w14:val="standardContextual"/>
        </w:rPr>
        <w:t xml:space="preserve">فتَرَ الوحيُ عني فترةً، فبينا أنا أمشي سمعتُ صوتًا من السماءِ، فرفعتُ بصري قِبَلَ السماءِ، فإذا أنا بالملَكِ الذي أتاني في غارِ حراءٍ، على سريرٍ بين السماءِ والأرضِ، فجنَبْتُ منه فرقًا، حتى هوِيتُ إلى الأرضِ، فأتيتُ خديجةَ، </w:t>
      </w:r>
      <w:proofErr w:type="gramStart"/>
      <w:r w:rsidRPr="005C1D15">
        <w:rPr>
          <w:rFonts w:asciiTheme="minorHAnsi" w:eastAsiaTheme="minorHAnsi" w:hAnsiTheme="minorHAnsi" w:cs="Arial"/>
          <w:b w:val="0"/>
          <w:bCs w:val="0"/>
          <w:kern w:val="2"/>
          <w:sz w:val="32"/>
          <w:szCs w:val="32"/>
          <w:rtl/>
          <w14:ligatures w14:val="standardContextual"/>
        </w:rPr>
        <w:t>فقلتُ</w:t>
      </w:r>
      <w:r w:rsidRPr="005C1D15">
        <w:rPr>
          <w:rFonts w:asciiTheme="minorHAnsi" w:eastAsiaTheme="minorHAnsi" w:hAnsiTheme="minorHAnsi" w:cs="Arial"/>
          <w:b w:val="0"/>
          <w:bCs w:val="0"/>
          <w:kern w:val="2"/>
          <w:sz w:val="32"/>
          <w:szCs w:val="32"/>
          <w14:ligatures w14:val="standardContextual"/>
        </w:rPr>
        <w:t xml:space="preserve">  </w:t>
      </w:r>
      <w:r w:rsidRPr="005C1D15">
        <w:rPr>
          <w:rFonts w:asciiTheme="minorHAnsi" w:eastAsiaTheme="minorHAnsi" w:hAnsiTheme="minorHAnsi" w:cs="Arial"/>
          <w:b w:val="0"/>
          <w:bCs w:val="0"/>
          <w:kern w:val="2"/>
          <w:sz w:val="32"/>
          <w:szCs w:val="32"/>
          <w:rtl/>
          <w14:ligatures w14:val="standardContextual"/>
        </w:rPr>
        <w:t>دَثِّروني</w:t>
      </w:r>
      <w:proofErr w:type="gramEnd"/>
      <w:r w:rsidRPr="005C1D15">
        <w:rPr>
          <w:rFonts w:asciiTheme="minorHAnsi" w:eastAsiaTheme="minorHAnsi" w:hAnsiTheme="minorHAnsi" w:cs="Arial"/>
          <w:b w:val="0"/>
          <w:bCs w:val="0"/>
          <w:kern w:val="2"/>
          <w:sz w:val="32"/>
          <w:szCs w:val="32"/>
          <w:rtl/>
          <w14:ligatures w14:val="standardContextual"/>
        </w:rPr>
        <w:t> </w:t>
      </w:r>
      <w:proofErr w:type="spellStart"/>
      <w:r w:rsidRPr="005C1D15">
        <w:rPr>
          <w:rFonts w:asciiTheme="minorHAnsi" w:eastAsiaTheme="minorHAnsi" w:hAnsiTheme="minorHAnsi" w:cs="Arial"/>
          <w:b w:val="0"/>
          <w:bCs w:val="0"/>
          <w:kern w:val="2"/>
          <w:sz w:val="32"/>
          <w:szCs w:val="32"/>
          <w:rtl/>
          <w14:ligatures w14:val="standardContextual"/>
        </w:rPr>
        <w:t>دثِّروني</w:t>
      </w:r>
      <w:proofErr w:type="spellEnd"/>
      <w:r w:rsidRPr="005C1D15">
        <w:rPr>
          <w:rFonts w:asciiTheme="minorHAnsi" w:eastAsiaTheme="minorHAnsi" w:hAnsiTheme="minorHAnsi" w:cs="Arial"/>
          <w:b w:val="0"/>
          <w:bCs w:val="0"/>
          <w:kern w:val="2"/>
          <w:sz w:val="32"/>
          <w:szCs w:val="32"/>
          <w:rtl/>
          <w14:ligatures w14:val="standardContextual"/>
        </w:rPr>
        <w:t>، فدَثَّرَتْ، فجاء جبريلُ فقال: يَا أَيُّهَا الْمُدَّثِرُ</w:t>
      </w:r>
      <w:r w:rsidR="00D52024">
        <w:rPr>
          <w:rFonts w:asciiTheme="minorHAnsi" w:eastAsiaTheme="minorHAnsi" w:hAnsiTheme="minorHAnsi" w:cs="Arial" w:hint="cs"/>
          <w:b w:val="0"/>
          <w:bCs w:val="0"/>
          <w:kern w:val="2"/>
          <w:sz w:val="32"/>
          <w:szCs w:val="32"/>
          <w:rtl/>
          <w14:ligatures w14:val="standardContextual"/>
        </w:rPr>
        <w:t>,</w:t>
      </w:r>
      <w:r w:rsidRPr="005C1D15">
        <w:rPr>
          <w:rFonts w:asciiTheme="minorHAnsi" w:eastAsiaTheme="minorHAnsi" w:hAnsiTheme="minorHAnsi" w:cs="Arial"/>
          <w:b w:val="0"/>
          <w:bCs w:val="0"/>
          <w:kern w:val="2"/>
          <w:sz w:val="32"/>
          <w:szCs w:val="32"/>
          <w:rtl/>
          <w14:ligatures w14:val="standardContextual"/>
        </w:rPr>
        <w:t> </w:t>
      </w:r>
      <w:r w:rsidRPr="005C1D15">
        <w:rPr>
          <w:rFonts w:asciiTheme="minorHAnsi" w:eastAsiaTheme="minorHAnsi" w:hAnsiTheme="minorHAnsi" w:cs="Arial"/>
          <w:b w:val="0"/>
          <w:bCs w:val="0"/>
          <w:kern w:val="2"/>
          <w:sz w:val="32"/>
          <w:szCs w:val="32"/>
          <w14:ligatures w14:val="standardContextual"/>
        </w:rPr>
        <w:t> </w:t>
      </w:r>
      <w:r w:rsidRPr="005C1D15">
        <w:rPr>
          <w:rFonts w:asciiTheme="minorHAnsi" w:eastAsiaTheme="minorHAnsi" w:hAnsiTheme="minorHAnsi" w:cs="Arial"/>
          <w:b w:val="0"/>
          <w:bCs w:val="0"/>
          <w:kern w:val="2"/>
          <w:sz w:val="32"/>
          <w:szCs w:val="32"/>
          <w:rtl/>
          <w14:ligatures w14:val="standardContextual"/>
        </w:rPr>
        <w:t>قُمْ فَأَنْذِرْ </w:t>
      </w:r>
      <w:r w:rsidRPr="005C1D15">
        <w:rPr>
          <w:rFonts w:asciiTheme="minorHAnsi" w:eastAsiaTheme="minorHAnsi" w:hAnsiTheme="minorHAnsi" w:cs="Arial"/>
          <w:b w:val="0"/>
          <w:bCs w:val="0"/>
          <w:kern w:val="2"/>
          <w:sz w:val="32"/>
          <w:szCs w:val="32"/>
          <w14:ligatures w14:val="standardContextual"/>
        </w:rPr>
        <w:t xml:space="preserve"> </w:t>
      </w:r>
      <w:r w:rsidRPr="005C1D15">
        <w:rPr>
          <w:rFonts w:asciiTheme="minorHAnsi" w:eastAsiaTheme="minorHAnsi" w:hAnsiTheme="minorHAnsi" w:cs="Arial"/>
          <w:b w:val="0"/>
          <w:bCs w:val="0"/>
          <w:kern w:val="2"/>
          <w:sz w:val="32"/>
          <w:szCs w:val="32"/>
          <w:rtl/>
          <w14:ligatures w14:val="standardContextual"/>
        </w:rPr>
        <w:t>وَرَبَّكَ فَكَبِّر</w:t>
      </w:r>
      <w:r w:rsidRPr="005C1D15">
        <w:rPr>
          <w:rFonts w:asciiTheme="minorHAnsi" w:eastAsiaTheme="minorHAnsi" w:hAnsiTheme="minorHAnsi" w:cs="Arial"/>
          <w:b w:val="0"/>
          <w:bCs w:val="0"/>
          <w:kern w:val="2"/>
          <w:sz w:val="32"/>
          <w:szCs w:val="32"/>
          <w14:ligatures w14:val="standardContextual"/>
        </w:rPr>
        <w:t xml:space="preserve">. </w:t>
      </w:r>
      <w:r w:rsidRPr="005C1D15">
        <w:rPr>
          <w:rFonts w:asciiTheme="minorHAnsi" w:eastAsiaTheme="minorHAnsi" w:hAnsiTheme="minorHAnsi" w:cs="Arial"/>
          <w:b w:val="0"/>
          <w:bCs w:val="0"/>
          <w:kern w:val="2"/>
          <w:sz w:val="32"/>
          <w:szCs w:val="32"/>
          <w:rtl/>
          <w14:ligatures w14:val="standardContextual"/>
        </w:rPr>
        <w:t>وَثِيَابَكَ فَطَهِّرْ. وَالرُّجْزَ فَاهْجُرْ</w:t>
      </w:r>
      <w:r w:rsidR="005C1D15" w:rsidRPr="005C1D15">
        <w:rPr>
          <w:rFonts w:asciiTheme="minorHAnsi" w:eastAsiaTheme="minorHAnsi" w:hAnsiTheme="minorHAnsi" w:cs="Arial" w:hint="cs"/>
          <w:b w:val="0"/>
          <w:bCs w:val="0"/>
          <w:kern w:val="2"/>
          <w:sz w:val="32"/>
          <w:szCs w:val="32"/>
          <w:rtl/>
          <w14:ligatures w14:val="standardContextual"/>
        </w:rPr>
        <w:t xml:space="preserve">، وفي رواية: </w:t>
      </w:r>
      <w:r w:rsidR="005C1D15" w:rsidRPr="005C1D15">
        <w:rPr>
          <w:rFonts w:asciiTheme="minorHAnsi" w:eastAsiaTheme="minorHAnsi" w:hAnsiTheme="minorHAnsi" w:cs="Arial"/>
          <w:b w:val="0"/>
          <w:bCs w:val="0"/>
          <w:kern w:val="2"/>
          <w:sz w:val="32"/>
          <w:szCs w:val="32"/>
          <w:u w:val="single"/>
          <w:rtl/>
          <w14:ligatures w14:val="standardContextual"/>
        </w:rPr>
        <w:t>وقال أبو سَلَمةَ: والرُّجزُ الأوثانُ</w:t>
      </w:r>
      <w:r w:rsidR="005C1D15" w:rsidRPr="005C1D15">
        <w:rPr>
          <w:rFonts w:asciiTheme="minorHAnsi" w:eastAsiaTheme="minorHAnsi" w:hAnsiTheme="minorHAnsi" w:cs="Arial"/>
          <w:b w:val="0"/>
          <w:bCs w:val="0"/>
          <w:kern w:val="2"/>
          <w:sz w:val="32"/>
          <w:szCs w:val="32"/>
          <w:rtl/>
          <w14:ligatures w14:val="standardContextual"/>
        </w:rPr>
        <w:t>، قال: ثُمَّ حَميَ الوحيُ بَعدُ وتَتابَعَ</w:t>
      </w:r>
      <w:r w:rsidRPr="005C1D15">
        <w:rPr>
          <w:rFonts w:asciiTheme="minorHAnsi" w:eastAsiaTheme="minorHAnsi" w:hAnsiTheme="minorHAnsi" w:cs="Arial"/>
          <w:b w:val="0"/>
          <w:bCs w:val="0"/>
          <w:kern w:val="2"/>
          <w:sz w:val="32"/>
          <w:szCs w:val="32"/>
          <w14:ligatures w14:val="standardContextual"/>
        </w:rPr>
        <w:t>]</w:t>
      </w:r>
      <w:r w:rsidRPr="005C1D15">
        <w:rPr>
          <w:rFonts w:asciiTheme="minorHAnsi" w:eastAsiaTheme="minorHAnsi" w:hAnsiTheme="minorHAnsi" w:cs="Arial"/>
          <w:b w:val="0"/>
          <w:bCs w:val="0"/>
          <w:kern w:val="2"/>
          <w:sz w:val="32"/>
          <w:szCs w:val="32"/>
          <w:rtl/>
          <w14:ligatures w14:val="standardContextual"/>
        </w:rPr>
        <w:footnoteReference w:id="103"/>
      </w:r>
      <w:r w:rsidRPr="005C1D15">
        <w:rPr>
          <w:rFonts w:asciiTheme="minorHAnsi" w:eastAsiaTheme="minorHAnsi" w:hAnsiTheme="minorHAnsi" w:cs="Arial" w:hint="cs"/>
          <w:b w:val="0"/>
          <w:bCs w:val="0"/>
          <w:kern w:val="2"/>
          <w:sz w:val="32"/>
          <w:szCs w:val="32"/>
          <w:rtl/>
          <w14:ligatures w14:val="standardContextual"/>
        </w:rPr>
        <w:t>]</w:t>
      </w:r>
      <w:r w:rsidRPr="005C1D15">
        <w:rPr>
          <w:rFonts w:asciiTheme="minorHAnsi" w:eastAsiaTheme="minorHAnsi" w:hAnsiTheme="minorHAnsi" w:cs="Arial"/>
          <w:b w:val="0"/>
          <w:bCs w:val="0"/>
          <w:kern w:val="2"/>
          <w:sz w:val="32"/>
          <w:szCs w:val="32"/>
          <w14:ligatures w14:val="standardContextual"/>
        </w:rPr>
        <w:t>.</w:t>
      </w:r>
    </w:p>
    <w:p w14:paraId="323DA3B2" w14:textId="23091FEF" w:rsidR="003377ED" w:rsidRDefault="003377ED" w:rsidP="00DF3B13">
      <w:pPr>
        <w:jc w:val="both"/>
        <w:rPr>
          <w:rFonts w:cs="Arial"/>
          <w:sz w:val="32"/>
          <w:szCs w:val="32"/>
          <w:rtl/>
          <w:lang w:bidi="ar-OM"/>
        </w:rPr>
      </w:pPr>
      <w:r>
        <w:rPr>
          <w:rFonts w:cs="Arial"/>
          <w:sz w:val="32"/>
          <w:szCs w:val="32"/>
          <w:rtl/>
          <w:lang w:bidi="ar-OM"/>
        </w:rPr>
        <w:tab/>
      </w:r>
      <w:r>
        <w:rPr>
          <w:rFonts w:cs="Arial" w:hint="cs"/>
          <w:sz w:val="32"/>
          <w:szCs w:val="32"/>
          <w:rtl/>
          <w:lang w:bidi="ar-OM"/>
        </w:rPr>
        <w:t xml:space="preserve">وعليه فيمكن أن يكون من أسمائها سورة (يا أيها المدثر) بالآية الأولى من السورة، </w:t>
      </w:r>
      <w:r w:rsidR="007541C2">
        <w:rPr>
          <w:rFonts w:cs="Arial" w:hint="cs"/>
          <w:sz w:val="32"/>
          <w:szCs w:val="32"/>
          <w:rtl/>
          <w:lang w:bidi="ar-OM"/>
        </w:rPr>
        <w:t>اختصارا</w:t>
      </w:r>
      <w:r w:rsidR="00A365F1">
        <w:rPr>
          <w:rFonts w:cs="Arial" w:hint="cs"/>
          <w:sz w:val="32"/>
          <w:szCs w:val="32"/>
          <w:rtl/>
          <w:lang w:bidi="ar-OM"/>
        </w:rPr>
        <w:t>ً</w:t>
      </w:r>
      <w:r w:rsidR="007541C2">
        <w:rPr>
          <w:rFonts w:cs="Arial" w:hint="cs"/>
          <w:sz w:val="32"/>
          <w:szCs w:val="32"/>
          <w:rtl/>
          <w:lang w:bidi="ar-OM"/>
        </w:rPr>
        <w:t xml:space="preserve"> لما أطلق عليه النبي</w:t>
      </w:r>
      <w:r>
        <w:rPr>
          <w:rFonts w:cs="Arial" w:hint="cs"/>
          <w:sz w:val="32"/>
          <w:szCs w:val="32"/>
          <w:rtl/>
          <w:lang w:bidi="ar-OM"/>
        </w:rPr>
        <w:t xml:space="preserve"> صلى الله عليه وسلم في هذا الحديث وإنما قال: </w:t>
      </w:r>
      <w:r w:rsidR="007541C2" w:rsidRPr="007541C2">
        <w:rPr>
          <w:rFonts w:cs="Arial"/>
          <w:sz w:val="32"/>
          <w:szCs w:val="32"/>
          <w:rtl/>
          <w:lang w:bidi="ar-OM"/>
        </w:rPr>
        <w:t>وأُنزِلَ عليَّ: {يا أيُّها المُدَّثِّرُ</w:t>
      </w:r>
      <w:r w:rsidR="007541C2">
        <w:rPr>
          <w:rFonts w:cs="Arial" w:hint="cs"/>
          <w:sz w:val="32"/>
          <w:szCs w:val="32"/>
          <w:rtl/>
          <w:lang w:bidi="ar-OM"/>
        </w:rPr>
        <w:t>) ويكون في هذا اختصارا لما جاء من تلاوة النبي صلى الله عليه وسلم ثلاث آيات من أولها هنا.</w:t>
      </w:r>
    </w:p>
    <w:p w14:paraId="74EB6655" w14:textId="6208FFD7" w:rsidR="003F4757" w:rsidRDefault="003F4757" w:rsidP="00DF3B13">
      <w:pPr>
        <w:jc w:val="both"/>
        <w:rPr>
          <w:rFonts w:cs="Arial"/>
          <w:sz w:val="32"/>
          <w:szCs w:val="32"/>
          <w:rtl/>
          <w:lang w:bidi="ar-OM"/>
        </w:rPr>
      </w:pPr>
      <w:r>
        <w:rPr>
          <w:rFonts w:cs="Arial"/>
          <w:sz w:val="32"/>
          <w:szCs w:val="32"/>
          <w:rtl/>
          <w:lang w:bidi="ar-OM"/>
        </w:rPr>
        <w:tab/>
      </w:r>
      <w:r w:rsidRPr="003F4757">
        <w:rPr>
          <w:rFonts w:cs="Arial" w:hint="cs"/>
          <w:sz w:val="32"/>
          <w:szCs w:val="32"/>
          <w:rtl/>
          <w:lang w:bidi="ar-OM"/>
        </w:rPr>
        <w:t>وسورة المدثر مكية بإجماع أهل العلم، ذكره ابن عطية وغيره</w:t>
      </w:r>
      <w:r>
        <w:rPr>
          <w:rFonts w:cs="Arial" w:hint="cs"/>
          <w:sz w:val="32"/>
          <w:szCs w:val="32"/>
          <w:rtl/>
          <w:lang w:bidi="ar-OM"/>
        </w:rPr>
        <w:t xml:space="preserve">، وروي عن مقاتل وغيره أنّ الآية (وما جعلنا أصحاب النار إلا ملائكة) أنها </w:t>
      </w:r>
      <w:proofErr w:type="gramStart"/>
      <w:r>
        <w:rPr>
          <w:rFonts w:cs="Arial" w:hint="cs"/>
          <w:sz w:val="32"/>
          <w:szCs w:val="32"/>
          <w:rtl/>
          <w:lang w:bidi="ar-OM"/>
        </w:rPr>
        <w:t>مدنية ،</w:t>
      </w:r>
      <w:proofErr w:type="gramEnd"/>
      <w:r>
        <w:rPr>
          <w:rFonts w:cs="Arial" w:hint="cs"/>
          <w:sz w:val="32"/>
          <w:szCs w:val="32"/>
          <w:rtl/>
          <w:lang w:bidi="ar-OM"/>
        </w:rPr>
        <w:t xml:space="preserve"> قال الشيح سلمان العودة وغيره: وهو غريب. </w:t>
      </w:r>
    </w:p>
    <w:p w14:paraId="0E4BB5D9" w14:textId="13DD1D52" w:rsidR="003F4757" w:rsidRPr="003F4757" w:rsidRDefault="003F4757" w:rsidP="00DF3B13">
      <w:pPr>
        <w:jc w:val="both"/>
        <w:rPr>
          <w:rFonts w:cs="Arial"/>
          <w:sz w:val="32"/>
          <w:szCs w:val="32"/>
          <w:rtl/>
          <w:lang w:bidi="ar-OM"/>
        </w:rPr>
      </w:pPr>
      <w:r>
        <w:rPr>
          <w:rFonts w:cs="Arial"/>
          <w:sz w:val="32"/>
          <w:szCs w:val="32"/>
          <w:rtl/>
          <w:lang w:bidi="ar-OM"/>
        </w:rPr>
        <w:tab/>
      </w:r>
      <w:r>
        <w:rPr>
          <w:rFonts w:cs="Arial" w:hint="cs"/>
          <w:sz w:val="32"/>
          <w:szCs w:val="32"/>
          <w:rtl/>
          <w:lang w:bidi="ar-OM"/>
        </w:rPr>
        <w:t>وهي أول سورة نزلت على رسول الله صلى الله عليه وسلم بعد فترة الوحي كما سبق في حديث جابر بن عبد الله رضي الله عنه.</w:t>
      </w:r>
    </w:p>
    <w:p w14:paraId="2623A55D" w14:textId="52E0B157" w:rsidR="00F26BA2" w:rsidRPr="00B876CE" w:rsidRDefault="005C1D15" w:rsidP="00F26BA2">
      <w:pPr>
        <w:jc w:val="both"/>
        <w:rPr>
          <w:rFonts w:cs="Arial"/>
          <w:sz w:val="32"/>
          <w:szCs w:val="32"/>
          <w:rtl/>
          <w:lang w:bidi="ar-OM"/>
        </w:rPr>
      </w:pPr>
      <w:r>
        <w:rPr>
          <w:rFonts w:cs="Arial"/>
          <w:sz w:val="32"/>
          <w:szCs w:val="32"/>
          <w:rtl/>
          <w:lang w:bidi="ar-OM"/>
        </w:rPr>
        <w:tab/>
      </w:r>
      <w:r>
        <w:rPr>
          <w:rFonts w:cs="Arial" w:hint="cs"/>
          <w:sz w:val="32"/>
          <w:szCs w:val="32"/>
          <w:rtl/>
          <w:lang w:bidi="ar-OM"/>
        </w:rPr>
        <w:t>(</w:t>
      </w:r>
      <w:r w:rsidRPr="005C1D15">
        <w:rPr>
          <w:rFonts w:cs="Arial"/>
          <w:sz w:val="32"/>
          <w:szCs w:val="32"/>
          <w:rtl/>
          <w:lang w:bidi="ar-OM"/>
        </w:rPr>
        <w:t>ُ</w:t>
      </w:r>
      <w:r w:rsidR="00C5090F">
        <w:rPr>
          <w:rFonts w:cs="Arial" w:hint="cs"/>
          <w:sz w:val="32"/>
          <w:szCs w:val="32"/>
          <w:rtl/>
          <w:lang w:bidi="ar-OM"/>
        </w:rPr>
        <w:t>ق</w:t>
      </w:r>
      <w:r w:rsidRPr="005C1D15">
        <w:rPr>
          <w:rFonts w:cs="Arial"/>
          <w:sz w:val="32"/>
          <w:szCs w:val="32"/>
          <w:rtl/>
          <w:lang w:bidi="ar-OM"/>
        </w:rPr>
        <w:t>مْ فَأَنذِرْ</w:t>
      </w:r>
      <w:r>
        <w:rPr>
          <w:rFonts w:cs="Arial" w:hint="cs"/>
          <w:sz w:val="32"/>
          <w:szCs w:val="32"/>
          <w:rtl/>
          <w:lang w:bidi="ar-OM"/>
        </w:rPr>
        <w:t xml:space="preserve">) أي أنذر كفار </w:t>
      </w:r>
      <w:r w:rsidRPr="00C5090F">
        <w:rPr>
          <w:rFonts w:cs="Arial" w:hint="cs"/>
          <w:sz w:val="32"/>
          <w:szCs w:val="32"/>
          <w:rtl/>
          <w:lang w:bidi="ar-OM"/>
        </w:rPr>
        <w:t xml:space="preserve">مكة، </w:t>
      </w:r>
      <w:r w:rsidR="00C5090F" w:rsidRPr="00C5090F">
        <w:rPr>
          <w:rFonts w:cs="Arial" w:hint="cs"/>
          <w:sz w:val="32"/>
          <w:szCs w:val="32"/>
          <w:rtl/>
          <w:lang w:bidi="ar-OM"/>
        </w:rPr>
        <w:t xml:space="preserve">حيث أمر النبي أول ما أمر أن ينذر عشيرته الأقربين كما في </w:t>
      </w:r>
      <w:r w:rsidR="00C5090F" w:rsidRPr="00C5090F">
        <w:rPr>
          <w:rFonts w:cs="Arial"/>
          <w:sz w:val="32"/>
          <w:szCs w:val="32"/>
          <w:rtl/>
          <w:lang w:bidi="ar-OM"/>
        </w:rPr>
        <w:t>قول الله تعالى</w:t>
      </w:r>
      <w:r w:rsidR="00C5090F" w:rsidRPr="00C5090F">
        <w:rPr>
          <w:rFonts w:cs="Arial" w:hint="cs"/>
          <w:sz w:val="32"/>
          <w:szCs w:val="32"/>
          <w:rtl/>
          <w:lang w:bidi="ar-OM"/>
        </w:rPr>
        <w:t>:</w:t>
      </w:r>
      <w:r w:rsidR="00C5090F" w:rsidRPr="00C5090F">
        <w:rPr>
          <w:rFonts w:hint="cs"/>
          <w:sz w:val="32"/>
          <w:szCs w:val="32"/>
          <w:rtl/>
        </w:rPr>
        <w:t xml:space="preserve"> (</w:t>
      </w:r>
      <w:r w:rsidR="00C5090F" w:rsidRPr="00C5090F">
        <w:rPr>
          <w:sz w:val="32"/>
          <w:szCs w:val="32"/>
          <w:rtl/>
          <w:lang w:bidi="ar-OM"/>
        </w:rPr>
        <w:t>وَأَنذِرْ عَشِيرَتَكَ الْأَقْرَبِينَ</w:t>
      </w:r>
      <w:r w:rsidR="00C5090F" w:rsidRPr="00C5090F">
        <w:rPr>
          <w:sz w:val="32"/>
          <w:szCs w:val="32"/>
          <w:lang w:bidi="ar-OM"/>
        </w:rPr>
        <w:t>}</w:t>
      </w:r>
      <w:r w:rsidR="00C5090F" w:rsidRPr="00C5090F">
        <w:rPr>
          <w:rFonts w:cs="Arial"/>
          <w:sz w:val="32"/>
          <w:szCs w:val="32"/>
          <w:lang w:bidi="ar-OM"/>
        </w:rPr>
        <w:t> [</w:t>
      </w:r>
      <w:r w:rsidR="00C5090F" w:rsidRPr="00C5090F">
        <w:rPr>
          <w:rFonts w:cs="Arial"/>
          <w:sz w:val="32"/>
          <w:szCs w:val="32"/>
          <w:rtl/>
          <w:lang w:bidi="ar-OM"/>
        </w:rPr>
        <w:t>الشعراء: 214</w:t>
      </w:r>
      <w:r w:rsidR="00C5090F" w:rsidRPr="00C5090F">
        <w:rPr>
          <w:rFonts w:cs="Arial" w:hint="cs"/>
          <w:sz w:val="32"/>
          <w:szCs w:val="32"/>
          <w:rtl/>
          <w:lang w:bidi="ar-OM"/>
        </w:rPr>
        <w:t>]</w:t>
      </w:r>
      <w:r w:rsidR="00C5090F">
        <w:rPr>
          <w:rFonts w:cs="Arial" w:hint="cs"/>
          <w:sz w:val="32"/>
          <w:szCs w:val="32"/>
          <w:rtl/>
          <w:lang w:bidi="ar-OM"/>
        </w:rPr>
        <w:t>، ثم عموم قريش.</w:t>
      </w:r>
    </w:p>
    <w:p w14:paraId="408BAF76" w14:textId="11004A13" w:rsidR="00F26BA2" w:rsidRPr="00B876CE" w:rsidRDefault="00F26BA2" w:rsidP="00F26BA2">
      <w:pPr>
        <w:jc w:val="both"/>
        <w:rPr>
          <w:rFonts w:cs="Arial"/>
          <w:sz w:val="32"/>
          <w:szCs w:val="32"/>
          <w:rtl/>
          <w:lang w:bidi="ar-OM"/>
        </w:rPr>
      </w:pPr>
      <w:r w:rsidRPr="00B876CE">
        <w:rPr>
          <w:rFonts w:cs="Arial"/>
          <w:sz w:val="32"/>
          <w:szCs w:val="32"/>
          <w:rtl/>
          <w:lang w:bidi="ar-OM"/>
        </w:rPr>
        <w:lastRenderedPageBreak/>
        <w:t>​</w:t>
      </w:r>
      <w:r>
        <w:rPr>
          <w:rFonts w:cs="Arial"/>
          <w:sz w:val="32"/>
          <w:szCs w:val="32"/>
          <w:rtl/>
          <w:lang w:bidi="ar-OM"/>
        </w:rPr>
        <w:tab/>
      </w:r>
      <w:r w:rsidRPr="00B876CE">
        <w:rPr>
          <w:rFonts w:cs="Arial"/>
          <w:sz w:val="32"/>
          <w:szCs w:val="32"/>
          <w:rtl/>
          <w:lang w:bidi="ar-OM"/>
        </w:rPr>
        <w:t>الفاء هنا للتعقيب والسرعة، والأمر "قم" ليس مجرد قيام جسدي، بل هو قيام "حضاري" ونهوض بالمسؤولية.</w:t>
      </w:r>
    </w:p>
    <w:p w14:paraId="76D32EEA" w14:textId="03DE36FE" w:rsidR="00F26BA2" w:rsidRDefault="00F26BA2" w:rsidP="00F26BA2">
      <w:pPr>
        <w:jc w:val="both"/>
        <w:rPr>
          <w:rFonts w:cs="Arial"/>
          <w:sz w:val="32"/>
          <w:szCs w:val="32"/>
          <w:rtl/>
          <w:lang w:bidi="ar-OM"/>
        </w:rPr>
      </w:pPr>
      <w:r w:rsidRPr="00B876CE">
        <w:rPr>
          <w:rFonts w:cs="Arial"/>
          <w:sz w:val="32"/>
          <w:szCs w:val="32"/>
          <w:rtl/>
          <w:lang w:bidi="ar-OM"/>
        </w:rPr>
        <w:t>​</w:t>
      </w:r>
      <w:r>
        <w:rPr>
          <w:rFonts w:cs="Arial"/>
          <w:sz w:val="32"/>
          <w:szCs w:val="32"/>
          <w:rtl/>
          <w:lang w:bidi="ar-OM"/>
        </w:rPr>
        <w:tab/>
      </w:r>
      <w:r w:rsidRPr="00B876CE">
        <w:rPr>
          <w:rFonts w:cs="Arial"/>
          <w:sz w:val="32"/>
          <w:szCs w:val="32"/>
          <w:rtl/>
          <w:lang w:bidi="ar-OM"/>
        </w:rPr>
        <w:t>بلاغياً: جاء الفعل "أنذر" مطلقاً ليشمل كل ما يجب الحذر منه، وفي تقديم "الإنذار" على "التبشير" مواءمة لحال الجاهلية التي كانت تحتاج إلى خلخلة القناعات الراكدة قبل زرع القيم الجديدة.</w:t>
      </w:r>
    </w:p>
    <w:p w14:paraId="5455B495" w14:textId="293D7B5D" w:rsidR="00C5090F" w:rsidRDefault="00C5090F" w:rsidP="00C5090F">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Pr>
          <w:rFonts w:cs="Arial"/>
          <w:sz w:val="32"/>
          <w:szCs w:val="32"/>
          <w:rtl/>
          <w:lang w:bidi="ar-OM"/>
        </w:rPr>
        <w:tab/>
      </w:r>
      <w:r w:rsidRPr="00C5090F">
        <w:rPr>
          <w:rFonts w:cs="Arial" w:hint="cs"/>
          <w:b w:val="0"/>
          <w:bCs w:val="0"/>
          <w:sz w:val="32"/>
          <w:szCs w:val="32"/>
          <w:rtl/>
          <w:lang w:bidi="ar-OM"/>
        </w:rPr>
        <w:t xml:space="preserve">عن أبي هريرة رضي الله </w:t>
      </w:r>
      <w:r w:rsidRPr="00C5090F">
        <w:rPr>
          <w:rFonts w:asciiTheme="minorHAnsi" w:eastAsiaTheme="minorHAnsi" w:hAnsiTheme="minorHAnsi" w:cs="Arial" w:hint="cs"/>
          <w:b w:val="0"/>
          <w:bCs w:val="0"/>
          <w:kern w:val="2"/>
          <w:sz w:val="32"/>
          <w:szCs w:val="32"/>
          <w:rtl/>
          <w:lang w:bidi="ar-OM"/>
          <w14:ligatures w14:val="standardContextual"/>
        </w:rPr>
        <w:t xml:space="preserve">عنه </w:t>
      </w:r>
      <w:r>
        <w:rPr>
          <w:rFonts w:asciiTheme="minorHAnsi" w:eastAsiaTheme="minorHAnsi" w:hAnsiTheme="minorHAnsi" w:cs="Arial" w:hint="cs"/>
          <w:b w:val="0"/>
          <w:bCs w:val="0"/>
          <w:kern w:val="2"/>
          <w:sz w:val="32"/>
          <w:szCs w:val="32"/>
          <w:rtl/>
          <w:lang w:bidi="ar-OM"/>
          <w14:ligatures w14:val="standardContextual"/>
        </w:rPr>
        <w:t xml:space="preserve">أن النبي صلى الله عليه وسلم قال: </w:t>
      </w:r>
      <w:r w:rsidRPr="00C5090F">
        <w:rPr>
          <w:rFonts w:asciiTheme="minorHAnsi" w:eastAsiaTheme="minorHAnsi" w:hAnsiTheme="minorHAnsi" w:cs="Arial"/>
          <w:b w:val="0"/>
          <w:bCs w:val="0"/>
          <w:kern w:val="2"/>
          <w:sz w:val="32"/>
          <w:szCs w:val="32"/>
          <w:rtl/>
          <w:lang w:bidi="ar-OM"/>
          <w14:ligatures w14:val="standardContextual"/>
        </w:rPr>
        <w:t xml:space="preserve">يا مَعْشَرَ قريش! أَنْقِذُوا أنفسَكم من النارِ، فإني لا أملكُ لكم من اللهِ ضَرًّا ولا نفعًا، يا مَعْشَرَ بني عبدِ منافٍ! أَنْقِذُوا أنفسَكم من النار؛ فإني لا أملكُ لكم من اللهِ ضَرًّا ولا نفعًا، يا مَعْشَرَ بني عبدِ المُطَّلِبِ! أَنْقِذُوا أنفسَكم من النارِ؛ فإني لا أملكُ لكم من اللهِ ضَرًّا ولا نفعًا، يا فاطمةُ بنتَ مُحَمَّدٍ! أَنْقِذِي نفسَكِ من النارِ؛ فإني لا أملكُ لكِ ضَرًّا ولا نفعًا، إنَّ لكِ رَحِمًا، وسَأَبُلُّها </w:t>
      </w:r>
      <w:proofErr w:type="spellStart"/>
      <w:r w:rsidRPr="00C5090F">
        <w:rPr>
          <w:rFonts w:asciiTheme="minorHAnsi" w:eastAsiaTheme="minorHAnsi" w:hAnsiTheme="minorHAnsi" w:cs="Arial"/>
          <w:b w:val="0"/>
          <w:bCs w:val="0"/>
          <w:kern w:val="2"/>
          <w:sz w:val="32"/>
          <w:szCs w:val="32"/>
          <w:rtl/>
          <w:lang w:bidi="ar-OM"/>
          <w14:ligatures w14:val="standardContextual"/>
        </w:rPr>
        <w:t>ببَلَالِها</w:t>
      </w:r>
      <w:proofErr w:type="spellEnd"/>
      <w:r w:rsidRPr="005C1D15">
        <w:rPr>
          <w:rFonts w:asciiTheme="minorHAnsi" w:eastAsiaTheme="minorHAnsi" w:hAnsiTheme="minorHAnsi" w:cs="Arial"/>
          <w:b w:val="0"/>
          <w:bCs w:val="0"/>
          <w:kern w:val="2"/>
          <w:sz w:val="32"/>
          <w:szCs w:val="32"/>
          <w:lang w:bidi="ar-OM"/>
          <w14:ligatures w14:val="standardContextual"/>
        </w:rPr>
        <w:t>]</w:t>
      </w:r>
      <w:r w:rsidRPr="005C1D15">
        <w:rPr>
          <w:rFonts w:asciiTheme="minorHAnsi" w:eastAsiaTheme="minorHAnsi" w:hAnsiTheme="minorHAnsi" w:cs="Arial"/>
          <w:b w:val="0"/>
          <w:bCs w:val="0"/>
          <w:kern w:val="2"/>
          <w:sz w:val="32"/>
          <w:szCs w:val="32"/>
          <w:rtl/>
          <w:lang w:bidi="ar-OM"/>
          <w14:ligatures w14:val="standardContextual"/>
        </w:rPr>
        <w:footnoteReference w:id="104"/>
      </w:r>
      <w:r w:rsidRPr="005C1D15">
        <w:rPr>
          <w:rFonts w:asciiTheme="minorHAnsi" w:eastAsiaTheme="minorHAnsi" w:hAnsiTheme="minorHAnsi" w:cs="Arial" w:hint="cs"/>
          <w:b w:val="0"/>
          <w:bCs w:val="0"/>
          <w:kern w:val="2"/>
          <w:sz w:val="32"/>
          <w:szCs w:val="32"/>
          <w:rtl/>
          <w:lang w:bidi="ar-OM"/>
          <w14:ligatures w14:val="standardContextual"/>
        </w:rPr>
        <w:t>]</w:t>
      </w:r>
      <w:r w:rsidRPr="005C1D15">
        <w:rPr>
          <w:rFonts w:asciiTheme="minorHAnsi" w:eastAsiaTheme="minorHAnsi" w:hAnsiTheme="minorHAnsi" w:cs="Arial"/>
          <w:b w:val="0"/>
          <w:bCs w:val="0"/>
          <w:kern w:val="2"/>
          <w:sz w:val="32"/>
          <w:szCs w:val="32"/>
          <w:lang w:bidi="ar-OM"/>
          <w14:ligatures w14:val="standardContextual"/>
        </w:rPr>
        <w:t>.</w:t>
      </w:r>
    </w:p>
    <w:p w14:paraId="4700C948" w14:textId="7E1EC259" w:rsidR="003F4757" w:rsidRDefault="00C5090F" w:rsidP="00F26BA2">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b w:val="0"/>
          <w:bCs w:val="0"/>
          <w:kern w:val="2"/>
          <w:sz w:val="32"/>
          <w:szCs w:val="32"/>
          <w:rtl/>
          <w:lang w:bidi="ar-OM"/>
          <w14:ligatures w14:val="standardContextual"/>
        </w:rPr>
        <w:tab/>
      </w:r>
      <w:r>
        <w:rPr>
          <w:rFonts w:asciiTheme="minorHAnsi" w:eastAsiaTheme="minorHAnsi" w:hAnsiTheme="minorHAnsi" w:cs="Arial" w:hint="cs"/>
          <w:b w:val="0"/>
          <w:bCs w:val="0"/>
          <w:kern w:val="2"/>
          <w:sz w:val="32"/>
          <w:szCs w:val="32"/>
          <w:rtl/>
          <w:lang w:bidi="ar-OM"/>
          <w14:ligatures w14:val="standardContextual"/>
        </w:rPr>
        <w:t xml:space="preserve">وعن ابن عباس رضي الله عنهما: </w:t>
      </w:r>
      <w:r w:rsidRPr="00C5090F">
        <w:rPr>
          <w:rFonts w:asciiTheme="minorHAnsi" w:eastAsiaTheme="minorHAnsi" w:hAnsiTheme="minorHAnsi" w:cs="Arial"/>
          <w:b w:val="0"/>
          <w:bCs w:val="0"/>
          <w:kern w:val="2"/>
          <w:sz w:val="32"/>
          <w:szCs w:val="32"/>
          <w:rtl/>
          <w:lang w:bidi="ar-OM"/>
          <w14:ligatures w14:val="standardContextual"/>
        </w:rPr>
        <w:t xml:space="preserve">أنَّ النَّبيَّ صلَّى اللهُ عليه وسلَّم خَرَجَ إلى البَطحاءِ، فصَعِدَ إلى الجَبَلِ فنادى: يا صَباحاه! فاجتَمعت إليه قُرَيشٌ، فقال: أرَأيتُم إن حَدَّثتُكُم أنَّ العَدوَّ مُصَبِّحُكُم أو </w:t>
      </w:r>
      <w:proofErr w:type="spellStart"/>
      <w:r w:rsidRPr="00C5090F">
        <w:rPr>
          <w:rFonts w:asciiTheme="minorHAnsi" w:eastAsiaTheme="minorHAnsi" w:hAnsiTheme="minorHAnsi" w:cs="Arial"/>
          <w:b w:val="0"/>
          <w:bCs w:val="0"/>
          <w:kern w:val="2"/>
          <w:sz w:val="32"/>
          <w:szCs w:val="32"/>
          <w:rtl/>
          <w:lang w:bidi="ar-OM"/>
          <w14:ligatures w14:val="standardContextual"/>
        </w:rPr>
        <w:t>مُمَسِّيكُم</w:t>
      </w:r>
      <w:proofErr w:type="spellEnd"/>
      <w:r w:rsidRPr="00C5090F">
        <w:rPr>
          <w:rFonts w:asciiTheme="minorHAnsi" w:eastAsiaTheme="minorHAnsi" w:hAnsiTheme="minorHAnsi" w:cs="Arial"/>
          <w:b w:val="0"/>
          <w:bCs w:val="0"/>
          <w:kern w:val="2"/>
          <w:sz w:val="32"/>
          <w:szCs w:val="32"/>
          <w:rtl/>
          <w:lang w:bidi="ar-OM"/>
          <w14:ligatures w14:val="standardContextual"/>
        </w:rPr>
        <w:t>، أكُنتُم تُصَدِّقوني؟ قالوا: نَعَم، قال: فإنِّي نَذيرٌ لَكُم بينَ يَدَي عَذابٍ شَديدٍ، فقال أبو لَهَبٍ: ألِهذا جَمَعتَنا؟ تَبًّا لَكَ! فأنزَلَ اللهُ عزَّ وجلَّ: {تَبَّت يَدا أبي لَهَبٍ} إلى آخِرِها</w:t>
      </w:r>
      <w:r w:rsidRPr="005C1D15">
        <w:rPr>
          <w:rFonts w:asciiTheme="minorHAnsi" w:eastAsiaTheme="minorHAnsi" w:hAnsiTheme="minorHAnsi" w:cs="Arial"/>
          <w:b w:val="0"/>
          <w:bCs w:val="0"/>
          <w:kern w:val="2"/>
          <w:sz w:val="32"/>
          <w:szCs w:val="32"/>
          <w:lang w:bidi="ar-OM"/>
          <w14:ligatures w14:val="standardContextual"/>
        </w:rPr>
        <w:t>]</w:t>
      </w:r>
      <w:r w:rsidRPr="005C1D15">
        <w:rPr>
          <w:rFonts w:asciiTheme="minorHAnsi" w:eastAsiaTheme="minorHAnsi" w:hAnsiTheme="minorHAnsi" w:cs="Arial"/>
          <w:b w:val="0"/>
          <w:bCs w:val="0"/>
          <w:kern w:val="2"/>
          <w:sz w:val="32"/>
          <w:szCs w:val="32"/>
          <w:rtl/>
          <w:lang w:bidi="ar-OM"/>
          <w14:ligatures w14:val="standardContextual"/>
        </w:rPr>
        <w:footnoteReference w:id="105"/>
      </w:r>
      <w:r w:rsidRPr="005C1D15">
        <w:rPr>
          <w:rFonts w:asciiTheme="minorHAnsi" w:eastAsiaTheme="minorHAnsi" w:hAnsiTheme="minorHAnsi" w:cs="Arial" w:hint="cs"/>
          <w:b w:val="0"/>
          <w:bCs w:val="0"/>
          <w:kern w:val="2"/>
          <w:sz w:val="32"/>
          <w:szCs w:val="32"/>
          <w:rtl/>
          <w:lang w:bidi="ar-OM"/>
          <w14:ligatures w14:val="standardContextual"/>
        </w:rPr>
        <w:t>]</w:t>
      </w:r>
      <w:r w:rsidRPr="005C1D15">
        <w:rPr>
          <w:rFonts w:asciiTheme="minorHAnsi" w:eastAsiaTheme="minorHAnsi" w:hAnsiTheme="minorHAnsi" w:cs="Arial"/>
          <w:b w:val="0"/>
          <w:bCs w:val="0"/>
          <w:kern w:val="2"/>
          <w:sz w:val="32"/>
          <w:szCs w:val="32"/>
          <w:lang w:bidi="ar-OM"/>
          <w14:ligatures w14:val="standardContextual"/>
        </w:rPr>
        <w:t>.</w:t>
      </w:r>
      <w:r w:rsidR="003F4757">
        <w:rPr>
          <w:rFonts w:asciiTheme="minorHAnsi" w:eastAsiaTheme="minorHAnsi" w:hAnsiTheme="minorHAnsi" w:cs="Arial"/>
          <w:b w:val="0"/>
          <w:bCs w:val="0"/>
          <w:kern w:val="2"/>
          <w:sz w:val="32"/>
          <w:szCs w:val="32"/>
          <w:rtl/>
          <w:lang w:bidi="ar-OM"/>
          <w14:ligatures w14:val="standardContextual"/>
        </w:rPr>
        <w:tab/>
      </w:r>
      <w:r w:rsidR="003F4757">
        <w:rPr>
          <w:rFonts w:asciiTheme="minorHAnsi" w:eastAsiaTheme="minorHAnsi" w:hAnsiTheme="minorHAnsi" w:cs="Arial" w:hint="cs"/>
          <w:b w:val="0"/>
          <w:bCs w:val="0"/>
          <w:kern w:val="2"/>
          <w:sz w:val="32"/>
          <w:szCs w:val="32"/>
          <w:rtl/>
          <w:lang w:bidi="ar-OM"/>
          <w14:ligatures w14:val="standardContextual"/>
        </w:rPr>
        <w:t xml:space="preserve"> </w:t>
      </w:r>
    </w:p>
    <w:p w14:paraId="60C73CF8" w14:textId="0AC2E095" w:rsidR="00D52024" w:rsidRPr="00D52024" w:rsidRDefault="00961C8B" w:rsidP="00D52024">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b w:val="0"/>
          <w:bCs w:val="0"/>
          <w:kern w:val="2"/>
          <w:sz w:val="32"/>
          <w:szCs w:val="32"/>
          <w:rtl/>
          <w:lang w:bidi="ar-OM"/>
          <w14:ligatures w14:val="standardContextual"/>
        </w:rPr>
        <w:tab/>
      </w:r>
      <w:r w:rsidRPr="00F26BA2">
        <w:rPr>
          <w:rFonts w:asciiTheme="minorHAnsi" w:eastAsiaTheme="minorHAnsi" w:hAnsiTheme="minorHAnsi" w:cs="Arial" w:hint="cs"/>
          <w:b w:val="0"/>
          <w:bCs w:val="0"/>
          <w:kern w:val="2"/>
          <w:sz w:val="32"/>
          <w:szCs w:val="32"/>
          <w:rtl/>
          <w:lang w:bidi="ar-OM"/>
          <w14:ligatures w14:val="standardContextual"/>
        </w:rPr>
        <w:t>(</w:t>
      </w:r>
      <w:hyperlink r:id="rId612" w:history="1">
        <w:r w:rsidRPr="00F26BA2">
          <w:rPr>
            <w:rFonts w:cs="Arial"/>
            <w:b w:val="0"/>
            <w:bCs w:val="0"/>
            <w:sz w:val="32"/>
            <w:szCs w:val="32"/>
            <w:rtl/>
          </w:rPr>
          <w:t>وَرَبَّكَ فَكَبِّرْ</w:t>
        </w:r>
      </w:hyperlink>
      <w:r w:rsidRPr="00F26BA2">
        <w:rPr>
          <w:rFonts w:cs="Arial" w:hint="cs"/>
          <w:b w:val="0"/>
          <w:bCs w:val="0"/>
          <w:sz w:val="32"/>
          <w:szCs w:val="32"/>
          <w:rtl/>
        </w:rPr>
        <w:t xml:space="preserve">) عظمه عما يقول عبدة الأوثان، </w:t>
      </w:r>
      <w:hyperlink r:id="rId613" w:history="1">
        <w:r w:rsidRPr="00F26BA2">
          <w:rPr>
            <w:rFonts w:cs="Arial" w:hint="cs"/>
            <w:b w:val="0"/>
            <w:bCs w:val="0"/>
            <w:sz w:val="32"/>
            <w:szCs w:val="32"/>
            <w:rtl/>
            <w:lang w:bidi="ar-OM"/>
          </w:rPr>
          <w:t>(</w:t>
        </w:r>
        <w:r w:rsidRPr="00F26BA2">
          <w:rPr>
            <w:rFonts w:cs="Arial"/>
            <w:b w:val="0"/>
            <w:bCs w:val="0"/>
            <w:sz w:val="32"/>
            <w:szCs w:val="32"/>
            <w:rtl/>
          </w:rPr>
          <w:t>وَثِيَابَكَ فَطَهِّرْ</w:t>
        </w:r>
      </w:hyperlink>
      <w:r w:rsidRPr="00F26BA2">
        <w:rPr>
          <w:rFonts w:asciiTheme="minorHAnsi" w:eastAsiaTheme="minorHAnsi" w:hAnsiTheme="minorHAnsi" w:cs="Arial" w:hint="cs"/>
          <w:b w:val="0"/>
          <w:bCs w:val="0"/>
          <w:kern w:val="2"/>
          <w:sz w:val="32"/>
          <w:szCs w:val="32"/>
          <w:rtl/>
          <w:lang w:bidi="ar-OM"/>
          <w14:ligatures w14:val="standardContextual"/>
        </w:rPr>
        <w:t>)</w:t>
      </w:r>
      <w:r>
        <w:rPr>
          <w:rFonts w:asciiTheme="minorHAnsi" w:eastAsiaTheme="minorHAnsi" w:hAnsiTheme="minorHAnsi" w:cs="Arial" w:hint="cs"/>
          <w:b w:val="0"/>
          <w:bCs w:val="0"/>
          <w:kern w:val="2"/>
          <w:sz w:val="32"/>
          <w:szCs w:val="32"/>
          <w:rtl/>
          <w:lang w:bidi="ar-OM"/>
          <w14:ligatures w14:val="standardContextual"/>
        </w:rPr>
        <w:t xml:space="preserve"> قال قتادة ومجاهد: نفسك فطهر من الذنب، فكنى عن النفس بالثوب، وقال ابن سيرين: أمر بتطهير الثياب من النجاسات التي لا تجوز الصلاة معها، وذلك أن المشركين كانوا لا يتطهرون ولا يطهرون ثيابهم. </w:t>
      </w:r>
    </w:p>
    <w:p w14:paraId="567AD2EE" w14:textId="712E6D85" w:rsidR="00D52024" w:rsidRPr="00B876CE" w:rsidRDefault="00D52024" w:rsidP="00D52024">
      <w:pPr>
        <w:jc w:val="both"/>
        <w:rPr>
          <w:rFonts w:cs="Arial"/>
          <w:sz w:val="32"/>
          <w:szCs w:val="32"/>
          <w:rtl/>
          <w:lang w:bidi="ar-OM"/>
        </w:rPr>
      </w:pPr>
      <w:r w:rsidRPr="00B876CE">
        <w:rPr>
          <w:rFonts w:cs="Arial"/>
          <w:sz w:val="32"/>
          <w:szCs w:val="32"/>
          <w:rtl/>
          <w:lang w:bidi="ar-OM"/>
        </w:rPr>
        <w:t>​</w:t>
      </w:r>
      <w:r>
        <w:rPr>
          <w:rFonts w:cs="Arial"/>
          <w:sz w:val="32"/>
          <w:szCs w:val="32"/>
          <w:rtl/>
          <w:lang w:bidi="ar-OM"/>
        </w:rPr>
        <w:tab/>
      </w:r>
      <w:r w:rsidRPr="00B876CE">
        <w:rPr>
          <w:rFonts w:cs="Arial"/>
          <w:sz w:val="32"/>
          <w:szCs w:val="32"/>
          <w:rtl/>
          <w:lang w:bidi="ar-OM"/>
        </w:rPr>
        <w:t>هذه الجملة هي "قاعدة الارتكاز" للدعوة. تقديم المفعول به "وربك" يفيد الحصر والقصر؛ أي كبّر ربك وحده ولا تكبر أحداً سواه.</w:t>
      </w:r>
    </w:p>
    <w:p w14:paraId="622A0D81" w14:textId="58DDC386" w:rsidR="00D52024" w:rsidRPr="00B876CE" w:rsidRDefault="00D52024" w:rsidP="004277D0">
      <w:pPr>
        <w:spacing w:after="0"/>
        <w:jc w:val="both"/>
        <w:rPr>
          <w:rFonts w:cs="Arial"/>
          <w:sz w:val="32"/>
          <w:szCs w:val="32"/>
          <w:rtl/>
          <w:lang w:bidi="ar-OM"/>
        </w:rPr>
      </w:pPr>
      <w:r w:rsidRPr="00B876CE">
        <w:rPr>
          <w:rFonts w:cs="Arial"/>
          <w:sz w:val="32"/>
          <w:szCs w:val="32"/>
          <w:rtl/>
          <w:lang w:bidi="ar-OM"/>
        </w:rPr>
        <w:t>​</w:t>
      </w:r>
      <w:r>
        <w:rPr>
          <w:rFonts w:cs="Arial"/>
          <w:sz w:val="32"/>
          <w:szCs w:val="32"/>
          <w:rtl/>
          <w:lang w:bidi="ar-OM"/>
        </w:rPr>
        <w:tab/>
      </w:r>
      <w:r>
        <w:rPr>
          <w:rFonts w:cs="Arial" w:hint="cs"/>
          <w:sz w:val="32"/>
          <w:szCs w:val="32"/>
          <w:rtl/>
          <w:lang w:bidi="ar-OM"/>
        </w:rPr>
        <w:t xml:space="preserve">وقوله </w:t>
      </w:r>
      <w:r w:rsidRPr="00B876CE">
        <w:rPr>
          <w:rFonts w:cs="Arial"/>
          <w:sz w:val="32"/>
          <w:szCs w:val="32"/>
          <w:rtl/>
          <w:lang w:bidi="ar-OM"/>
        </w:rPr>
        <w:t>"كبر" هنا فعل لغوي واعتقادي؛ فإذا استقر كبرياء الله في قلب الداعية، تضاءلت في عينه كل جبروت الطغاة وعقبات الطريق.</w:t>
      </w:r>
      <w:r>
        <w:rPr>
          <w:rFonts w:cs="Arial" w:hint="cs"/>
          <w:sz w:val="32"/>
          <w:szCs w:val="32"/>
          <w:rtl/>
          <w:lang w:bidi="ar-OM"/>
        </w:rPr>
        <w:t xml:space="preserve"> </w:t>
      </w:r>
    </w:p>
    <w:p w14:paraId="05501C69" w14:textId="26DD2142" w:rsidR="00D52024" w:rsidRPr="00D52024" w:rsidRDefault="00D52024" w:rsidP="004277D0">
      <w:pPr>
        <w:spacing w:after="0"/>
        <w:jc w:val="both"/>
        <w:rPr>
          <w:rFonts w:cs="Arial"/>
          <w:sz w:val="32"/>
          <w:szCs w:val="32"/>
          <w:rtl/>
          <w:lang w:bidi="ar-OM"/>
        </w:rPr>
      </w:pPr>
      <w:r w:rsidRPr="00B876CE">
        <w:rPr>
          <w:rFonts w:cs="Arial"/>
          <w:sz w:val="32"/>
          <w:szCs w:val="32"/>
          <w:rtl/>
          <w:lang w:bidi="ar-OM"/>
        </w:rPr>
        <w:t>​</w:t>
      </w:r>
      <w:r>
        <w:rPr>
          <w:rFonts w:cs="Arial"/>
          <w:sz w:val="32"/>
          <w:szCs w:val="32"/>
          <w:rtl/>
          <w:lang w:bidi="ar-OM"/>
        </w:rPr>
        <w:tab/>
      </w:r>
      <w:r>
        <w:rPr>
          <w:rFonts w:cs="Arial" w:hint="cs"/>
          <w:sz w:val="32"/>
          <w:szCs w:val="32"/>
          <w:rtl/>
          <w:lang w:bidi="ar-OM"/>
        </w:rPr>
        <w:t xml:space="preserve">ثم </w:t>
      </w:r>
      <w:r w:rsidRPr="00B876CE">
        <w:rPr>
          <w:rFonts w:cs="Arial"/>
          <w:sz w:val="32"/>
          <w:szCs w:val="32"/>
          <w:rtl/>
          <w:lang w:bidi="ar-OM"/>
        </w:rPr>
        <w:t xml:space="preserve">يمزج القرآن هنا بين طهارة المظهر وطهارة </w:t>
      </w:r>
      <w:proofErr w:type="gramStart"/>
      <w:r w:rsidRPr="00B876CE">
        <w:rPr>
          <w:rFonts w:cs="Arial"/>
          <w:sz w:val="32"/>
          <w:szCs w:val="32"/>
          <w:rtl/>
          <w:lang w:bidi="ar-OM"/>
        </w:rPr>
        <w:t>المخبر:​</w:t>
      </w:r>
      <w:proofErr w:type="gramEnd"/>
      <w:r>
        <w:rPr>
          <w:rFonts w:cs="Arial" w:hint="cs"/>
          <w:sz w:val="32"/>
          <w:szCs w:val="32"/>
          <w:rtl/>
          <w:lang w:bidi="ar-OM"/>
        </w:rPr>
        <w:t xml:space="preserve"> (</w:t>
      </w:r>
      <w:r w:rsidRPr="00B876CE">
        <w:rPr>
          <w:rFonts w:cs="Arial"/>
          <w:sz w:val="32"/>
          <w:szCs w:val="32"/>
          <w:rtl/>
          <w:lang w:bidi="ar-OM"/>
        </w:rPr>
        <w:t>وثيابك فطهر</w:t>
      </w:r>
      <w:r>
        <w:rPr>
          <w:rFonts w:cs="Arial" w:hint="cs"/>
          <w:sz w:val="32"/>
          <w:szCs w:val="32"/>
          <w:rtl/>
          <w:lang w:bidi="ar-OM"/>
        </w:rPr>
        <w:t>)</w:t>
      </w:r>
      <w:r w:rsidRPr="00B876CE">
        <w:rPr>
          <w:rFonts w:cs="Arial"/>
          <w:sz w:val="32"/>
          <w:szCs w:val="32"/>
          <w:rtl/>
          <w:lang w:bidi="ar-OM"/>
        </w:rPr>
        <w:t>: قد تعني الثياب بمعناها المادي، ليكون الداعية حسن المظهر مهيباً، وقد ترمز "الثياب" في لسان العرب إلى النفس والعمل؛ أي طهر سريرتك وعملك من الدنس.</w:t>
      </w:r>
    </w:p>
    <w:p w14:paraId="7FEE6929" w14:textId="0AAEEFB8" w:rsidR="00D52024" w:rsidRPr="004277D0" w:rsidRDefault="00961C8B" w:rsidP="00D52024">
      <w:pPr>
        <w:jc w:val="both"/>
        <w:rPr>
          <w:rFonts w:cs="Arial"/>
          <w:sz w:val="32"/>
          <w:szCs w:val="32"/>
          <w:rtl/>
          <w:lang w:bidi="ar-OM"/>
        </w:rPr>
      </w:pPr>
      <w:r>
        <w:rPr>
          <w:rFonts w:cs="Arial"/>
          <w:b/>
          <w:bCs/>
          <w:sz w:val="32"/>
          <w:szCs w:val="32"/>
          <w:rtl/>
          <w:lang w:bidi="ar-OM"/>
        </w:rPr>
        <w:tab/>
      </w:r>
      <w:r w:rsidRPr="004277D0">
        <w:rPr>
          <w:rFonts w:cs="Arial" w:hint="cs"/>
          <w:sz w:val="32"/>
          <w:szCs w:val="32"/>
          <w:rtl/>
          <w:lang w:bidi="ar-OM"/>
        </w:rPr>
        <w:t>(</w:t>
      </w:r>
      <w:r w:rsidRPr="004277D0">
        <w:rPr>
          <w:rFonts w:cs="Arial"/>
          <w:sz w:val="32"/>
          <w:szCs w:val="32"/>
          <w:rtl/>
          <w:lang w:bidi="ar-OM"/>
        </w:rPr>
        <w:t>وَالرُّجْزَ فَاهْجُر</w:t>
      </w:r>
      <w:r w:rsidRPr="004277D0">
        <w:rPr>
          <w:rFonts w:cs="Arial" w:hint="cs"/>
          <w:sz w:val="32"/>
          <w:szCs w:val="32"/>
          <w:rtl/>
          <w:lang w:bidi="ar-OM"/>
        </w:rPr>
        <w:t>) الرجز الأوثان كما سبق عن أبي سلمة</w:t>
      </w:r>
      <w:r w:rsidR="00D52024" w:rsidRPr="004277D0">
        <w:rPr>
          <w:rFonts w:cs="Arial" w:hint="cs"/>
          <w:sz w:val="32"/>
          <w:szCs w:val="32"/>
          <w:rtl/>
          <w:lang w:bidi="ar-OM"/>
        </w:rPr>
        <w:t xml:space="preserve"> </w:t>
      </w:r>
      <w:r w:rsidR="00D52024" w:rsidRPr="004277D0">
        <w:rPr>
          <w:rFonts w:cs="Arial"/>
          <w:sz w:val="32"/>
          <w:szCs w:val="32"/>
          <w:rtl/>
          <w:lang w:bidi="ar-OM"/>
        </w:rPr>
        <w:t>أو كل ما يؤدي إلى العذاب</w:t>
      </w:r>
      <w:r w:rsidRPr="004277D0">
        <w:rPr>
          <w:rFonts w:cs="Arial" w:hint="cs"/>
          <w:sz w:val="32"/>
          <w:szCs w:val="32"/>
          <w:rtl/>
          <w:lang w:bidi="ar-OM"/>
        </w:rPr>
        <w:t xml:space="preserve">، قال: فاهجرها ولا تقربها، </w:t>
      </w:r>
      <w:r w:rsidR="00D52024" w:rsidRPr="004277D0">
        <w:rPr>
          <w:rFonts w:cs="Arial"/>
          <w:sz w:val="32"/>
          <w:szCs w:val="32"/>
          <w:rtl/>
          <w:lang w:bidi="ar-OM"/>
        </w:rPr>
        <w:t>والأمر بالهجر يقتضي المفاصلة التامة مع موروثات الجاهلية، وهي دعوة للتخلي قبل التحلي.</w:t>
      </w:r>
    </w:p>
    <w:p w14:paraId="39D24398" w14:textId="54D49B60" w:rsidR="00D52024" w:rsidRPr="004277D0" w:rsidRDefault="00961C8B" w:rsidP="008E4EFA">
      <w:pPr>
        <w:ind w:firstLine="720"/>
        <w:jc w:val="both"/>
        <w:rPr>
          <w:rFonts w:cs="Arial"/>
          <w:sz w:val="32"/>
          <w:szCs w:val="32"/>
          <w:rtl/>
          <w:lang w:bidi="ar-OM"/>
        </w:rPr>
      </w:pPr>
      <w:r w:rsidRPr="004277D0">
        <w:rPr>
          <w:rFonts w:cs="Arial" w:hint="cs"/>
          <w:sz w:val="32"/>
          <w:szCs w:val="32"/>
          <w:rtl/>
          <w:lang w:bidi="ar-OM"/>
        </w:rPr>
        <w:lastRenderedPageBreak/>
        <w:t>(</w:t>
      </w:r>
      <w:hyperlink r:id="rId614" w:history="1">
        <w:r w:rsidRPr="004277D0">
          <w:rPr>
            <w:rFonts w:cs="Arial"/>
            <w:sz w:val="32"/>
            <w:szCs w:val="32"/>
            <w:rtl/>
          </w:rPr>
          <w:t>وَلَا تَمْنُن تَسْتَكْثِرُ</w:t>
        </w:r>
      </w:hyperlink>
      <w:r w:rsidRPr="004277D0">
        <w:rPr>
          <w:rFonts w:cs="Arial" w:hint="cs"/>
          <w:sz w:val="32"/>
          <w:szCs w:val="32"/>
          <w:rtl/>
        </w:rPr>
        <w:t xml:space="preserve">) </w:t>
      </w:r>
      <w:r w:rsidR="003F4757" w:rsidRPr="004277D0">
        <w:rPr>
          <w:rFonts w:cs="Arial" w:hint="cs"/>
          <w:sz w:val="32"/>
          <w:szCs w:val="32"/>
          <w:rtl/>
          <w:lang w:bidi="ar-OM"/>
        </w:rPr>
        <w:t>أي: لا تعط مالك مصانعة لتعطى أكثر منه،</w:t>
      </w:r>
      <w:r w:rsidR="00D52024" w:rsidRPr="004277D0">
        <w:rPr>
          <w:rFonts w:cs="Arial" w:hint="cs"/>
          <w:sz w:val="32"/>
          <w:szCs w:val="32"/>
          <w:rtl/>
          <w:lang w:bidi="ar-OM"/>
        </w:rPr>
        <w:t xml:space="preserve"> وتعني الأمر</w:t>
      </w:r>
      <w:r w:rsidR="00D52024" w:rsidRPr="004277D0">
        <w:rPr>
          <w:rFonts w:cs="Arial"/>
          <w:sz w:val="32"/>
          <w:szCs w:val="32"/>
          <w:rtl/>
          <w:lang w:bidi="ar-OM"/>
        </w:rPr>
        <w:t xml:space="preserve"> </w:t>
      </w:r>
      <w:r w:rsidR="00D52024" w:rsidRPr="004277D0">
        <w:rPr>
          <w:rFonts w:cs="Arial" w:hint="cs"/>
          <w:sz w:val="32"/>
          <w:szCs w:val="32"/>
          <w:rtl/>
          <w:lang w:bidi="ar-OM"/>
        </w:rPr>
        <w:t>ب</w:t>
      </w:r>
      <w:r w:rsidR="00D52024" w:rsidRPr="004277D0">
        <w:rPr>
          <w:rFonts w:cs="Arial"/>
          <w:sz w:val="32"/>
          <w:szCs w:val="32"/>
          <w:rtl/>
          <w:lang w:bidi="ar-OM"/>
        </w:rPr>
        <w:t>التجرد والأدب مع الله</w:t>
      </w:r>
      <w:r w:rsidR="00D52024" w:rsidRPr="004277D0">
        <w:rPr>
          <w:rFonts w:cs="Arial" w:hint="cs"/>
          <w:sz w:val="32"/>
          <w:szCs w:val="32"/>
          <w:rtl/>
          <w:lang w:bidi="ar-OM"/>
        </w:rPr>
        <w:t xml:space="preserve">، فهي </w:t>
      </w:r>
      <w:r w:rsidR="00D52024" w:rsidRPr="004277D0">
        <w:rPr>
          <w:rFonts w:cs="Arial"/>
          <w:sz w:val="32"/>
          <w:szCs w:val="32"/>
          <w:rtl/>
          <w:lang w:bidi="ar-OM"/>
        </w:rPr>
        <w:t>​نهيٌ بليغ عن رؤية العمل أو استعظامه</w:t>
      </w:r>
      <w:r w:rsidR="00D52024" w:rsidRPr="004277D0">
        <w:rPr>
          <w:rFonts w:cs="Arial" w:hint="cs"/>
          <w:sz w:val="32"/>
          <w:szCs w:val="32"/>
          <w:rtl/>
          <w:lang w:bidi="ar-OM"/>
        </w:rPr>
        <w:t>، وقد فسرت بأن</w:t>
      </w:r>
      <w:r w:rsidR="00D52024" w:rsidRPr="004277D0">
        <w:rPr>
          <w:rFonts w:cs="Arial"/>
          <w:sz w:val="32"/>
          <w:szCs w:val="32"/>
          <w:rtl/>
          <w:lang w:bidi="ar-OM"/>
        </w:rPr>
        <w:t xml:space="preserve"> لا تعطِ العطاء لتربح أكثر منه (في المعاملات)، أو لا تمنّ بجهدك ودعوتك على الله وعلى الناس مستكثراً لعملك؛ فمهما بذل الإنسان، يظل فضله عائداً لمن استعمله في الطاعة.</w:t>
      </w:r>
    </w:p>
    <w:p w14:paraId="563277DE" w14:textId="3F22C745" w:rsidR="004277D0" w:rsidRPr="004277D0" w:rsidRDefault="003F4757" w:rsidP="004277D0">
      <w:pPr>
        <w:pStyle w:val="5"/>
        <w:shd w:val="clear" w:color="auto" w:fill="FFFFFF"/>
        <w:bidi/>
        <w:spacing w:before="0" w:beforeAutospacing="0"/>
        <w:ind w:firstLine="720"/>
        <w:jc w:val="both"/>
        <w:rPr>
          <w:rFonts w:cs="Arial"/>
          <w:b w:val="0"/>
          <w:bCs w:val="0"/>
          <w:sz w:val="32"/>
          <w:szCs w:val="32"/>
          <w:rtl/>
          <w:lang w:bidi="ar-OM"/>
        </w:rPr>
      </w:pPr>
      <w:r w:rsidRPr="004277D0">
        <w:rPr>
          <w:rFonts w:asciiTheme="minorHAnsi" w:eastAsiaTheme="minorHAnsi" w:hAnsiTheme="minorHAnsi" w:cs="Arial" w:hint="cs"/>
          <w:b w:val="0"/>
          <w:bCs w:val="0"/>
          <w:kern w:val="2"/>
          <w:sz w:val="32"/>
          <w:szCs w:val="32"/>
          <w:rtl/>
          <w:lang w:bidi="ar-OM"/>
          <w14:ligatures w14:val="standardContextual"/>
        </w:rPr>
        <w:t xml:space="preserve"> </w:t>
      </w:r>
      <w:r w:rsidRPr="004277D0">
        <w:rPr>
          <w:rFonts w:asciiTheme="minorHAnsi" w:eastAsiaTheme="minorHAnsi" w:hAnsiTheme="minorHAnsi" w:cs="Arial"/>
          <w:b w:val="0"/>
          <w:bCs w:val="0"/>
          <w:kern w:val="2"/>
          <w:sz w:val="32"/>
          <w:szCs w:val="32"/>
          <w:lang w:bidi="ar-OM"/>
          <w14:ligatures w14:val="standardContextual"/>
        </w:rPr>
        <w:t>)</w:t>
      </w:r>
      <w:hyperlink r:id="rId615" w:history="1">
        <w:r w:rsidRPr="004277D0">
          <w:rPr>
            <w:rFonts w:cs="Arial"/>
            <w:b w:val="0"/>
            <w:bCs w:val="0"/>
            <w:sz w:val="32"/>
            <w:szCs w:val="32"/>
            <w:rtl/>
          </w:rPr>
          <w:t>وَلِرَبِّكَ فَاصْبِرْ</w:t>
        </w:r>
      </w:hyperlink>
      <w:r w:rsidRPr="004277D0">
        <w:rPr>
          <w:rFonts w:asciiTheme="minorHAnsi" w:eastAsiaTheme="minorHAnsi" w:hAnsiTheme="minorHAnsi" w:cs="Arial" w:hint="cs"/>
          <w:b w:val="0"/>
          <w:bCs w:val="0"/>
          <w:kern w:val="2"/>
          <w:sz w:val="32"/>
          <w:szCs w:val="32"/>
          <w:rtl/>
          <w:lang w:bidi="ar-OM"/>
          <w14:ligatures w14:val="standardContextual"/>
        </w:rPr>
        <w:t xml:space="preserve">) </w:t>
      </w:r>
      <w:proofErr w:type="spellStart"/>
      <w:r w:rsidRPr="004277D0">
        <w:rPr>
          <w:rFonts w:asciiTheme="minorHAnsi" w:eastAsiaTheme="minorHAnsi" w:hAnsiTheme="minorHAnsi" w:cs="Arial" w:hint="cs"/>
          <w:b w:val="0"/>
          <w:bCs w:val="0"/>
          <w:kern w:val="2"/>
          <w:sz w:val="32"/>
          <w:szCs w:val="32"/>
          <w:rtl/>
          <w:lang w:bidi="ar-OM"/>
          <w14:ligatures w14:val="standardContextual"/>
        </w:rPr>
        <w:t>قاصبر</w:t>
      </w:r>
      <w:proofErr w:type="spellEnd"/>
      <w:r w:rsidRPr="004277D0">
        <w:rPr>
          <w:rFonts w:asciiTheme="minorHAnsi" w:eastAsiaTheme="minorHAnsi" w:hAnsiTheme="minorHAnsi" w:cs="Arial" w:hint="cs"/>
          <w:b w:val="0"/>
          <w:bCs w:val="0"/>
          <w:kern w:val="2"/>
          <w:sz w:val="32"/>
          <w:szCs w:val="32"/>
          <w:rtl/>
          <w:lang w:bidi="ar-OM"/>
          <w14:ligatures w14:val="standardContextual"/>
        </w:rPr>
        <w:t xml:space="preserve"> على طاعنه وأوامره ونواهيه لأجل ثواب الله</w:t>
      </w:r>
      <w:r w:rsidR="004277D0" w:rsidRPr="004277D0">
        <w:rPr>
          <w:rFonts w:asciiTheme="minorHAnsi" w:eastAsiaTheme="minorHAnsi" w:hAnsiTheme="minorHAnsi" w:cs="Arial" w:hint="cs"/>
          <w:b w:val="0"/>
          <w:bCs w:val="0"/>
          <w:kern w:val="2"/>
          <w:sz w:val="32"/>
          <w:szCs w:val="32"/>
          <w:rtl/>
          <w:lang w:bidi="ar-OM"/>
          <w14:ligatures w14:val="standardContextual"/>
        </w:rPr>
        <w:t>، فهي</w:t>
      </w:r>
      <w:r w:rsidR="004277D0" w:rsidRPr="004277D0">
        <w:rPr>
          <w:rFonts w:cs="Arial"/>
          <w:b w:val="0"/>
          <w:bCs w:val="0"/>
          <w:sz w:val="32"/>
          <w:szCs w:val="32"/>
          <w:rtl/>
          <w:lang w:bidi="ar-OM"/>
        </w:rPr>
        <w:t xml:space="preserve"> ميناء الخلاص</w:t>
      </w:r>
      <w:r w:rsidR="004277D0" w:rsidRPr="004277D0">
        <w:rPr>
          <w:rFonts w:cs="Arial" w:hint="cs"/>
          <w:b w:val="0"/>
          <w:bCs w:val="0"/>
          <w:sz w:val="32"/>
          <w:szCs w:val="32"/>
          <w:rtl/>
          <w:lang w:bidi="ar-OM"/>
        </w:rPr>
        <w:t>، و</w:t>
      </w:r>
      <w:r w:rsidR="004277D0" w:rsidRPr="004277D0">
        <w:rPr>
          <w:rFonts w:cs="Arial"/>
          <w:b w:val="0"/>
          <w:bCs w:val="0"/>
          <w:sz w:val="32"/>
          <w:szCs w:val="32"/>
          <w:rtl/>
          <w:lang w:bidi="ar-OM"/>
        </w:rPr>
        <w:t>​ختام الفواتح بكلمة "فاصبر" هو إعداد نفسي للنتائج. ربط الصبر بالرب (ولربك) يخرج الصبر من كونه "تحملاً اضطرارياً" إلى "عبادة اختيارية" مقصودة لوجه الله. الصبر هنا هو الوقود الذي سيضمن استمرار الحركة بعد القيام.</w:t>
      </w:r>
    </w:p>
    <w:p w14:paraId="53FFE1BB" w14:textId="5A4C4E57" w:rsidR="00D52024" w:rsidRDefault="004277D0" w:rsidP="008E4EFA">
      <w:pPr>
        <w:jc w:val="both"/>
        <w:rPr>
          <w:rFonts w:cs="Arial"/>
          <w:sz w:val="32"/>
          <w:szCs w:val="32"/>
          <w:rtl/>
          <w:lang w:bidi="ar-OM"/>
        </w:rPr>
      </w:pPr>
      <w:r w:rsidRPr="00B876CE">
        <w:rPr>
          <w:rFonts w:cs="Arial"/>
          <w:sz w:val="32"/>
          <w:szCs w:val="32"/>
          <w:rtl/>
          <w:lang w:bidi="ar-OM"/>
        </w:rPr>
        <w:t>​</w:t>
      </w:r>
      <w:r>
        <w:rPr>
          <w:rFonts w:cs="Arial"/>
          <w:sz w:val="32"/>
          <w:szCs w:val="32"/>
          <w:rtl/>
          <w:lang w:bidi="ar-OM"/>
        </w:rPr>
        <w:tab/>
      </w:r>
      <w:r>
        <w:rPr>
          <w:rFonts w:cs="Arial" w:hint="cs"/>
          <w:sz w:val="32"/>
          <w:szCs w:val="32"/>
          <w:rtl/>
          <w:lang w:bidi="ar-OM"/>
        </w:rPr>
        <w:t>وذلك أن اليوم الذي يخلف هذه الديا يوم عسير: (</w:t>
      </w:r>
      <w:hyperlink r:id="rId616" w:history="1">
        <w:r w:rsidRPr="00DF3B13">
          <w:rPr>
            <w:rFonts w:cs="Arial"/>
            <w:sz w:val="32"/>
            <w:szCs w:val="32"/>
            <w:rtl/>
          </w:rPr>
          <w:t>فَإِذَا نُقِرَ فِي النَّاقُورِ</w:t>
        </w:r>
      </w:hyperlink>
      <w:r w:rsidR="008E4EFA">
        <w:rPr>
          <w:rFonts w:cs="Arial" w:hint="cs"/>
          <w:sz w:val="32"/>
          <w:szCs w:val="32"/>
          <w:rtl/>
          <w:lang w:bidi="ar-OM"/>
        </w:rPr>
        <w:t xml:space="preserve">) </w:t>
      </w:r>
      <w:proofErr w:type="gramStart"/>
      <w:r w:rsidR="008E4EFA">
        <w:rPr>
          <w:rFonts w:cs="Arial" w:hint="cs"/>
          <w:sz w:val="32"/>
          <w:szCs w:val="32"/>
          <w:rtl/>
          <w:lang w:bidi="ar-OM"/>
        </w:rPr>
        <w:t>أي :</w:t>
      </w:r>
      <w:proofErr w:type="gramEnd"/>
      <w:r w:rsidR="008E4EFA">
        <w:rPr>
          <w:rFonts w:cs="Arial" w:hint="cs"/>
          <w:sz w:val="32"/>
          <w:szCs w:val="32"/>
          <w:rtl/>
          <w:lang w:bidi="ar-OM"/>
        </w:rPr>
        <w:t xml:space="preserve"> نفخ في الصور </w:t>
      </w:r>
      <w:r w:rsidR="008E4EFA" w:rsidRPr="008E4EFA">
        <w:rPr>
          <w:rFonts w:cs="Arial" w:hint="cs"/>
          <w:sz w:val="32"/>
          <w:szCs w:val="32"/>
          <w:rtl/>
          <w:lang w:bidi="ar-OM"/>
        </w:rPr>
        <w:t>(</w:t>
      </w:r>
      <w:proofErr w:type="spellStart"/>
      <w:r w:rsidR="00892859">
        <w:fldChar w:fldCharType="begin"/>
      </w:r>
      <w:r w:rsidR="00892859">
        <w:instrText xml:space="preserve"> HYPERLINK "https://quran.ksu.edu.sa/tafseer/tabary/sura74-aya9.html" </w:instrText>
      </w:r>
      <w:r w:rsidR="00892859">
        <w:fldChar w:fldCharType="separate"/>
      </w:r>
      <w:r w:rsidRPr="00DF3B13">
        <w:rPr>
          <w:rFonts w:cs="Arial"/>
          <w:sz w:val="32"/>
          <w:szCs w:val="32"/>
          <w:rtl/>
          <w:lang w:bidi="ar-OM"/>
        </w:rPr>
        <w:t>فَذَٰلِكَ</w:t>
      </w:r>
      <w:proofErr w:type="spellEnd"/>
      <w:r w:rsidRPr="00DF3B13">
        <w:rPr>
          <w:rFonts w:cs="Arial"/>
          <w:sz w:val="32"/>
          <w:szCs w:val="32"/>
          <w:rtl/>
          <w:lang w:bidi="ar-OM"/>
        </w:rPr>
        <w:t xml:space="preserve"> يَوْمَئِذٍ يَوْمٌ عَسِيرٌ</w:t>
      </w:r>
      <w:r w:rsidR="00892859">
        <w:rPr>
          <w:rFonts w:cs="Arial"/>
          <w:sz w:val="32"/>
          <w:szCs w:val="32"/>
          <w:lang w:bidi="ar-OM"/>
        </w:rPr>
        <w:fldChar w:fldCharType="end"/>
      </w:r>
      <w:r w:rsidRPr="00DF3B13">
        <w:rPr>
          <w:rFonts w:cs="Arial"/>
          <w:sz w:val="32"/>
          <w:szCs w:val="32"/>
          <w:lang w:bidi="ar-OM"/>
        </w:rPr>
        <w:t> (</w:t>
      </w:r>
      <w:hyperlink r:id="rId617" w:history="1">
        <w:r w:rsidRPr="00DF3B13">
          <w:rPr>
            <w:rFonts w:cs="Arial"/>
            <w:sz w:val="32"/>
            <w:szCs w:val="32"/>
            <w:lang w:bidi="ar-OM"/>
          </w:rPr>
          <w:t>9</w:t>
        </w:r>
      </w:hyperlink>
      <w:r w:rsidRPr="00DF3B13">
        <w:rPr>
          <w:rFonts w:cs="Arial"/>
          <w:sz w:val="32"/>
          <w:szCs w:val="32"/>
          <w:lang w:bidi="ar-OM"/>
        </w:rPr>
        <w:t>) </w:t>
      </w:r>
      <w:hyperlink r:id="rId618" w:history="1">
        <w:r w:rsidRPr="00DF3B13">
          <w:rPr>
            <w:rFonts w:cs="Arial"/>
            <w:sz w:val="32"/>
            <w:szCs w:val="32"/>
            <w:rtl/>
            <w:lang w:bidi="ar-OM"/>
          </w:rPr>
          <w:t>عَلَى الْكَافِرِينَ غَيْرُ يَسِيرٍ</w:t>
        </w:r>
      </w:hyperlink>
      <w:r>
        <w:rPr>
          <w:rFonts w:cs="Arial"/>
          <w:sz w:val="32"/>
          <w:szCs w:val="32"/>
          <w:lang w:bidi="ar-OM"/>
        </w:rPr>
        <w:t>(</w:t>
      </w:r>
      <w:r w:rsidR="008E4EFA">
        <w:rPr>
          <w:rFonts w:cs="Arial" w:hint="cs"/>
          <w:sz w:val="32"/>
          <w:szCs w:val="32"/>
          <w:rtl/>
          <w:lang w:bidi="ar-OM"/>
        </w:rPr>
        <w:t>.</w:t>
      </w:r>
    </w:p>
    <w:p w14:paraId="3C663480" w14:textId="386E18EC" w:rsidR="008E4EFA" w:rsidRPr="008E4EFA" w:rsidRDefault="008E4EFA" w:rsidP="008E4EFA">
      <w:pPr>
        <w:pStyle w:val="5"/>
        <w:shd w:val="clear" w:color="auto" w:fill="FFFFFF"/>
        <w:bidi/>
        <w:spacing w:before="0" w:beforeAutospacing="0"/>
        <w:jc w:val="both"/>
        <w:rPr>
          <w:rFonts w:asciiTheme="minorHAnsi" w:eastAsiaTheme="minorHAnsi" w:hAnsiTheme="minorHAnsi" w:cs="Arial"/>
          <w:b w:val="0"/>
          <w:bCs w:val="0"/>
          <w:kern w:val="2"/>
          <w:sz w:val="32"/>
          <w:szCs w:val="32"/>
          <w:lang w:bidi="ar-OM"/>
          <w14:ligatures w14:val="standardContextual"/>
        </w:rPr>
      </w:pPr>
      <w:r w:rsidRPr="008E4EFA">
        <w:rPr>
          <w:rFonts w:asciiTheme="minorHAnsi" w:eastAsiaTheme="minorHAnsi" w:hAnsiTheme="minorHAnsi" w:cs="Arial"/>
          <w:b w:val="0"/>
          <w:bCs w:val="0"/>
          <w:kern w:val="2"/>
          <w:sz w:val="32"/>
          <w:szCs w:val="32"/>
          <w:rtl/>
          <w:lang w:bidi="ar-OM"/>
          <w14:ligatures w14:val="standardContextual"/>
        </w:rPr>
        <w:tab/>
      </w:r>
      <w:r w:rsidRPr="008E4EFA">
        <w:rPr>
          <w:rFonts w:asciiTheme="minorHAnsi" w:eastAsiaTheme="minorHAnsi" w:hAnsiTheme="minorHAnsi" w:cs="Arial" w:hint="cs"/>
          <w:b w:val="0"/>
          <w:bCs w:val="0"/>
          <w:kern w:val="2"/>
          <w:sz w:val="32"/>
          <w:szCs w:val="32"/>
          <w:rtl/>
          <w:lang w:bidi="ar-OM"/>
          <w14:ligatures w14:val="standardContextual"/>
        </w:rPr>
        <w:t xml:space="preserve">عن زيد بن أرقم رضي الله عنه عن النبي صلى الله عليه وسلم قال: </w:t>
      </w:r>
      <w:r w:rsidRPr="008E4EFA">
        <w:rPr>
          <w:rFonts w:asciiTheme="minorHAnsi" w:eastAsiaTheme="minorHAnsi" w:hAnsiTheme="minorHAnsi" w:cs="Arial"/>
          <w:b w:val="0"/>
          <w:bCs w:val="0"/>
          <w:kern w:val="2"/>
          <w:sz w:val="32"/>
          <w:szCs w:val="32"/>
          <w:rtl/>
          <w:lang w:bidi="ar-OM"/>
          <w14:ligatures w14:val="standardContextual"/>
        </w:rPr>
        <w:t>كيف أنعَمُ وصاحِبُ القَرنِ قد التقَمَ القَرنَ وحَنى جَبهتَه، وأصغى السَّمعَ متى يُؤمَرُ، قال: فسَمِعَ ذلك أصحابُ رسولِ اللهِ صلَّى اللهُ عليه وسلَّمَ فشَقَّ عليهم، فقال رسولُ اللهِ صلَّى اللهُ عليه وسلَّمَ: قولوا: حَسبُنا اللهُ ونِعمَ الوَكيلُ</w:t>
      </w:r>
      <w:r w:rsidRPr="005C1D15">
        <w:rPr>
          <w:rFonts w:asciiTheme="minorHAnsi" w:eastAsiaTheme="minorHAnsi" w:hAnsiTheme="minorHAnsi" w:cs="Arial"/>
          <w:b w:val="0"/>
          <w:bCs w:val="0"/>
          <w:kern w:val="2"/>
          <w:sz w:val="32"/>
          <w:szCs w:val="32"/>
          <w:lang w:bidi="ar-OM"/>
          <w14:ligatures w14:val="standardContextual"/>
        </w:rPr>
        <w:t>]</w:t>
      </w:r>
      <w:r w:rsidRPr="005C1D15">
        <w:rPr>
          <w:rFonts w:asciiTheme="minorHAnsi" w:eastAsiaTheme="minorHAnsi" w:hAnsiTheme="minorHAnsi" w:cs="Arial"/>
          <w:b w:val="0"/>
          <w:bCs w:val="0"/>
          <w:kern w:val="2"/>
          <w:sz w:val="32"/>
          <w:szCs w:val="32"/>
          <w:rtl/>
          <w:lang w:bidi="ar-OM"/>
          <w14:ligatures w14:val="standardContextual"/>
        </w:rPr>
        <w:footnoteReference w:id="106"/>
      </w:r>
      <w:r w:rsidRPr="005C1D15">
        <w:rPr>
          <w:rFonts w:asciiTheme="minorHAnsi" w:eastAsiaTheme="minorHAnsi" w:hAnsiTheme="minorHAnsi" w:cs="Arial" w:hint="cs"/>
          <w:b w:val="0"/>
          <w:bCs w:val="0"/>
          <w:kern w:val="2"/>
          <w:sz w:val="32"/>
          <w:szCs w:val="32"/>
          <w:rtl/>
          <w:lang w:bidi="ar-OM"/>
          <w14:ligatures w14:val="standardContextual"/>
        </w:rPr>
        <w:t>]</w:t>
      </w:r>
      <w:r w:rsidRPr="005C1D15">
        <w:rPr>
          <w:rFonts w:asciiTheme="minorHAnsi" w:eastAsiaTheme="minorHAnsi" w:hAnsiTheme="minorHAnsi" w:cs="Arial"/>
          <w:b w:val="0"/>
          <w:bCs w:val="0"/>
          <w:kern w:val="2"/>
          <w:sz w:val="32"/>
          <w:szCs w:val="32"/>
          <w:lang w:bidi="ar-OM"/>
          <w14:ligatures w14:val="standardContextual"/>
        </w:rPr>
        <w:t>.</w:t>
      </w:r>
    </w:p>
    <w:p w14:paraId="452CAC4F" w14:textId="0B7B897B" w:rsidR="004277D0" w:rsidRDefault="004277D0" w:rsidP="004277D0">
      <w:pPr>
        <w:jc w:val="both"/>
        <w:rPr>
          <w:rFonts w:cs="Arial"/>
          <w:sz w:val="32"/>
          <w:szCs w:val="32"/>
          <w:rtl/>
          <w:lang w:bidi="ar-OM"/>
        </w:rPr>
      </w:pPr>
      <w:r>
        <w:rPr>
          <w:rFonts w:cs="Arial"/>
          <w:sz w:val="32"/>
          <w:szCs w:val="32"/>
        </w:rPr>
        <w:tab/>
      </w:r>
      <w:r>
        <w:rPr>
          <w:rFonts w:cs="Arial" w:hint="cs"/>
          <w:sz w:val="32"/>
          <w:szCs w:val="32"/>
          <w:rtl/>
          <w:lang w:bidi="ar-OM"/>
        </w:rPr>
        <w:t>*(</w:t>
      </w:r>
      <w:hyperlink r:id="rId619" w:history="1">
        <w:r w:rsidRPr="00DF3B13">
          <w:rPr>
            <w:rFonts w:cs="Arial"/>
            <w:sz w:val="32"/>
            <w:szCs w:val="32"/>
            <w:rtl/>
          </w:rPr>
          <w:t>ذَرْنِي وَمَنْ خَلَقْتُ وَحِيدًا</w:t>
        </w:r>
      </w:hyperlink>
      <w:r w:rsidRPr="00DF3B13">
        <w:rPr>
          <w:rFonts w:cs="Arial"/>
          <w:sz w:val="32"/>
          <w:szCs w:val="32"/>
        </w:rPr>
        <w:t> (</w:t>
      </w:r>
      <w:hyperlink r:id="rId620" w:history="1">
        <w:r w:rsidRPr="00DF3B13">
          <w:rPr>
            <w:rFonts w:cs="Arial"/>
            <w:sz w:val="32"/>
            <w:szCs w:val="32"/>
          </w:rPr>
          <w:t>11</w:t>
        </w:r>
      </w:hyperlink>
      <w:r w:rsidRPr="00DF3B13">
        <w:rPr>
          <w:rFonts w:cs="Arial"/>
          <w:sz w:val="32"/>
          <w:szCs w:val="32"/>
        </w:rPr>
        <w:t>) </w:t>
      </w:r>
      <w:hyperlink r:id="rId621" w:history="1">
        <w:r w:rsidRPr="00DF3B13">
          <w:rPr>
            <w:rFonts w:cs="Arial"/>
            <w:sz w:val="32"/>
            <w:szCs w:val="32"/>
            <w:rtl/>
          </w:rPr>
          <w:t>وَجَعَلْتُ لَهُ مَالًا مَّمْدُودًا</w:t>
        </w:r>
      </w:hyperlink>
      <w:r w:rsidRPr="00DF3B13">
        <w:rPr>
          <w:rFonts w:cs="Arial"/>
          <w:sz w:val="32"/>
          <w:szCs w:val="32"/>
        </w:rPr>
        <w:t> (</w:t>
      </w:r>
      <w:hyperlink r:id="rId622" w:history="1">
        <w:r w:rsidRPr="00DF3B13">
          <w:rPr>
            <w:rFonts w:cs="Arial"/>
            <w:sz w:val="32"/>
            <w:szCs w:val="32"/>
          </w:rPr>
          <w:t>12</w:t>
        </w:r>
      </w:hyperlink>
      <w:r w:rsidRPr="00DF3B13">
        <w:rPr>
          <w:rFonts w:cs="Arial"/>
          <w:sz w:val="32"/>
          <w:szCs w:val="32"/>
        </w:rPr>
        <w:t>) </w:t>
      </w:r>
      <w:hyperlink r:id="rId623" w:history="1">
        <w:r w:rsidRPr="00DF3B13">
          <w:rPr>
            <w:rFonts w:cs="Arial"/>
            <w:sz w:val="32"/>
            <w:szCs w:val="32"/>
            <w:rtl/>
          </w:rPr>
          <w:t>وَبَنِينَ شُهُودًا</w:t>
        </w:r>
      </w:hyperlink>
      <w:r w:rsidRPr="00DF3B13">
        <w:rPr>
          <w:rFonts w:cs="Arial"/>
          <w:sz w:val="32"/>
          <w:szCs w:val="32"/>
        </w:rPr>
        <w:t> (</w:t>
      </w:r>
      <w:hyperlink r:id="rId624" w:history="1">
        <w:r w:rsidRPr="00DF3B13">
          <w:rPr>
            <w:rFonts w:cs="Arial"/>
            <w:sz w:val="32"/>
            <w:szCs w:val="32"/>
          </w:rPr>
          <w:t>13</w:t>
        </w:r>
      </w:hyperlink>
      <w:r w:rsidRPr="00DF3B13">
        <w:rPr>
          <w:rFonts w:cs="Arial"/>
          <w:sz w:val="32"/>
          <w:szCs w:val="32"/>
        </w:rPr>
        <w:t>) </w:t>
      </w:r>
      <w:hyperlink r:id="rId625" w:history="1">
        <w:r w:rsidRPr="00DF3B13">
          <w:rPr>
            <w:rFonts w:cs="Arial"/>
            <w:sz w:val="32"/>
            <w:szCs w:val="32"/>
            <w:rtl/>
          </w:rPr>
          <w:t>وَمَهَّدتُّ لَهُ تَمْهِيدًا</w:t>
        </w:r>
      </w:hyperlink>
      <w:r w:rsidRPr="00DF3B13">
        <w:rPr>
          <w:rFonts w:cs="Arial"/>
          <w:sz w:val="32"/>
          <w:szCs w:val="32"/>
        </w:rPr>
        <w:t> (</w:t>
      </w:r>
      <w:hyperlink r:id="rId626" w:history="1">
        <w:r w:rsidRPr="00DF3B13">
          <w:rPr>
            <w:rFonts w:cs="Arial"/>
            <w:sz w:val="32"/>
            <w:szCs w:val="32"/>
          </w:rPr>
          <w:t>14</w:t>
        </w:r>
      </w:hyperlink>
      <w:r w:rsidRPr="00DF3B13">
        <w:rPr>
          <w:rFonts w:cs="Arial"/>
          <w:sz w:val="32"/>
          <w:szCs w:val="32"/>
        </w:rPr>
        <w:t>) </w:t>
      </w:r>
      <w:hyperlink r:id="rId627" w:history="1">
        <w:r w:rsidRPr="00DF3B13">
          <w:rPr>
            <w:rFonts w:cs="Arial"/>
            <w:sz w:val="32"/>
            <w:szCs w:val="32"/>
            <w:rtl/>
          </w:rPr>
          <w:t>ثُمَّ يَطْمَعُ أَنْ أَزِيدَ</w:t>
        </w:r>
      </w:hyperlink>
      <w:r w:rsidRPr="00DF3B13">
        <w:rPr>
          <w:rFonts w:cs="Arial"/>
          <w:sz w:val="32"/>
          <w:szCs w:val="32"/>
        </w:rPr>
        <w:t> (</w:t>
      </w:r>
      <w:hyperlink r:id="rId628" w:history="1">
        <w:r w:rsidRPr="00DF3B13">
          <w:rPr>
            <w:rFonts w:cs="Arial"/>
            <w:sz w:val="32"/>
            <w:szCs w:val="32"/>
          </w:rPr>
          <w:t>15</w:t>
        </w:r>
      </w:hyperlink>
      <w:r w:rsidRPr="00DF3B13">
        <w:rPr>
          <w:rFonts w:cs="Arial"/>
          <w:sz w:val="32"/>
          <w:szCs w:val="32"/>
        </w:rPr>
        <w:t>) </w:t>
      </w:r>
      <w:hyperlink r:id="rId629" w:history="1">
        <w:r w:rsidRPr="00DF3B13">
          <w:rPr>
            <w:rFonts w:cs="Arial"/>
            <w:sz w:val="32"/>
            <w:szCs w:val="32"/>
            <w:rtl/>
          </w:rPr>
          <w:t>كَلَّا ۖ إِنَّهُ كَانَ لِآيَاتِنَا عَنِيدًا</w:t>
        </w:r>
      </w:hyperlink>
      <w:r w:rsidRPr="00DF3B13">
        <w:rPr>
          <w:rFonts w:cs="Arial"/>
          <w:sz w:val="32"/>
          <w:szCs w:val="32"/>
        </w:rPr>
        <w:t> (</w:t>
      </w:r>
      <w:hyperlink r:id="rId630" w:history="1">
        <w:r w:rsidRPr="00DF3B13">
          <w:rPr>
            <w:rFonts w:cs="Arial"/>
            <w:sz w:val="32"/>
            <w:szCs w:val="32"/>
          </w:rPr>
          <w:t>16</w:t>
        </w:r>
      </w:hyperlink>
      <w:r w:rsidRPr="00DF3B13">
        <w:rPr>
          <w:rFonts w:cs="Arial"/>
          <w:sz w:val="32"/>
          <w:szCs w:val="32"/>
        </w:rPr>
        <w:t>) </w:t>
      </w:r>
      <w:hyperlink r:id="rId631" w:history="1">
        <w:r w:rsidRPr="00DF3B13">
          <w:rPr>
            <w:rFonts w:cs="Arial"/>
            <w:sz w:val="32"/>
            <w:szCs w:val="32"/>
            <w:rtl/>
          </w:rPr>
          <w:t>سَأُرْهِقُهُ صَعُودًا</w:t>
        </w:r>
      </w:hyperlink>
      <w:r w:rsidRPr="00DF3B13">
        <w:rPr>
          <w:rFonts w:cs="Arial"/>
          <w:sz w:val="32"/>
          <w:szCs w:val="32"/>
        </w:rPr>
        <w:t> (</w:t>
      </w:r>
      <w:hyperlink r:id="rId632" w:history="1">
        <w:r w:rsidRPr="00DF3B13">
          <w:rPr>
            <w:rFonts w:cs="Arial"/>
            <w:sz w:val="32"/>
            <w:szCs w:val="32"/>
          </w:rPr>
          <w:t>17</w:t>
        </w:r>
      </w:hyperlink>
      <w:r w:rsidRPr="00DF3B13">
        <w:rPr>
          <w:rFonts w:cs="Arial"/>
          <w:sz w:val="32"/>
          <w:szCs w:val="32"/>
        </w:rPr>
        <w:t>) </w:t>
      </w:r>
      <w:hyperlink r:id="rId633" w:history="1">
        <w:r w:rsidRPr="00DF3B13">
          <w:rPr>
            <w:rFonts w:cs="Arial"/>
            <w:sz w:val="32"/>
            <w:szCs w:val="32"/>
            <w:rtl/>
          </w:rPr>
          <w:t>إِنَّهُ فَكَّرَ وَقَدَّرَ</w:t>
        </w:r>
      </w:hyperlink>
      <w:r w:rsidRPr="00DF3B13">
        <w:rPr>
          <w:rFonts w:cs="Arial"/>
          <w:sz w:val="32"/>
          <w:szCs w:val="32"/>
        </w:rPr>
        <w:t> (</w:t>
      </w:r>
      <w:hyperlink r:id="rId634" w:history="1">
        <w:r w:rsidRPr="00DF3B13">
          <w:rPr>
            <w:rFonts w:cs="Arial"/>
            <w:sz w:val="32"/>
            <w:szCs w:val="32"/>
          </w:rPr>
          <w:t>18</w:t>
        </w:r>
      </w:hyperlink>
      <w:r w:rsidRPr="00DF3B13">
        <w:rPr>
          <w:rFonts w:cs="Arial"/>
          <w:sz w:val="32"/>
          <w:szCs w:val="32"/>
        </w:rPr>
        <w:t>)</w:t>
      </w:r>
      <w:r w:rsidRPr="00DF3B13">
        <w:rPr>
          <w:rFonts w:cs="Arial"/>
          <w:sz w:val="32"/>
          <w:szCs w:val="32"/>
          <w:rtl/>
        </w:rPr>
        <w:t xml:space="preserve"> فَقُتِلَ كَيْفَ قَدَّرَ</w:t>
      </w:r>
      <w:r w:rsidRPr="00DF3B13">
        <w:rPr>
          <w:rFonts w:cs="Arial"/>
          <w:sz w:val="32"/>
          <w:szCs w:val="32"/>
        </w:rPr>
        <w:t xml:space="preserve"> (19) </w:t>
      </w:r>
      <w:hyperlink r:id="rId635" w:history="1">
        <w:r w:rsidRPr="00DF3B13">
          <w:rPr>
            <w:rFonts w:cs="Arial"/>
            <w:sz w:val="32"/>
            <w:szCs w:val="32"/>
            <w:rtl/>
          </w:rPr>
          <w:t>ثُمَّ قُتِلَ كَيْفَ قَدَّرَ</w:t>
        </w:r>
      </w:hyperlink>
      <w:r w:rsidRPr="00DF3B13">
        <w:rPr>
          <w:rFonts w:cs="Arial"/>
          <w:sz w:val="32"/>
          <w:szCs w:val="32"/>
        </w:rPr>
        <w:t> (</w:t>
      </w:r>
      <w:hyperlink r:id="rId636" w:history="1">
        <w:r w:rsidRPr="00DF3B13">
          <w:rPr>
            <w:rFonts w:cs="Arial"/>
            <w:sz w:val="32"/>
            <w:szCs w:val="32"/>
          </w:rPr>
          <w:t>20</w:t>
        </w:r>
      </w:hyperlink>
      <w:r w:rsidRPr="00DF3B13">
        <w:rPr>
          <w:rFonts w:cs="Arial"/>
          <w:sz w:val="32"/>
          <w:szCs w:val="32"/>
        </w:rPr>
        <w:t>) </w:t>
      </w:r>
      <w:hyperlink r:id="rId637" w:history="1">
        <w:r w:rsidRPr="00DF3B13">
          <w:rPr>
            <w:rFonts w:cs="Arial"/>
            <w:sz w:val="32"/>
            <w:szCs w:val="32"/>
            <w:rtl/>
          </w:rPr>
          <w:t>ثُمَّ نَظَرَ</w:t>
        </w:r>
      </w:hyperlink>
      <w:r w:rsidRPr="00DF3B13">
        <w:rPr>
          <w:rFonts w:cs="Arial"/>
          <w:sz w:val="32"/>
          <w:szCs w:val="32"/>
        </w:rPr>
        <w:t> (</w:t>
      </w:r>
      <w:hyperlink r:id="rId638" w:history="1">
        <w:r w:rsidRPr="00DF3B13">
          <w:rPr>
            <w:rFonts w:cs="Arial"/>
            <w:sz w:val="32"/>
            <w:szCs w:val="32"/>
          </w:rPr>
          <w:t>21</w:t>
        </w:r>
      </w:hyperlink>
      <w:r w:rsidRPr="00DF3B13">
        <w:rPr>
          <w:rFonts w:cs="Arial"/>
          <w:sz w:val="32"/>
          <w:szCs w:val="32"/>
        </w:rPr>
        <w:t>) </w:t>
      </w:r>
      <w:hyperlink r:id="rId639" w:history="1">
        <w:r w:rsidRPr="00DF3B13">
          <w:rPr>
            <w:rFonts w:cs="Arial"/>
            <w:sz w:val="32"/>
            <w:szCs w:val="32"/>
            <w:rtl/>
          </w:rPr>
          <w:t>ثُمَّ عَبَسَ وَبَسَرَ</w:t>
        </w:r>
      </w:hyperlink>
      <w:r w:rsidRPr="00DF3B13">
        <w:rPr>
          <w:rFonts w:cs="Arial"/>
          <w:sz w:val="32"/>
          <w:szCs w:val="32"/>
        </w:rPr>
        <w:t> (</w:t>
      </w:r>
      <w:hyperlink r:id="rId640" w:history="1">
        <w:r w:rsidRPr="00DF3B13">
          <w:rPr>
            <w:rFonts w:cs="Arial"/>
            <w:sz w:val="32"/>
            <w:szCs w:val="32"/>
          </w:rPr>
          <w:t>22</w:t>
        </w:r>
      </w:hyperlink>
      <w:r w:rsidRPr="00DF3B13">
        <w:rPr>
          <w:rFonts w:cs="Arial"/>
          <w:sz w:val="32"/>
          <w:szCs w:val="32"/>
        </w:rPr>
        <w:t>) </w:t>
      </w:r>
      <w:hyperlink r:id="rId641" w:history="1">
        <w:r w:rsidRPr="00DF3B13">
          <w:rPr>
            <w:rFonts w:cs="Arial"/>
            <w:sz w:val="32"/>
            <w:szCs w:val="32"/>
            <w:rtl/>
          </w:rPr>
          <w:t>ثُمَّ أَدْبَرَ وَاسْتَكْبَرَ</w:t>
        </w:r>
      </w:hyperlink>
      <w:r w:rsidRPr="00DF3B13">
        <w:rPr>
          <w:rFonts w:cs="Arial"/>
          <w:sz w:val="32"/>
          <w:szCs w:val="32"/>
        </w:rPr>
        <w:t> (</w:t>
      </w:r>
      <w:hyperlink r:id="rId642" w:history="1">
        <w:r w:rsidRPr="00DF3B13">
          <w:rPr>
            <w:rFonts w:cs="Arial"/>
            <w:sz w:val="32"/>
            <w:szCs w:val="32"/>
          </w:rPr>
          <w:t>23</w:t>
        </w:r>
      </w:hyperlink>
      <w:r w:rsidRPr="00DF3B13">
        <w:rPr>
          <w:rFonts w:cs="Arial"/>
          <w:sz w:val="32"/>
          <w:szCs w:val="32"/>
        </w:rPr>
        <w:t>) </w:t>
      </w:r>
      <w:hyperlink r:id="rId643" w:history="1">
        <w:r w:rsidRPr="00DF3B13">
          <w:rPr>
            <w:rFonts w:cs="Arial"/>
            <w:sz w:val="32"/>
            <w:szCs w:val="32"/>
            <w:rtl/>
          </w:rPr>
          <w:t xml:space="preserve">فَقَالَ إِنْ </w:t>
        </w:r>
        <w:proofErr w:type="spellStart"/>
        <w:r w:rsidRPr="00DF3B13">
          <w:rPr>
            <w:rFonts w:cs="Arial"/>
            <w:sz w:val="32"/>
            <w:szCs w:val="32"/>
            <w:rtl/>
          </w:rPr>
          <w:t>هَٰذَا</w:t>
        </w:r>
        <w:proofErr w:type="spellEnd"/>
        <w:r w:rsidRPr="00DF3B13">
          <w:rPr>
            <w:rFonts w:cs="Arial"/>
            <w:sz w:val="32"/>
            <w:szCs w:val="32"/>
            <w:rtl/>
          </w:rPr>
          <w:t xml:space="preserve"> إِلَّا سِحْرٌ يُؤْثَرُ</w:t>
        </w:r>
      </w:hyperlink>
      <w:r w:rsidRPr="00DF3B13">
        <w:rPr>
          <w:rFonts w:cs="Arial"/>
          <w:sz w:val="32"/>
          <w:szCs w:val="32"/>
        </w:rPr>
        <w:t> (</w:t>
      </w:r>
      <w:hyperlink r:id="rId644" w:history="1">
        <w:r w:rsidRPr="00DF3B13">
          <w:rPr>
            <w:rFonts w:cs="Arial"/>
            <w:sz w:val="32"/>
            <w:szCs w:val="32"/>
          </w:rPr>
          <w:t>24</w:t>
        </w:r>
      </w:hyperlink>
      <w:r w:rsidRPr="00DF3B13">
        <w:rPr>
          <w:rFonts w:cs="Arial"/>
          <w:sz w:val="32"/>
          <w:szCs w:val="32"/>
        </w:rPr>
        <w:t>) </w:t>
      </w:r>
      <w:hyperlink r:id="rId645" w:history="1">
        <w:r w:rsidRPr="00DF3B13">
          <w:rPr>
            <w:rFonts w:cs="Arial"/>
            <w:sz w:val="32"/>
            <w:szCs w:val="32"/>
            <w:rtl/>
          </w:rPr>
          <w:t xml:space="preserve">إِنْ </w:t>
        </w:r>
        <w:proofErr w:type="spellStart"/>
        <w:r w:rsidRPr="00DF3B13">
          <w:rPr>
            <w:rFonts w:cs="Arial"/>
            <w:sz w:val="32"/>
            <w:szCs w:val="32"/>
            <w:rtl/>
          </w:rPr>
          <w:t>هَٰذَا</w:t>
        </w:r>
        <w:proofErr w:type="spellEnd"/>
        <w:r w:rsidRPr="00DF3B13">
          <w:rPr>
            <w:rFonts w:cs="Arial"/>
            <w:sz w:val="32"/>
            <w:szCs w:val="32"/>
            <w:rtl/>
          </w:rPr>
          <w:t xml:space="preserve"> إِلَّا قَوْلُ الْبَشَرِ</w:t>
        </w:r>
      </w:hyperlink>
      <w:r>
        <w:rPr>
          <w:rFonts w:cs="Arial" w:hint="cs"/>
          <w:sz w:val="32"/>
          <w:szCs w:val="32"/>
          <w:rtl/>
        </w:rPr>
        <w:t>)</w:t>
      </w:r>
    </w:p>
    <w:p w14:paraId="1D55EAD5" w14:textId="0BE2EB4B" w:rsidR="004277D0" w:rsidRDefault="004277D0" w:rsidP="001619FA">
      <w:pPr>
        <w:jc w:val="both"/>
        <w:rPr>
          <w:rFonts w:cs="Arial"/>
          <w:sz w:val="32"/>
          <w:szCs w:val="32"/>
          <w:rtl/>
          <w:lang w:bidi="ar-OM"/>
        </w:rPr>
      </w:pPr>
      <w:r>
        <w:rPr>
          <w:rFonts w:cs="Arial"/>
          <w:sz w:val="32"/>
          <w:szCs w:val="32"/>
          <w:rtl/>
        </w:rPr>
        <w:tab/>
      </w:r>
      <w:r>
        <w:rPr>
          <w:rFonts w:cs="Arial" w:hint="cs"/>
          <w:sz w:val="32"/>
          <w:szCs w:val="32"/>
          <w:rtl/>
        </w:rPr>
        <w:t xml:space="preserve">قيل </w:t>
      </w:r>
      <w:proofErr w:type="gramStart"/>
      <w:r>
        <w:rPr>
          <w:rFonts w:cs="Arial" w:hint="cs"/>
          <w:sz w:val="32"/>
          <w:szCs w:val="32"/>
          <w:rtl/>
        </w:rPr>
        <w:t>أنها</w:t>
      </w:r>
      <w:proofErr w:type="gramEnd"/>
      <w:r>
        <w:rPr>
          <w:rFonts w:cs="Arial" w:hint="cs"/>
          <w:sz w:val="32"/>
          <w:szCs w:val="32"/>
          <w:rtl/>
        </w:rPr>
        <w:t xml:space="preserve"> نزلت في الوليد بن المغيرة: </w:t>
      </w:r>
      <w:r w:rsidRPr="004277D0">
        <w:rPr>
          <w:rFonts w:cs="Arial"/>
          <w:sz w:val="32"/>
          <w:szCs w:val="32"/>
          <w:rtl/>
        </w:rPr>
        <w:t>جاء ذلك في كتب السيرة والسنة، فمن ذلك ما رواه الحاكم، وغيره، عن ابن عباس </w:t>
      </w:r>
      <w:r w:rsidRPr="004277D0">
        <w:rPr>
          <w:rFonts w:cs="Arial"/>
          <w:sz w:val="32"/>
          <w:szCs w:val="32"/>
        </w:rPr>
        <w:t>-</w:t>
      </w:r>
      <w:r w:rsidRPr="004277D0">
        <w:rPr>
          <w:rFonts w:cs="Arial"/>
          <w:sz w:val="32"/>
          <w:szCs w:val="32"/>
          <w:rtl/>
        </w:rPr>
        <w:t>رضي الله عنهما</w:t>
      </w:r>
      <w:r w:rsidRPr="004277D0">
        <w:rPr>
          <w:rFonts w:cs="Arial"/>
          <w:sz w:val="32"/>
          <w:szCs w:val="32"/>
        </w:rPr>
        <w:t>-: </w:t>
      </w:r>
      <w:r w:rsidRPr="004277D0">
        <w:rPr>
          <w:rFonts w:cs="Arial"/>
          <w:sz w:val="32"/>
          <w:szCs w:val="32"/>
          <w:rtl/>
        </w:rPr>
        <w:t xml:space="preserve">أن الوليد بن المغيرة جاء إلى النبي صلى الله عليه وسلم، فقرأ عليه القرآن، فكأنه رق له، فبلغ ذلك أبا جهل، فأتاه، فقال: يا عم، إن قومك يرون أن يجمعوا لك مالًا! قال: لم؟ قال: </w:t>
      </w:r>
      <w:proofErr w:type="spellStart"/>
      <w:r w:rsidRPr="004277D0">
        <w:rPr>
          <w:rFonts w:cs="Arial"/>
          <w:sz w:val="32"/>
          <w:szCs w:val="32"/>
          <w:rtl/>
        </w:rPr>
        <w:t>ليعطوكه</w:t>
      </w:r>
      <w:proofErr w:type="spellEnd"/>
      <w:r w:rsidRPr="004277D0">
        <w:rPr>
          <w:rFonts w:cs="Arial"/>
          <w:sz w:val="32"/>
          <w:szCs w:val="32"/>
          <w:rtl/>
        </w:rPr>
        <w:t xml:space="preserve">، فإنك أتيت محمدًا تتعرض لما قبله، قال: قد علمت قريش أني من أكثرها مالًا، قال: فقل فيه قولًا يبلغ قومك أنك منكر له، أو أنك كاره له، قال: وماذا أقول؟! فوالله، ما فيكم من رجل أعلم بالأشعار مني، ولا أعلم برجزه، ولا بقصيده، ولا بأشعار الجن مني، والله، ما يشبه الذي يقول شيئًا من هذا، والله، إن لقوله الذي يقول حلاوة، وإن عليه لطلاوة، وإنه لمثمر أعلاه، مغدق أسفله، وإنه ليعلو وما يعلى، وإنه ليحطم ما </w:t>
      </w:r>
      <w:r w:rsidRPr="004277D0">
        <w:rPr>
          <w:rFonts w:cs="Arial"/>
          <w:sz w:val="32"/>
          <w:szCs w:val="32"/>
          <w:rtl/>
        </w:rPr>
        <w:lastRenderedPageBreak/>
        <w:t>تحته، قال: لا يرضى عنك قومك حتى تقول فيه! قال: فدعني حتى أفكر، فلما فكر، قال: (هذا سحر يؤثر) يأثره عن غيره، فنزلت: ذرني ومن خلقت وحيدًا</w:t>
      </w:r>
      <w:r w:rsidR="008F39D1" w:rsidRPr="008F39D1">
        <w:rPr>
          <w:rFonts w:cs="Arial"/>
          <w:sz w:val="32"/>
          <w:szCs w:val="32"/>
          <w:lang w:bidi="ar-OM"/>
        </w:rPr>
        <w:t>]</w:t>
      </w:r>
      <w:r w:rsidR="008F39D1" w:rsidRPr="008F39D1">
        <w:rPr>
          <w:rFonts w:cs="Arial"/>
          <w:sz w:val="32"/>
          <w:szCs w:val="32"/>
          <w:rtl/>
          <w:lang w:bidi="ar-OM"/>
        </w:rPr>
        <w:footnoteReference w:id="107"/>
      </w:r>
      <w:r w:rsidR="008F39D1" w:rsidRPr="008F39D1">
        <w:rPr>
          <w:rFonts w:cs="Arial" w:hint="cs"/>
          <w:sz w:val="32"/>
          <w:szCs w:val="32"/>
          <w:rtl/>
          <w:lang w:bidi="ar-OM"/>
        </w:rPr>
        <w:t>]</w:t>
      </w:r>
      <w:r w:rsidR="008F39D1" w:rsidRPr="008F39D1">
        <w:rPr>
          <w:rFonts w:cs="Arial"/>
          <w:sz w:val="32"/>
          <w:szCs w:val="32"/>
          <w:lang w:bidi="ar-OM"/>
        </w:rPr>
        <w:t>.</w:t>
      </w:r>
      <w:r w:rsidRPr="008F39D1">
        <w:rPr>
          <w:rFonts w:cs="Arial"/>
          <w:sz w:val="32"/>
          <w:szCs w:val="32"/>
        </w:rPr>
        <w:t xml:space="preserve"> </w:t>
      </w:r>
    </w:p>
    <w:p w14:paraId="1B6959EA" w14:textId="5860D568" w:rsidR="00893740" w:rsidRDefault="00893740" w:rsidP="001619FA">
      <w:pPr>
        <w:jc w:val="both"/>
        <w:rPr>
          <w:rFonts w:cs="Arial"/>
          <w:sz w:val="32"/>
          <w:szCs w:val="32"/>
          <w:rtl/>
        </w:rPr>
      </w:pPr>
      <w:r>
        <w:rPr>
          <w:rFonts w:cs="Arial"/>
          <w:sz w:val="32"/>
          <w:szCs w:val="32"/>
          <w:rtl/>
          <w:lang w:bidi="ar-OM"/>
        </w:rPr>
        <w:tab/>
      </w:r>
      <w:r>
        <w:rPr>
          <w:rFonts w:cs="Arial" w:hint="cs"/>
          <w:sz w:val="32"/>
          <w:szCs w:val="32"/>
          <w:rtl/>
          <w:lang w:bidi="ar-OM"/>
        </w:rPr>
        <w:t>(</w:t>
      </w:r>
      <w:hyperlink r:id="rId646" w:history="1">
        <w:r w:rsidRPr="00DF3B13">
          <w:rPr>
            <w:rFonts w:cs="Arial"/>
            <w:sz w:val="32"/>
            <w:szCs w:val="32"/>
            <w:rtl/>
          </w:rPr>
          <w:t>وَمَهَّدتُّ لَهُ تَمْهِيدًا</w:t>
        </w:r>
      </w:hyperlink>
      <w:r>
        <w:rPr>
          <w:rFonts w:cs="Arial" w:hint="cs"/>
          <w:sz w:val="32"/>
          <w:szCs w:val="32"/>
          <w:rtl/>
          <w:lang w:bidi="ar-OM"/>
        </w:rPr>
        <w:t>) أي: بسطت له في العيش وطول العمر بسطا، (</w:t>
      </w:r>
      <w:hyperlink r:id="rId647" w:history="1">
        <w:r w:rsidRPr="00DF3B13">
          <w:rPr>
            <w:rFonts w:cs="Arial"/>
            <w:sz w:val="32"/>
            <w:szCs w:val="32"/>
            <w:rtl/>
          </w:rPr>
          <w:t>ثُمَّ يَطْمَعُ أَنْ أَزِيدَ</w:t>
        </w:r>
      </w:hyperlink>
      <w:r>
        <w:rPr>
          <w:rFonts w:cs="Arial" w:hint="cs"/>
          <w:sz w:val="32"/>
          <w:szCs w:val="32"/>
          <w:rtl/>
        </w:rPr>
        <w:t>) أي: أن أزيده مالا وولداً وتمهيداً.</w:t>
      </w:r>
    </w:p>
    <w:p w14:paraId="15E7E886" w14:textId="0A1737AC" w:rsidR="00893740" w:rsidRPr="004277D0" w:rsidRDefault="00893740" w:rsidP="001619FA">
      <w:pPr>
        <w:jc w:val="both"/>
        <w:rPr>
          <w:rFonts w:cs="Arial"/>
          <w:sz w:val="32"/>
          <w:szCs w:val="32"/>
          <w:rtl/>
        </w:rPr>
      </w:pPr>
      <w:r>
        <w:rPr>
          <w:rFonts w:cs="Arial"/>
          <w:sz w:val="32"/>
          <w:szCs w:val="32"/>
          <w:rtl/>
        </w:rPr>
        <w:tab/>
      </w:r>
      <w:r>
        <w:rPr>
          <w:rFonts w:cs="Arial" w:hint="cs"/>
          <w:sz w:val="32"/>
          <w:szCs w:val="32"/>
          <w:rtl/>
        </w:rPr>
        <w:t>قال الله (</w:t>
      </w:r>
      <w:r w:rsidRPr="00893740">
        <w:rPr>
          <w:rFonts w:cs="Arial"/>
          <w:sz w:val="32"/>
          <w:szCs w:val="32"/>
          <w:rtl/>
        </w:rPr>
        <w:t>كَلَّا ۖ</w:t>
      </w:r>
      <w:r>
        <w:rPr>
          <w:rFonts w:cs="Arial" w:hint="cs"/>
          <w:sz w:val="32"/>
          <w:szCs w:val="32"/>
          <w:rtl/>
        </w:rPr>
        <w:t xml:space="preserve">) أي: لا أفعل ولا أزيده، قالوا: فما زال الوليد بعد نزول هذه الآية في نقصان من ماله وولده حتى هلك. </w:t>
      </w:r>
      <w:r w:rsidR="008E03D5">
        <w:rPr>
          <w:rFonts w:cs="Arial" w:hint="cs"/>
          <w:sz w:val="32"/>
          <w:szCs w:val="32"/>
          <w:rtl/>
        </w:rPr>
        <w:t>(</w:t>
      </w:r>
      <w:hyperlink r:id="rId648" w:history="1">
        <w:r w:rsidR="008E03D5" w:rsidRPr="00DF3B13">
          <w:rPr>
            <w:rFonts w:cs="Arial"/>
            <w:sz w:val="32"/>
            <w:szCs w:val="32"/>
            <w:rtl/>
          </w:rPr>
          <w:t>كِنَّهُ كَانَ لِآيَاتِنَا عَنِيدًا</w:t>
        </w:r>
      </w:hyperlink>
      <w:r w:rsidR="008E03D5">
        <w:rPr>
          <w:rFonts w:cs="Arial" w:hint="cs"/>
          <w:sz w:val="32"/>
          <w:szCs w:val="32"/>
          <w:rtl/>
        </w:rPr>
        <w:t>) أي معانداً.</w:t>
      </w:r>
    </w:p>
    <w:p w14:paraId="51267494" w14:textId="4F91EA24" w:rsidR="00C5090F" w:rsidRPr="001619FA" w:rsidRDefault="008F39D1" w:rsidP="001619FA">
      <w:pPr>
        <w:pStyle w:val="5"/>
        <w:shd w:val="clear" w:color="auto" w:fill="FFFFFF"/>
        <w:bidi/>
        <w:spacing w:before="0" w:beforeAutospacing="0"/>
        <w:jc w:val="both"/>
        <w:rPr>
          <w:rFonts w:cs="Arial"/>
          <w:b w:val="0"/>
          <w:bCs w:val="0"/>
          <w:sz w:val="32"/>
          <w:szCs w:val="32"/>
          <w:rtl/>
          <w:lang w:bidi="ar-OM"/>
        </w:rPr>
      </w:pPr>
      <w:r>
        <w:rPr>
          <w:rFonts w:asciiTheme="minorHAnsi" w:eastAsiaTheme="minorHAnsi" w:hAnsiTheme="minorHAnsi" w:cs="Arial"/>
          <w:b w:val="0"/>
          <w:bCs w:val="0"/>
          <w:kern w:val="2"/>
          <w:sz w:val="32"/>
          <w:szCs w:val="32"/>
          <w:rtl/>
          <w:lang w:bidi="ar-OM"/>
          <w14:ligatures w14:val="standardContextual"/>
        </w:rPr>
        <w:tab/>
      </w:r>
      <w:r w:rsidR="008E03D5">
        <w:rPr>
          <w:rFonts w:asciiTheme="minorHAnsi" w:eastAsiaTheme="minorHAnsi" w:hAnsiTheme="minorHAnsi" w:cs="Arial" w:hint="cs"/>
          <w:b w:val="0"/>
          <w:bCs w:val="0"/>
          <w:kern w:val="2"/>
          <w:sz w:val="32"/>
          <w:szCs w:val="32"/>
          <w:rtl/>
          <w:lang w:bidi="ar-OM"/>
          <w14:ligatures w14:val="standardContextual"/>
        </w:rPr>
        <w:t>و</w:t>
      </w:r>
      <w:r w:rsidRPr="001619FA">
        <w:rPr>
          <w:rFonts w:asciiTheme="minorHAnsi" w:eastAsiaTheme="minorHAnsi" w:hAnsiTheme="minorHAnsi" w:cs="Arial" w:hint="cs"/>
          <w:b w:val="0"/>
          <w:bCs w:val="0"/>
          <w:kern w:val="2"/>
          <w:sz w:val="32"/>
          <w:szCs w:val="32"/>
          <w:rtl/>
          <w:lang w:bidi="ar-OM"/>
          <w14:ligatures w14:val="standardContextual"/>
        </w:rPr>
        <w:t>قد</w:t>
      </w:r>
      <w:r w:rsidR="008E03D5">
        <w:rPr>
          <w:rFonts w:asciiTheme="minorHAnsi" w:eastAsiaTheme="minorHAnsi" w:hAnsiTheme="minorHAnsi" w:cs="Arial" w:hint="cs"/>
          <w:b w:val="0"/>
          <w:bCs w:val="0"/>
          <w:kern w:val="2"/>
          <w:sz w:val="32"/>
          <w:szCs w:val="32"/>
          <w:rtl/>
          <w:lang w:bidi="ar-OM"/>
          <w14:ligatures w14:val="standardContextual"/>
        </w:rPr>
        <w:t xml:space="preserve"> قضى الله بموته كافرا، و</w:t>
      </w:r>
      <w:r w:rsidRPr="001619FA">
        <w:rPr>
          <w:rFonts w:asciiTheme="minorHAnsi" w:eastAsiaTheme="minorHAnsi" w:hAnsiTheme="minorHAnsi" w:cs="Arial" w:hint="cs"/>
          <w:b w:val="0"/>
          <w:bCs w:val="0"/>
          <w:kern w:val="2"/>
          <w:sz w:val="32"/>
          <w:szCs w:val="32"/>
          <w:rtl/>
          <w:lang w:bidi="ar-OM"/>
          <w14:ligatures w14:val="standardContextual"/>
        </w:rPr>
        <w:t>أنزل الله في عقابه</w:t>
      </w:r>
      <w:r w:rsidR="00893740">
        <w:rPr>
          <w:rFonts w:asciiTheme="minorHAnsi" w:eastAsiaTheme="minorHAnsi" w:hAnsiTheme="minorHAnsi" w:cs="Arial" w:hint="cs"/>
          <w:b w:val="0"/>
          <w:bCs w:val="0"/>
          <w:kern w:val="2"/>
          <w:sz w:val="32"/>
          <w:szCs w:val="32"/>
          <w:rtl/>
          <w:lang w:bidi="ar-OM"/>
          <w14:ligatures w14:val="standardContextual"/>
        </w:rPr>
        <w:t xml:space="preserve"> في الآخرة</w:t>
      </w:r>
      <w:r w:rsidRPr="001619FA">
        <w:rPr>
          <w:rFonts w:asciiTheme="minorHAnsi" w:eastAsiaTheme="minorHAnsi" w:hAnsiTheme="minorHAnsi" w:cs="Arial" w:hint="cs"/>
          <w:b w:val="0"/>
          <w:bCs w:val="0"/>
          <w:kern w:val="2"/>
          <w:sz w:val="32"/>
          <w:szCs w:val="32"/>
          <w:rtl/>
          <w:lang w:bidi="ar-OM"/>
          <w14:ligatures w14:val="standardContextual"/>
        </w:rPr>
        <w:t xml:space="preserve">: </w:t>
      </w:r>
      <w:r w:rsidR="00893740">
        <w:rPr>
          <w:rFonts w:asciiTheme="minorHAnsi" w:eastAsiaTheme="minorHAnsi" w:hAnsiTheme="minorHAnsi" w:cs="Arial" w:hint="cs"/>
          <w:b w:val="0"/>
          <w:bCs w:val="0"/>
          <w:kern w:val="2"/>
          <w:sz w:val="32"/>
          <w:szCs w:val="32"/>
          <w:rtl/>
          <w:lang w:bidi="ar-OM"/>
          <w14:ligatures w14:val="standardContextual"/>
        </w:rPr>
        <w:t>(</w:t>
      </w:r>
      <w:hyperlink r:id="rId649" w:history="1">
        <w:r w:rsidRPr="001619FA">
          <w:rPr>
            <w:rFonts w:cs="Arial"/>
            <w:b w:val="0"/>
            <w:bCs w:val="0"/>
            <w:sz w:val="32"/>
            <w:szCs w:val="32"/>
            <w:rtl/>
          </w:rPr>
          <w:t>سَأُصْلِيهِ سَقَرَ</w:t>
        </w:r>
      </w:hyperlink>
      <w:r w:rsidRPr="001619FA">
        <w:rPr>
          <w:rFonts w:cs="Arial"/>
          <w:b w:val="0"/>
          <w:bCs w:val="0"/>
          <w:sz w:val="32"/>
          <w:szCs w:val="32"/>
        </w:rPr>
        <w:t> (</w:t>
      </w:r>
      <w:hyperlink r:id="rId650" w:history="1">
        <w:r w:rsidRPr="001619FA">
          <w:rPr>
            <w:rFonts w:cs="Arial"/>
            <w:b w:val="0"/>
            <w:bCs w:val="0"/>
            <w:sz w:val="32"/>
            <w:szCs w:val="32"/>
          </w:rPr>
          <w:t>26</w:t>
        </w:r>
      </w:hyperlink>
      <w:r w:rsidRPr="001619FA">
        <w:rPr>
          <w:rFonts w:cs="Arial"/>
          <w:b w:val="0"/>
          <w:bCs w:val="0"/>
          <w:sz w:val="32"/>
          <w:szCs w:val="32"/>
        </w:rPr>
        <w:t>) </w:t>
      </w:r>
      <w:hyperlink r:id="rId651" w:history="1">
        <w:r w:rsidRPr="001619FA">
          <w:rPr>
            <w:rFonts w:cs="Arial"/>
            <w:b w:val="0"/>
            <w:bCs w:val="0"/>
            <w:sz w:val="32"/>
            <w:szCs w:val="32"/>
            <w:rtl/>
          </w:rPr>
          <w:t>وَمَا أَدْرَاكَ مَا سَقَرُ</w:t>
        </w:r>
      </w:hyperlink>
      <w:r w:rsidRPr="001619FA">
        <w:rPr>
          <w:rFonts w:cs="Arial"/>
          <w:b w:val="0"/>
          <w:bCs w:val="0"/>
          <w:sz w:val="32"/>
          <w:szCs w:val="32"/>
        </w:rPr>
        <w:t> (</w:t>
      </w:r>
      <w:hyperlink r:id="rId652" w:history="1">
        <w:r w:rsidRPr="001619FA">
          <w:rPr>
            <w:rFonts w:cs="Arial"/>
            <w:b w:val="0"/>
            <w:bCs w:val="0"/>
            <w:sz w:val="32"/>
            <w:szCs w:val="32"/>
          </w:rPr>
          <w:t>27</w:t>
        </w:r>
      </w:hyperlink>
      <w:r w:rsidRPr="001619FA">
        <w:rPr>
          <w:rFonts w:cs="Arial"/>
          <w:b w:val="0"/>
          <w:bCs w:val="0"/>
          <w:sz w:val="32"/>
          <w:szCs w:val="32"/>
        </w:rPr>
        <w:t>) </w:t>
      </w:r>
      <w:hyperlink r:id="rId653" w:history="1">
        <w:r w:rsidRPr="001619FA">
          <w:rPr>
            <w:rFonts w:cs="Arial"/>
            <w:b w:val="0"/>
            <w:bCs w:val="0"/>
            <w:sz w:val="32"/>
            <w:szCs w:val="32"/>
            <w:rtl/>
          </w:rPr>
          <w:t>لَا تُبْقِي وَلَا تَذَرُ</w:t>
        </w:r>
      </w:hyperlink>
      <w:r w:rsidRPr="001619FA">
        <w:rPr>
          <w:rFonts w:cs="Arial"/>
          <w:b w:val="0"/>
          <w:bCs w:val="0"/>
          <w:sz w:val="32"/>
          <w:szCs w:val="32"/>
        </w:rPr>
        <w:t> (</w:t>
      </w:r>
      <w:hyperlink r:id="rId654" w:history="1">
        <w:r w:rsidRPr="001619FA">
          <w:rPr>
            <w:rFonts w:cs="Arial"/>
            <w:b w:val="0"/>
            <w:bCs w:val="0"/>
            <w:sz w:val="32"/>
            <w:szCs w:val="32"/>
          </w:rPr>
          <w:t>28</w:t>
        </w:r>
      </w:hyperlink>
      <w:r w:rsidRPr="001619FA">
        <w:rPr>
          <w:rFonts w:cs="Arial"/>
          <w:b w:val="0"/>
          <w:bCs w:val="0"/>
          <w:sz w:val="32"/>
          <w:szCs w:val="32"/>
        </w:rPr>
        <w:t>) </w:t>
      </w:r>
      <w:hyperlink r:id="rId655" w:history="1">
        <w:r w:rsidRPr="001619FA">
          <w:rPr>
            <w:rFonts w:cs="Arial"/>
            <w:b w:val="0"/>
            <w:bCs w:val="0"/>
            <w:sz w:val="32"/>
            <w:szCs w:val="32"/>
            <w:rtl/>
          </w:rPr>
          <w:t>لَوَّاحَةٌ لِّلْبَشَرِ</w:t>
        </w:r>
      </w:hyperlink>
      <w:r w:rsidRPr="001619FA">
        <w:rPr>
          <w:rFonts w:cs="Arial"/>
          <w:b w:val="0"/>
          <w:bCs w:val="0"/>
          <w:sz w:val="32"/>
          <w:szCs w:val="32"/>
        </w:rPr>
        <w:t> (</w:t>
      </w:r>
      <w:hyperlink r:id="rId656" w:history="1">
        <w:r w:rsidRPr="001619FA">
          <w:rPr>
            <w:rFonts w:cs="Arial"/>
            <w:b w:val="0"/>
            <w:bCs w:val="0"/>
            <w:sz w:val="32"/>
            <w:szCs w:val="32"/>
          </w:rPr>
          <w:t>29</w:t>
        </w:r>
      </w:hyperlink>
      <w:r w:rsidRPr="001619FA">
        <w:rPr>
          <w:rFonts w:cs="Arial"/>
          <w:b w:val="0"/>
          <w:bCs w:val="0"/>
          <w:sz w:val="32"/>
          <w:szCs w:val="32"/>
        </w:rPr>
        <w:t>) </w:t>
      </w:r>
      <w:hyperlink r:id="rId657" w:history="1">
        <w:r w:rsidRPr="001619FA">
          <w:rPr>
            <w:rFonts w:cs="Arial"/>
            <w:b w:val="0"/>
            <w:bCs w:val="0"/>
            <w:sz w:val="32"/>
            <w:szCs w:val="32"/>
            <w:rtl/>
          </w:rPr>
          <w:t>عَلَيْهَا تِسْعَةَ عَشَرَ</w:t>
        </w:r>
      </w:hyperlink>
      <w:r w:rsidRPr="001619FA">
        <w:rPr>
          <w:rFonts w:cs="Arial" w:hint="cs"/>
          <w:b w:val="0"/>
          <w:bCs w:val="0"/>
          <w:sz w:val="32"/>
          <w:szCs w:val="32"/>
          <w:rtl/>
        </w:rPr>
        <w:t>).</w:t>
      </w:r>
    </w:p>
    <w:p w14:paraId="583802FB" w14:textId="62AAA0AC" w:rsidR="008F39D1" w:rsidRPr="008F39D1" w:rsidRDefault="008F39D1" w:rsidP="004E412F">
      <w:pPr>
        <w:pStyle w:val="a3"/>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jc w:val="both"/>
        <w:rPr>
          <w:rFonts w:asciiTheme="minorHAnsi" w:eastAsiaTheme="minorHAnsi" w:hAnsiTheme="minorHAnsi" w:cs="Arial"/>
          <w:kern w:val="2"/>
          <w:sz w:val="32"/>
          <w:szCs w:val="32"/>
          <w:rtl/>
          <w:lang w:bidi="ar-OM"/>
          <w14:ligatures w14:val="standardContextual"/>
        </w:rPr>
      </w:pPr>
      <w:r>
        <w:rPr>
          <w:rFonts w:cs="Arial"/>
          <w:sz w:val="32"/>
          <w:szCs w:val="32"/>
          <w:rtl/>
        </w:rPr>
        <w:tab/>
      </w:r>
      <w:r w:rsidRPr="001619FA">
        <w:rPr>
          <w:rFonts w:ascii="Arial" w:hAnsi="Arial" w:cs="Arial"/>
          <w:color w:val="111928"/>
          <w:sz w:val="32"/>
          <w:szCs w:val="32"/>
          <w:rtl/>
        </w:rPr>
        <w:t>قال الحافظ ابن كثير رحمه ال</w:t>
      </w:r>
      <w:r w:rsidR="004E412F">
        <w:rPr>
          <w:rFonts w:ascii="Arial" w:hAnsi="Arial" w:cs="Arial" w:hint="cs"/>
          <w:color w:val="111928"/>
          <w:sz w:val="32"/>
          <w:szCs w:val="32"/>
          <w:rtl/>
        </w:rPr>
        <w:t>ل:</w:t>
      </w:r>
      <w:r w:rsidRPr="008F39D1">
        <w:rPr>
          <w:rFonts w:asciiTheme="minorHAnsi" w:eastAsiaTheme="minorHAnsi" w:hAnsiTheme="minorHAnsi" w:cs="Arial"/>
          <w:kern w:val="2"/>
          <w:sz w:val="32"/>
          <w:szCs w:val="32"/>
          <w:lang w:bidi="ar-OM"/>
          <w14:ligatures w14:val="standardContextual"/>
        </w:rPr>
        <w:t xml:space="preserve">" </w:t>
      </w:r>
      <w:r w:rsidRPr="008F39D1">
        <w:rPr>
          <w:rFonts w:asciiTheme="minorHAnsi" w:eastAsiaTheme="minorHAnsi" w:hAnsiTheme="minorHAnsi" w:cs="Arial"/>
          <w:kern w:val="2"/>
          <w:sz w:val="32"/>
          <w:szCs w:val="32"/>
          <w:rtl/>
          <w:lang w:bidi="ar-OM"/>
          <w14:ligatures w14:val="standardContextual"/>
        </w:rPr>
        <w:t xml:space="preserve">وقوله: (عَلَيْهَا تِسْعَةَ عَشَرَ) أي: من مقدمي الزبانية، عظيم خَلقُهم، غليظ </w:t>
      </w:r>
      <w:proofErr w:type="gramStart"/>
      <w:r w:rsidRPr="008F39D1">
        <w:rPr>
          <w:rFonts w:asciiTheme="minorHAnsi" w:eastAsiaTheme="minorHAnsi" w:hAnsiTheme="minorHAnsi" w:cs="Arial"/>
          <w:kern w:val="2"/>
          <w:sz w:val="32"/>
          <w:szCs w:val="32"/>
          <w:rtl/>
          <w:lang w:bidi="ar-OM"/>
          <w14:ligatures w14:val="standardContextual"/>
        </w:rPr>
        <w:t>خُلُقُهم</w:t>
      </w:r>
      <w:r w:rsidRPr="008F39D1">
        <w:rPr>
          <w:rFonts w:asciiTheme="minorHAnsi" w:eastAsiaTheme="minorHAnsi" w:hAnsiTheme="minorHAnsi" w:cs="Arial"/>
          <w:kern w:val="2"/>
          <w:sz w:val="32"/>
          <w:szCs w:val="32"/>
          <w:lang w:bidi="ar-OM"/>
          <w14:ligatures w14:val="standardContextual"/>
        </w:rPr>
        <w:t xml:space="preserve"> .</w:t>
      </w:r>
      <w:proofErr w:type="gramEnd"/>
    </w:p>
    <w:p w14:paraId="77D72DDF" w14:textId="07181DE0" w:rsidR="008F39D1" w:rsidRP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rtl/>
          <w:lang w:bidi="ar-OM"/>
        </w:rPr>
      </w:pPr>
      <w:r w:rsidRPr="008F39D1">
        <w:rPr>
          <w:rFonts w:cs="Arial"/>
          <w:sz w:val="32"/>
          <w:szCs w:val="32"/>
          <w:rtl/>
          <w:lang w:bidi="ar-OM"/>
        </w:rPr>
        <w:t>(وَمَا جَعَلْنَا أَصْحَابَ النَّارِ) أي: خُزَّانها، (إِلا مَلائِكَةً) أي: زبانية غلاظا شدادا</w:t>
      </w:r>
      <w:r w:rsidRPr="008F39D1">
        <w:rPr>
          <w:rFonts w:cs="Arial"/>
          <w:sz w:val="32"/>
          <w:szCs w:val="32"/>
          <w:lang w:bidi="ar-OM"/>
        </w:rPr>
        <w:t>.</w:t>
      </w:r>
    </w:p>
    <w:p w14:paraId="1507CA49" w14:textId="5C23ED97" w:rsidR="008F39D1" w:rsidRPr="008F39D1" w:rsidRDefault="008F39D1" w:rsidP="001619F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lang w:bidi="ar-OM"/>
        </w:rPr>
      </w:pPr>
      <w:r w:rsidRPr="008F39D1">
        <w:rPr>
          <w:rFonts w:cs="Arial"/>
          <w:sz w:val="32"/>
          <w:szCs w:val="32"/>
          <w:rtl/>
          <w:lang w:bidi="ar-OM"/>
        </w:rPr>
        <w:t xml:space="preserve">(وَمَا جَعَلْنَا عِدَّتَهُمْ إِلا فِتْنَةً لِلَّذِينَ كَفَرُوا) أي: إنما ذكرنا عدتهم أنهم تسعةَ عشرَ اختبارًا منَّا للناس، (لِيَسْتَيْقِنَ الَّذِينَ أُوتُوا الْكِتَابَ) أي: يعلمون أن هذا الرسول حق؛ فإنه نطق بمطابقة ما بأيديهم من الكتب السماوية المنزلة على الأنبياء </w:t>
      </w:r>
      <w:proofErr w:type="gramStart"/>
      <w:r w:rsidRPr="008F39D1">
        <w:rPr>
          <w:rFonts w:cs="Arial"/>
          <w:sz w:val="32"/>
          <w:szCs w:val="32"/>
          <w:rtl/>
          <w:lang w:bidi="ar-OM"/>
        </w:rPr>
        <w:t>قبله</w:t>
      </w:r>
      <w:r w:rsidRPr="008F39D1">
        <w:rPr>
          <w:rFonts w:cs="Arial"/>
          <w:sz w:val="32"/>
          <w:szCs w:val="32"/>
          <w:lang w:bidi="ar-OM"/>
        </w:rPr>
        <w:t xml:space="preserve"> .</w:t>
      </w:r>
      <w:proofErr w:type="gramEnd"/>
    </w:p>
    <w:p w14:paraId="66E8192D" w14:textId="09DE3827" w:rsidR="008F39D1" w:rsidRP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lang w:bidi="ar-OM"/>
        </w:rPr>
      </w:pPr>
      <w:r w:rsidRPr="008F39D1">
        <w:rPr>
          <w:rFonts w:cs="Arial"/>
          <w:sz w:val="32"/>
          <w:szCs w:val="32"/>
          <w:rtl/>
          <w:lang w:bidi="ar-OM"/>
        </w:rPr>
        <w:t xml:space="preserve">(وَيَزْدَادَ الَّذِينَ آمَنُوا إِيمَانًا) أي: إلى إيمانهم بما يشهدون من صدق إخبار نبيهم محمد صلى الله عليه </w:t>
      </w:r>
      <w:proofErr w:type="gramStart"/>
      <w:r w:rsidRPr="008F39D1">
        <w:rPr>
          <w:rFonts w:cs="Arial"/>
          <w:sz w:val="32"/>
          <w:szCs w:val="32"/>
          <w:rtl/>
          <w:lang w:bidi="ar-OM"/>
        </w:rPr>
        <w:t>وسلم</w:t>
      </w:r>
      <w:r w:rsidRPr="008F39D1">
        <w:rPr>
          <w:rFonts w:cs="Arial"/>
          <w:sz w:val="32"/>
          <w:szCs w:val="32"/>
          <w:lang w:bidi="ar-OM"/>
        </w:rPr>
        <w:t xml:space="preserve"> .</w:t>
      </w:r>
      <w:proofErr w:type="gramEnd"/>
    </w:p>
    <w:p w14:paraId="711AB833" w14:textId="02C86B5D" w:rsidR="008F39D1" w:rsidRP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lang w:bidi="ar-OM"/>
        </w:rPr>
      </w:pPr>
      <w:r w:rsidRPr="008F39D1">
        <w:rPr>
          <w:rFonts w:cs="Arial"/>
          <w:sz w:val="32"/>
          <w:szCs w:val="32"/>
          <w:rtl/>
          <w:lang w:bidi="ar-OM"/>
        </w:rPr>
        <w:t xml:space="preserve">(وَلا يَرْتَابَ الَّذِينَ أُوتُوا الْكِتَابَ وَالْمُؤْمِنُونَ وَلِيَقُولَ الَّذِينَ فِي قُلُوبِهِمْ مَرَضٌ) أي: من المنافقين (وَالْكَافِرُونَ مَاذَا أَرَادَ اللَّهُ بِهَذَا مَثَلا) أي: يقولون: ما الحكمة في ذكر هذا هاهنا؟ قال الله تعالى: (كَذَلِكَ يُضِلُّ اللَّهُ مَنْ يَشَاءُ وَيَهْدِي مَنْ يَشَاءُ) أي: من مثل هذا وأشباهه يتأكد الإيمان في قلوب أقوام، ويتزلزل عند </w:t>
      </w:r>
      <w:proofErr w:type="gramStart"/>
      <w:r w:rsidRPr="008F39D1">
        <w:rPr>
          <w:rFonts w:cs="Arial"/>
          <w:sz w:val="32"/>
          <w:szCs w:val="32"/>
          <w:rtl/>
          <w:lang w:bidi="ar-OM"/>
        </w:rPr>
        <w:t>آخرين ،</w:t>
      </w:r>
      <w:proofErr w:type="gramEnd"/>
      <w:r w:rsidRPr="008F39D1">
        <w:rPr>
          <w:rFonts w:cs="Arial"/>
          <w:sz w:val="32"/>
          <w:szCs w:val="32"/>
          <w:rtl/>
          <w:lang w:bidi="ar-OM"/>
        </w:rPr>
        <w:t xml:space="preserve"> وله الحكمة البالغة، والحجة الدامغة</w:t>
      </w:r>
      <w:r w:rsidRPr="008F39D1">
        <w:rPr>
          <w:rFonts w:cs="Arial"/>
          <w:sz w:val="32"/>
          <w:szCs w:val="32"/>
          <w:lang w:bidi="ar-OM"/>
        </w:rPr>
        <w:t xml:space="preserve"> .</w:t>
      </w:r>
    </w:p>
    <w:p w14:paraId="2919691A" w14:textId="39C6B164" w:rsidR="008F39D1" w:rsidRP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lang w:bidi="ar-OM"/>
        </w:rPr>
      </w:pPr>
      <w:r w:rsidRPr="008F39D1">
        <w:rPr>
          <w:rFonts w:cs="Arial"/>
          <w:sz w:val="32"/>
          <w:szCs w:val="32"/>
          <w:rtl/>
          <w:lang w:bidi="ar-OM"/>
        </w:rPr>
        <w:t>وقوله: (وَمَا يَعْلَمُ جُنُودَ رَبِّكَ إِلا هُوَ) أي: ما يعلم عددهم وكثرتهم إلا هو تعالى، لئلا يتوهم متوهم أنهم تسعة عشر فقط، كما قد قاله طائفة من أهل الضلالة والجهالة</w:t>
      </w:r>
      <w:r w:rsidRPr="008F39D1">
        <w:rPr>
          <w:rFonts w:cs="Arial"/>
          <w:sz w:val="32"/>
          <w:szCs w:val="32"/>
          <w:lang w:bidi="ar-OM"/>
        </w:rPr>
        <w:t>.</w:t>
      </w:r>
    </w:p>
    <w:p w14:paraId="4EE1C590" w14:textId="57612615" w:rsidR="008F39D1" w:rsidRP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lang w:bidi="ar-OM"/>
        </w:rPr>
      </w:pPr>
      <w:r w:rsidRPr="008F39D1">
        <w:rPr>
          <w:rFonts w:cs="Arial"/>
          <w:sz w:val="32"/>
          <w:szCs w:val="32"/>
          <w:rtl/>
          <w:lang w:bidi="ar-OM"/>
        </w:rPr>
        <w:t>وقوله: (وَمَا هِيَ إِلا ذِكْرَى لِلْبَشَرِ) قال مجاهد وغير واحد: (وَمَا هِيَ) أي: النار التي وصفت، (إِلا ذِكْرَى لِلْبَشَر) " انتهى باختصار</w:t>
      </w:r>
      <w:r w:rsidR="001619FA" w:rsidRPr="001619FA">
        <w:rPr>
          <w:rFonts w:cs="Arial"/>
          <w:sz w:val="32"/>
          <w:szCs w:val="32"/>
          <w:lang w:bidi="ar-OM"/>
        </w:rPr>
        <w:t>]</w:t>
      </w:r>
      <w:r w:rsidR="001619FA" w:rsidRPr="001619FA">
        <w:rPr>
          <w:rFonts w:cs="Arial"/>
          <w:sz w:val="32"/>
          <w:szCs w:val="32"/>
          <w:rtl/>
          <w:lang w:bidi="ar-OM"/>
        </w:rPr>
        <w:footnoteReference w:id="108"/>
      </w:r>
      <w:r w:rsidR="001619FA" w:rsidRPr="001619FA">
        <w:rPr>
          <w:rFonts w:cs="Arial" w:hint="cs"/>
          <w:sz w:val="32"/>
          <w:szCs w:val="32"/>
          <w:rtl/>
          <w:lang w:bidi="ar-OM"/>
        </w:rPr>
        <w:t>]</w:t>
      </w:r>
      <w:r w:rsidR="001619FA" w:rsidRPr="001619FA">
        <w:rPr>
          <w:rFonts w:cs="Arial"/>
          <w:sz w:val="32"/>
          <w:szCs w:val="32"/>
          <w:lang w:bidi="ar-OM"/>
        </w:rPr>
        <w:t>.</w:t>
      </w:r>
    </w:p>
    <w:p w14:paraId="51A02002" w14:textId="06E8421B" w:rsidR="008F39D1" w:rsidRP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lang w:bidi="ar-OM"/>
        </w:rPr>
      </w:pPr>
      <w:r w:rsidRPr="008F39D1">
        <w:rPr>
          <w:rFonts w:cs="Arial"/>
          <w:sz w:val="32"/>
          <w:szCs w:val="32"/>
          <w:rtl/>
          <w:lang w:bidi="ar-OM"/>
        </w:rPr>
        <w:lastRenderedPageBreak/>
        <w:t xml:space="preserve">وقال العلامة السعدي رحمه </w:t>
      </w:r>
      <w:proofErr w:type="gramStart"/>
      <w:r w:rsidRPr="008F39D1">
        <w:rPr>
          <w:rFonts w:cs="Arial"/>
          <w:sz w:val="32"/>
          <w:szCs w:val="32"/>
          <w:rtl/>
          <w:lang w:bidi="ar-OM"/>
        </w:rPr>
        <w:t>الله</w:t>
      </w:r>
      <w:r w:rsidRPr="008F39D1">
        <w:rPr>
          <w:rFonts w:cs="Arial"/>
          <w:sz w:val="32"/>
          <w:szCs w:val="32"/>
          <w:lang w:bidi="ar-OM"/>
        </w:rPr>
        <w:t xml:space="preserve"> :</w:t>
      </w:r>
      <w:proofErr w:type="gramEnd"/>
      <w:r w:rsidRPr="008F39D1">
        <w:rPr>
          <w:rFonts w:cs="Arial"/>
          <w:sz w:val="32"/>
          <w:szCs w:val="32"/>
          <w:lang w:bidi="ar-OM"/>
        </w:rPr>
        <w:t xml:space="preserve">" </w:t>
      </w:r>
      <w:r w:rsidRPr="008F39D1">
        <w:rPr>
          <w:rFonts w:cs="Arial"/>
          <w:sz w:val="32"/>
          <w:szCs w:val="32"/>
          <w:rtl/>
          <w:lang w:bidi="ar-OM"/>
        </w:rPr>
        <w:t>( عَلَيْهَا تِسْعَةَ عَشَرَ) من الملائكة، خزنة لها، غلاظ شداد، لا يعصون الله ما أمرهم ، ويفعلون ما يؤمرون</w:t>
      </w:r>
      <w:r w:rsidRPr="008F39D1">
        <w:rPr>
          <w:rFonts w:cs="Arial"/>
          <w:sz w:val="32"/>
          <w:szCs w:val="32"/>
          <w:lang w:bidi="ar-OM"/>
        </w:rPr>
        <w:t xml:space="preserve"> .</w:t>
      </w:r>
      <w:r w:rsidRPr="008F39D1">
        <w:rPr>
          <w:rFonts w:cs="Arial"/>
          <w:sz w:val="32"/>
          <w:szCs w:val="32"/>
          <w:rtl/>
          <w:lang w:bidi="ar-OM"/>
        </w:rPr>
        <w:t xml:space="preserve">(وَمَا جَعَلْنَا </w:t>
      </w:r>
      <w:r w:rsidR="004E412F">
        <w:rPr>
          <w:rFonts w:cs="Arial" w:hint="cs"/>
          <w:sz w:val="32"/>
          <w:szCs w:val="32"/>
          <w:rtl/>
          <w:lang w:bidi="ar-OM"/>
        </w:rPr>
        <w:t>أ</w:t>
      </w:r>
      <w:r w:rsidRPr="008F39D1">
        <w:rPr>
          <w:rFonts w:cs="Arial"/>
          <w:sz w:val="32"/>
          <w:szCs w:val="32"/>
          <w:rtl/>
          <w:lang w:bidi="ar-OM"/>
        </w:rPr>
        <w:t>َصْحَابَ النَّارِ إِلا مَلائِكَةً) وذلك لشدتهم وقوتهم</w:t>
      </w:r>
      <w:r w:rsidRPr="008F39D1">
        <w:rPr>
          <w:rFonts w:cs="Arial"/>
          <w:sz w:val="32"/>
          <w:szCs w:val="32"/>
          <w:lang w:bidi="ar-OM"/>
        </w:rPr>
        <w:t xml:space="preserve"> .</w:t>
      </w:r>
    </w:p>
    <w:p w14:paraId="100EE40D" w14:textId="5F42050B" w:rsidR="008F39D1" w:rsidRPr="008F39D1" w:rsidRDefault="004E412F"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lang w:bidi="ar-OM"/>
        </w:rPr>
      </w:pPr>
      <w:r>
        <w:rPr>
          <w:rFonts w:cs="Arial" w:hint="cs"/>
          <w:sz w:val="32"/>
          <w:szCs w:val="32"/>
          <w:rtl/>
          <w:lang w:bidi="ar-OM"/>
        </w:rPr>
        <w:t>(</w:t>
      </w:r>
      <w:r w:rsidR="008F39D1" w:rsidRPr="008F39D1">
        <w:rPr>
          <w:rFonts w:cs="Arial"/>
          <w:sz w:val="32"/>
          <w:szCs w:val="32"/>
          <w:rtl/>
          <w:lang w:bidi="ar-OM"/>
        </w:rPr>
        <w:t>وَمَا جَعَلْنَا عِدَّتَهُمْ إِلا فِتْنَةً لِلَّذِينَ كَفَرُوا</w:t>
      </w:r>
      <w:r w:rsidR="008F39D1" w:rsidRPr="008F39D1">
        <w:rPr>
          <w:rFonts w:cs="Arial"/>
          <w:sz w:val="32"/>
          <w:szCs w:val="32"/>
          <w:lang w:bidi="ar-OM"/>
        </w:rPr>
        <w:t xml:space="preserve"> </w:t>
      </w:r>
      <w:r>
        <w:rPr>
          <w:rFonts w:cs="Arial"/>
          <w:sz w:val="32"/>
          <w:szCs w:val="32"/>
          <w:lang w:bidi="ar-OM"/>
        </w:rPr>
        <w:t>(</w:t>
      </w:r>
      <w:r w:rsidR="008F39D1" w:rsidRPr="008F39D1">
        <w:rPr>
          <w:rFonts w:cs="Arial"/>
          <w:sz w:val="32"/>
          <w:szCs w:val="32"/>
          <w:rtl/>
          <w:lang w:bidi="ar-OM"/>
        </w:rPr>
        <w:t xml:space="preserve">يحتمل أن المراد: إلا لعذابهم وعقابهم في الآخرة، ولزيادة نكالهم فيها، والعذاب يسمى </w:t>
      </w:r>
      <w:proofErr w:type="gramStart"/>
      <w:r w:rsidR="008F39D1" w:rsidRPr="008F39D1">
        <w:rPr>
          <w:rFonts w:cs="Arial"/>
          <w:sz w:val="32"/>
          <w:szCs w:val="32"/>
          <w:rtl/>
          <w:lang w:bidi="ar-OM"/>
        </w:rPr>
        <w:t>فتنة ،</w:t>
      </w:r>
      <w:proofErr w:type="gramEnd"/>
      <w:r w:rsidR="008F39D1" w:rsidRPr="008F39D1">
        <w:rPr>
          <w:rFonts w:cs="Arial"/>
          <w:sz w:val="32"/>
          <w:szCs w:val="32"/>
          <w:rtl/>
          <w:lang w:bidi="ar-OM"/>
        </w:rPr>
        <w:t xml:space="preserve"> كما قال تعالى: (يَوْمَ هُمْ عَلَى النَّارِ يُفْتَنُونَ)</w:t>
      </w:r>
      <w:r w:rsidR="008F39D1" w:rsidRPr="008F39D1">
        <w:rPr>
          <w:rFonts w:cs="Arial"/>
          <w:sz w:val="32"/>
          <w:szCs w:val="32"/>
          <w:lang w:bidi="ar-OM"/>
        </w:rPr>
        <w:t xml:space="preserve"> .</w:t>
      </w:r>
    </w:p>
    <w:p w14:paraId="264F7BEC" w14:textId="68F94334" w:rsidR="008F39D1" w:rsidRP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lang w:bidi="ar-OM"/>
        </w:rPr>
      </w:pPr>
      <w:r w:rsidRPr="008F39D1">
        <w:rPr>
          <w:rFonts w:cs="Arial"/>
          <w:sz w:val="32"/>
          <w:szCs w:val="32"/>
          <w:rtl/>
          <w:lang w:bidi="ar-OM"/>
        </w:rPr>
        <w:t xml:space="preserve">ويحتمل أن المراد: أنا ما أخبرناكم بعدتهم إلا لنعلم مَن يُصَدِّق ومَن يُكذب، ويدل على هذا ما ذكر بعده في قوله: </w:t>
      </w:r>
      <w:proofErr w:type="gramStart"/>
      <w:r w:rsidRPr="008F39D1">
        <w:rPr>
          <w:rFonts w:cs="Arial"/>
          <w:sz w:val="32"/>
          <w:szCs w:val="32"/>
          <w:rtl/>
          <w:lang w:bidi="ar-OM"/>
        </w:rPr>
        <w:t>( لِيَسْتَيْقِنَ</w:t>
      </w:r>
      <w:proofErr w:type="gramEnd"/>
      <w:r w:rsidRPr="008F39D1">
        <w:rPr>
          <w:rFonts w:cs="Arial"/>
          <w:sz w:val="32"/>
          <w:szCs w:val="32"/>
          <w:rtl/>
          <w:lang w:bidi="ar-OM"/>
        </w:rPr>
        <w:t xml:space="preserve"> الَّذِينَ أُوتُوا الْكِتَابَ وَيَزْدَادَ الَّذِينَ آمَنُوا إِيمَانًا )، فإن أهل الكتاب إذا وافق ما عندهم وطابقه ازداد يقينهم بالحق ، والمؤمنون كلما أنزل الله آية فآمنوا بها وصدقوا ازداد إيمانهم</w:t>
      </w:r>
      <w:r w:rsidRPr="008F39D1">
        <w:rPr>
          <w:rFonts w:cs="Arial"/>
          <w:sz w:val="32"/>
          <w:szCs w:val="32"/>
          <w:lang w:bidi="ar-OM"/>
        </w:rPr>
        <w:t xml:space="preserve"> .</w:t>
      </w:r>
    </w:p>
    <w:p w14:paraId="5251E539" w14:textId="748B5FCE" w:rsidR="008F39D1" w:rsidRP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lang w:bidi="ar-OM"/>
        </w:rPr>
      </w:pPr>
      <w:r w:rsidRPr="008F39D1">
        <w:rPr>
          <w:rFonts w:cs="Arial"/>
          <w:sz w:val="32"/>
          <w:szCs w:val="32"/>
          <w:rtl/>
          <w:lang w:bidi="ar-OM"/>
        </w:rPr>
        <w:t xml:space="preserve">(وَلا يَرْتَابَ الَّذِينَ أُوتُوا الْكِتَابَ وَالْمُؤْمِنُونَ) أي: ليزول عنهم الريب </w:t>
      </w:r>
      <w:proofErr w:type="gramStart"/>
      <w:r w:rsidRPr="008F39D1">
        <w:rPr>
          <w:rFonts w:cs="Arial"/>
          <w:sz w:val="32"/>
          <w:szCs w:val="32"/>
          <w:rtl/>
          <w:lang w:bidi="ar-OM"/>
        </w:rPr>
        <w:t>والشك</w:t>
      </w:r>
      <w:r w:rsidRPr="008F39D1">
        <w:rPr>
          <w:rFonts w:cs="Arial"/>
          <w:sz w:val="32"/>
          <w:szCs w:val="32"/>
          <w:lang w:bidi="ar-OM"/>
        </w:rPr>
        <w:t xml:space="preserve"> .</w:t>
      </w:r>
      <w:proofErr w:type="gramEnd"/>
    </w:p>
    <w:p w14:paraId="2AD3A967" w14:textId="7FC6D406" w:rsidR="008F39D1" w:rsidRPr="008F39D1" w:rsidRDefault="004E412F"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lang w:bidi="ar-OM"/>
        </w:rPr>
      </w:pPr>
      <w:r>
        <w:rPr>
          <w:rFonts w:cs="Arial" w:hint="cs"/>
          <w:sz w:val="32"/>
          <w:szCs w:val="32"/>
          <w:rtl/>
          <w:lang w:bidi="ar-OM"/>
        </w:rPr>
        <w:t xml:space="preserve">قال: </w:t>
      </w:r>
      <w:r w:rsidR="008F39D1" w:rsidRPr="008F39D1">
        <w:rPr>
          <w:rFonts w:cs="Arial"/>
          <w:sz w:val="32"/>
          <w:szCs w:val="32"/>
          <w:rtl/>
          <w:lang w:bidi="ar-OM"/>
        </w:rPr>
        <w:t xml:space="preserve">وهذه مقاصد جليلة، يعتني بها أولو الألباب، وهي السعي في اليقين، وزيادة الإيمان في كل وقت، وكل مسألة من مسائل الدين، ودفع الشكوك والأوهام التي تعرض في مقابلة الحق، فجعل ما أنزله الله على رسوله محصلا لهذه الفوائد الجليلة، ومميزا للكاذبين من الصادقين، ولهذا قال: (وَلِيَقُولَ الَّذِينَ فِي قُلُوبِهِمْ مَرَضٌ) أي: شك وشبهة </w:t>
      </w:r>
      <w:proofErr w:type="gramStart"/>
      <w:r w:rsidR="008F39D1" w:rsidRPr="008F39D1">
        <w:rPr>
          <w:rFonts w:cs="Arial"/>
          <w:sz w:val="32"/>
          <w:szCs w:val="32"/>
          <w:rtl/>
          <w:lang w:bidi="ar-OM"/>
        </w:rPr>
        <w:t>ونفاق</w:t>
      </w:r>
      <w:r w:rsidR="008F39D1" w:rsidRPr="008F39D1">
        <w:rPr>
          <w:rFonts w:cs="Arial"/>
          <w:sz w:val="32"/>
          <w:szCs w:val="32"/>
          <w:lang w:bidi="ar-OM"/>
        </w:rPr>
        <w:t xml:space="preserve"> .</w:t>
      </w:r>
      <w:proofErr w:type="gramEnd"/>
    </w:p>
    <w:p w14:paraId="1516AB43" w14:textId="0693D24E" w:rsidR="008F39D1" w:rsidRP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lang w:bidi="ar-OM"/>
        </w:rPr>
      </w:pPr>
      <w:r w:rsidRPr="008F39D1">
        <w:rPr>
          <w:rFonts w:cs="Arial"/>
          <w:sz w:val="32"/>
          <w:szCs w:val="32"/>
          <w:rtl/>
          <w:lang w:bidi="ar-OM"/>
        </w:rPr>
        <w:t>(وَالْكَافِرُونَ مَاذَا أَرَادَ اللَّهُ بِهَذَا مَثَلا) وهذا على وجه الحيرة والشك، والكفر منهم بآيات الله</w:t>
      </w:r>
      <w:r w:rsidRPr="008F39D1">
        <w:rPr>
          <w:rFonts w:cs="Arial"/>
          <w:sz w:val="32"/>
          <w:szCs w:val="32"/>
          <w:lang w:bidi="ar-OM"/>
        </w:rPr>
        <w:t>.</w:t>
      </w:r>
    </w:p>
    <w:p w14:paraId="21B4F0D3" w14:textId="00EBB3D2" w:rsidR="008F39D1" w:rsidRP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lang w:bidi="ar-OM"/>
        </w:rPr>
      </w:pPr>
      <w:r w:rsidRPr="008F39D1">
        <w:rPr>
          <w:rFonts w:cs="Arial"/>
          <w:sz w:val="32"/>
          <w:szCs w:val="32"/>
          <w:rtl/>
          <w:lang w:bidi="ar-OM"/>
        </w:rPr>
        <w:t>وهذا وذاك من هداية الله لمن يهديه، وإضلاله لمن يضل، ولهذا قال: (كَذَلِكَ يُضِلُّ اللَّهُ مَنْ يَشَاءُ وَيَهْدِي مَنْ يَشَاءُ) فمن هداه الله جعل ما أنزله الله على رسوله رحمة في حقه، وزيادة في إيمانه ودينه ، ومن أضله جعل ما أنزله على رسوله زيادة شقاء عليه وحيرة، وظلمة في حقه</w:t>
      </w:r>
      <w:r w:rsidRPr="008F39D1">
        <w:rPr>
          <w:rFonts w:cs="Arial"/>
          <w:sz w:val="32"/>
          <w:szCs w:val="32"/>
          <w:lang w:bidi="ar-OM"/>
        </w:rPr>
        <w:t xml:space="preserve"> .</w:t>
      </w:r>
    </w:p>
    <w:p w14:paraId="35878D12" w14:textId="4E17B8CF" w:rsidR="008F39D1" w:rsidRP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lang w:bidi="ar-OM"/>
        </w:rPr>
      </w:pPr>
      <w:r w:rsidRPr="008F39D1">
        <w:rPr>
          <w:rFonts w:cs="Arial"/>
          <w:sz w:val="32"/>
          <w:szCs w:val="32"/>
          <w:rtl/>
          <w:lang w:bidi="ar-OM"/>
        </w:rPr>
        <w:t xml:space="preserve">والواجب أن يتلقى ما أخبر الله به ورسوله بالتسليم، فإنه لا (يَعْلَمُ جُنُودَ رَبِّكَ) من الملائكة وغيرهم، (إلا هُوَ) فإذا كنتم جاهلين بجنوده، وأخبركم بها العليم الخبير، فعليكم أن تصدقوا خبره، من غير شك ولا </w:t>
      </w:r>
      <w:proofErr w:type="gramStart"/>
      <w:r w:rsidRPr="008F39D1">
        <w:rPr>
          <w:rFonts w:cs="Arial"/>
          <w:sz w:val="32"/>
          <w:szCs w:val="32"/>
          <w:rtl/>
          <w:lang w:bidi="ar-OM"/>
        </w:rPr>
        <w:t>ارتياب</w:t>
      </w:r>
      <w:r w:rsidRPr="008F39D1">
        <w:rPr>
          <w:rFonts w:cs="Arial"/>
          <w:sz w:val="32"/>
          <w:szCs w:val="32"/>
          <w:lang w:bidi="ar-OM"/>
        </w:rPr>
        <w:t xml:space="preserve"> .</w:t>
      </w:r>
      <w:proofErr w:type="gramEnd"/>
    </w:p>
    <w:p w14:paraId="6AFE9DD8" w14:textId="7B4768D2" w:rsidR="008F39D1" w:rsidRDefault="008F39D1"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lang w:bidi="ar-OM"/>
        </w:rPr>
      </w:pPr>
      <w:r w:rsidRPr="008F39D1">
        <w:rPr>
          <w:rFonts w:cs="Arial"/>
          <w:sz w:val="32"/>
          <w:szCs w:val="32"/>
          <w:rtl/>
          <w:lang w:bidi="ar-OM"/>
        </w:rPr>
        <w:t>(وَمَا هِيَ إِلا ذِكْرَى لِلْبَشَرِ) أي: وما هذه الموعظة والتذكار مقصودا</w:t>
      </w:r>
      <w:r w:rsidR="00F367EF">
        <w:rPr>
          <w:rFonts w:cs="Arial" w:hint="cs"/>
          <w:sz w:val="32"/>
          <w:szCs w:val="32"/>
          <w:rtl/>
          <w:lang w:bidi="ar-OM"/>
        </w:rPr>
        <w:t>ً</w:t>
      </w:r>
      <w:r w:rsidRPr="008F39D1">
        <w:rPr>
          <w:rFonts w:cs="Arial"/>
          <w:sz w:val="32"/>
          <w:szCs w:val="32"/>
          <w:rtl/>
          <w:lang w:bidi="ar-OM"/>
        </w:rPr>
        <w:t xml:space="preserve"> به العبث واللعب، وإنما المقصود به أن يتذكر به البشر ما ينفعهم فيفعلونه، وما يضرهم فيتركونه " انتهى</w:t>
      </w:r>
      <w:r w:rsidR="004E412F" w:rsidRPr="001619FA">
        <w:rPr>
          <w:rFonts w:cs="Arial"/>
          <w:sz w:val="32"/>
          <w:szCs w:val="32"/>
          <w:lang w:bidi="ar-OM"/>
        </w:rPr>
        <w:t>]</w:t>
      </w:r>
      <w:r w:rsidR="004E412F" w:rsidRPr="001619FA">
        <w:rPr>
          <w:rFonts w:cs="Arial"/>
          <w:sz w:val="32"/>
          <w:szCs w:val="32"/>
          <w:rtl/>
          <w:lang w:bidi="ar-OM"/>
        </w:rPr>
        <w:footnoteReference w:id="109"/>
      </w:r>
      <w:r w:rsidR="004E412F" w:rsidRPr="001619FA">
        <w:rPr>
          <w:rFonts w:cs="Arial" w:hint="cs"/>
          <w:sz w:val="32"/>
          <w:szCs w:val="32"/>
          <w:rtl/>
          <w:lang w:bidi="ar-OM"/>
        </w:rPr>
        <w:t>]</w:t>
      </w:r>
      <w:r w:rsidR="004E412F" w:rsidRPr="001619FA">
        <w:rPr>
          <w:rFonts w:cs="Arial"/>
          <w:sz w:val="32"/>
          <w:szCs w:val="32"/>
          <w:lang w:bidi="ar-OM"/>
        </w:rPr>
        <w:t>.</w:t>
      </w:r>
    </w:p>
    <w:p w14:paraId="7D8D3553" w14:textId="4945ACC5" w:rsidR="00F367EF" w:rsidRPr="003B69B0" w:rsidRDefault="00F367EF"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Pr>
          <w:rFonts w:cs="Arial" w:hint="cs"/>
          <w:sz w:val="32"/>
          <w:szCs w:val="32"/>
          <w:rtl/>
          <w:lang w:bidi="ar-OM"/>
        </w:rPr>
        <w:lastRenderedPageBreak/>
        <w:t>*(</w:t>
      </w:r>
      <w:hyperlink r:id="rId658" w:history="1">
        <w:r w:rsidRPr="00DF3B13">
          <w:rPr>
            <w:rFonts w:cs="Arial"/>
            <w:sz w:val="32"/>
            <w:szCs w:val="32"/>
            <w:rtl/>
          </w:rPr>
          <w:t>كَلَّا وَالْقَمَرِ</w:t>
        </w:r>
      </w:hyperlink>
      <w:r w:rsidRPr="00DF3B13">
        <w:rPr>
          <w:rFonts w:cs="Arial"/>
          <w:sz w:val="32"/>
          <w:szCs w:val="32"/>
        </w:rPr>
        <w:t> (</w:t>
      </w:r>
      <w:hyperlink r:id="rId659" w:history="1">
        <w:r w:rsidRPr="00DF3B13">
          <w:rPr>
            <w:rFonts w:cs="Arial"/>
            <w:sz w:val="32"/>
            <w:szCs w:val="32"/>
          </w:rPr>
          <w:t>32</w:t>
        </w:r>
      </w:hyperlink>
      <w:r w:rsidRPr="00DF3B13">
        <w:rPr>
          <w:rFonts w:cs="Arial"/>
          <w:sz w:val="32"/>
          <w:szCs w:val="32"/>
        </w:rPr>
        <w:t>) </w:t>
      </w:r>
      <w:hyperlink r:id="rId660" w:history="1">
        <w:r w:rsidRPr="00DF3B13">
          <w:rPr>
            <w:rFonts w:cs="Arial"/>
            <w:sz w:val="32"/>
            <w:szCs w:val="32"/>
            <w:rtl/>
          </w:rPr>
          <w:t>وَاللَّيْلِ إِذْ أَدْبَرَ</w:t>
        </w:r>
      </w:hyperlink>
      <w:r w:rsidRPr="00DF3B13">
        <w:rPr>
          <w:rFonts w:cs="Arial"/>
          <w:sz w:val="32"/>
          <w:szCs w:val="32"/>
        </w:rPr>
        <w:t> (</w:t>
      </w:r>
      <w:hyperlink r:id="rId661" w:history="1">
        <w:r w:rsidRPr="00DF3B13">
          <w:rPr>
            <w:rFonts w:cs="Arial"/>
            <w:sz w:val="32"/>
            <w:szCs w:val="32"/>
          </w:rPr>
          <w:t>33</w:t>
        </w:r>
      </w:hyperlink>
      <w:r w:rsidRPr="00DF3B13">
        <w:rPr>
          <w:rFonts w:cs="Arial"/>
          <w:sz w:val="32"/>
          <w:szCs w:val="32"/>
        </w:rPr>
        <w:t>) </w:t>
      </w:r>
      <w:hyperlink r:id="rId662" w:history="1">
        <w:r w:rsidRPr="003B69B0">
          <w:rPr>
            <w:rFonts w:cs="Arial"/>
            <w:sz w:val="32"/>
            <w:szCs w:val="32"/>
            <w:rtl/>
          </w:rPr>
          <w:t>وَالصُّبْحِ إِذَا أَسْفَرَ</w:t>
        </w:r>
      </w:hyperlink>
      <w:r w:rsidRPr="003B69B0">
        <w:rPr>
          <w:rFonts w:cs="Arial"/>
          <w:sz w:val="32"/>
          <w:szCs w:val="32"/>
        </w:rPr>
        <w:t> (</w:t>
      </w:r>
      <w:hyperlink r:id="rId663" w:history="1">
        <w:r w:rsidRPr="003B69B0">
          <w:rPr>
            <w:rFonts w:cs="Arial"/>
            <w:sz w:val="32"/>
            <w:szCs w:val="32"/>
          </w:rPr>
          <w:t>34</w:t>
        </w:r>
      </w:hyperlink>
      <w:r w:rsidRPr="003B69B0">
        <w:rPr>
          <w:rFonts w:cs="Arial"/>
          <w:sz w:val="32"/>
          <w:szCs w:val="32"/>
        </w:rPr>
        <w:t>) </w:t>
      </w:r>
      <w:hyperlink r:id="rId664" w:history="1">
        <w:r w:rsidRPr="003B69B0">
          <w:rPr>
            <w:rFonts w:cs="Arial"/>
            <w:sz w:val="32"/>
            <w:szCs w:val="32"/>
            <w:rtl/>
          </w:rPr>
          <w:t>إِنَّهَا لَإِحْدَى الْكُبَرِ</w:t>
        </w:r>
      </w:hyperlink>
      <w:r w:rsidRPr="003B69B0">
        <w:rPr>
          <w:rFonts w:cs="Arial"/>
          <w:sz w:val="32"/>
          <w:szCs w:val="32"/>
        </w:rPr>
        <w:t> (</w:t>
      </w:r>
      <w:hyperlink r:id="rId665" w:history="1">
        <w:r w:rsidRPr="003B69B0">
          <w:rPr>
            <w:rFonts w:cs="Arial"/>
            <w:sz w:val="32"/>
            <w:szCs w:val="32"/>
          </w:rPr>
          <w:t>35</w:t>
        </w:r>
      </w:hyperlink>
      <w:r w:rsidRPr="003B69B0">
        <w:rPr>
          <w:rFonts w:cs="Arial"/>
          <w:sz w:val="32"/>
          <w:szCs w:val="32"/>
        </w:rPr>
        <w:t>) </w:t>
      </w:r>
      <w:hyperlink r:id="rId666" w:history="1">
        <w:r w:rsidRPr="003B69B0">
          <w:rPr>
            <w:rFonts w:cs="Arial"/>
            <w:sz w:val="32"/>
            <w:szCs w:val="32"/>
            <w:rtl/>
          </w:rPr>
          <w:t>نَذِيرًا لِّلْبَشَرِ</w:t>
        </w:r>
      </w:hyperlink>
      <w:r w:rsidRPr="003B69B0">
        <w:rPr>
          <w:rFonts w:cs="Arial"/>
          <w:sz w:val="32"/>
          <w:szCs w:val="32"/>
        </w:rPr>
        <w:t> (</w:t>
      </w:r>
      <w:hyperlink r:id="rId667" w:history="1">
        <w:r w:rsidRPr="003B69B0">
          <w:rPr>
            <w:rFonts w:cs="Arial"/>
            <w:sz w:val="32"/>
            <w:szCs w:val="32"/>
          </w:rPr>
          <w:t>36</w:t>
        </w:r>
      </w:hyperlink>
      <w:r w:rsidRPr="003B69B0">
        <w:rPr>
          <w:rFonts w:cs="Arial"/>
          <w:sz w:val="32"/>
          <w:szCs w:val="32"/>
        </w:rPr>
        <w:t>) </w:t>
      </w:r>
      <w:hyperlink r:id="rId668" w:history="1">
        <w:r w:rsidRPr="003B69B0">
          <w:rPr>
            <w:rFonts w:cs="Arial"/>
            <w:sz w:val="32"/>
            <w:szCs w:val="32"/>
            <w:rtl/>
          </w:rPr>
          <w:t>لِمَن شَاءَ مِنكُمْ أَن يَتَقَدَّمَ أَوْ يَتَأَخَّرَ</w:t>
        </w:r>
      </w:hyperlink>
      <w:r w:rsidRPr="003B69B0">
        <w:rPr>
          <w:rFonts w:cs="Arial" w:hint="cs"/>
          <w:sz w:val="32"/>
          <w:szCs w:val="32"/>
          <w:rtl/>
        </w:rPr>
        <w:t>)</w:t>
      </w:r>
      <w:r w:rsidR="00C43503" w:rsidRPr="003B69B0">
        <w:rPr>
          <w:rFonts w:cs="Arial" w:hint="cs"/>
          <w:sz w:val="32"/>
          <w:szCs w:val="32"/>
          <w:rtl/>
        </w:rPr>
        <w:t>.</w:t>
      </w:r>
    </w:p>
    <w:p w14:paraId="1101E78C" w14:textId="21B85833" w:rsidR="00C43503" w:rsidRDefault="00C43503" w:rsidP="004E412F">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Pr>
          <w:rFonts w:cs="Arial"/>
          <w:sz w:val="32"/>
          <w:szCs w:val="32"/>
          <w:rtl/>
        </w:rPr>
        <w:tab/>
      </w:r>
      <w:r>
        <w:rPr>
          <w:rFonts w:cs="Arial" w:hint="cs"/>
          <w:sz w:val="32"/>
          <w:szCs w:val="32"/>
          <w:rtl/>
        </w:rPr>
        <w:t>صليت مرة صلاة الفجر خلف الشيخ خالد المصلح، فركع عند هذه الآية، شعرت أنه يوجه لنفسه وللمصلين خلفه رسالة</w:t>
      </w:r>
    </w:p>
    <w:p w14:paraId="0FF663DD" w14:textId="024F778B" w:rsidR="00C43503" w:rsidRPr="00C43503" w:rsidRDefault="00C43503" w:rsidP="00C4350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Pr>
          <w:rFonts w:cs="Arial"/>
          <w:sz w:val="32"/>
          <w:szCs w:val="32"/>
          <w:rtl/>
        </w:rPr>
        <w:tab/>
      </w:r>
      <w:r>
        <w:rPr>
          <w:rFonts w:cs="Arial" w:hint="cs"/>
          <w:sz w:val="32"/>
          <w:szCs w:val="32"/>
          <w:rtl/>
        </w:rPr>
        <w:t>كان اختيار الشيخ لهذه الآيات وركوعه هنا</w:t>
      </w:r>
      <w:r w:rsidRPr="00C43503">
        <w:rPr>
          <w:rFonts w:cs="Arial"/>
          <w:sz w:val="32"/>
          <w:szCs w:val="32"/>
          <w:rtl/>
        </w:rPr>
        <w:t xml:space="preserve"> مشهد استحضار ذهن؛ فالشيخ عالم تتلمذ على يد كبار الفقهاء (كالشيخ ابن عثيمين رحمه الله)، واختياره للوقوف عند هذه الآية تحديداً في صلاة الفجر يحمل دلالات بلاغية وتربوية عميقة.</w:t>
      </w:r>
    </w:p>
    <w:p w14:paraId="12BDDBBB" w14:textId="7061EBC8" w:rsidR="00C43503" w:rsidRPr="00C43503" w:rsidRDefault="00C43503" w:rsidP="00BA07E4">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C43503">
        <w:rPr>
          <w:rFonts w:cs="Arial"/>
          <w:sz w:val="32"/>
          <w:szCs w:val="32"/>
          <w:rtl/>
        </w:rPr>
        <w:t>​</w:t>
      </w:r>
      <w:r>
        <w:rPr>
          <w:rFonts w:cs="Arial"/>
          <w:sz w:val="32"/>
          <w:szCs w:val="32"/>
          <w:rtl/>
        </w:rPr>
        <w:tab/>
      </w:r>
      <w:r>
        <w:rPr>
          <w:rFonts w:cs="Arial" w:hint="cs"/>
          <w:sz w:val="32"/>
          <w:szCs w:val="32"/>
          <w:rtl/>
        </w:rPr>
        <w:t>(</w:t>
      </w:r>
      <w:r>
        <w:rPr>
          <w:rFonts w:cs="Arial" w:hint="cs"/>
          <w:sz w:val="32"/>
          <w:szCs w:val="32"/>
          <w:rtl/>
          <w:lang w:bidi="ar-OM"/>
        </w:rPr>
        <w:t>(</w:t>
      </w:r>
      <w:hyperlink r:id="rId669" w:history="1">
        <w:r w:rsidRPr="00DF3B13">
          <w:rPr>
            <w:rFonts w:cs="Arial"/>
            <w:sz w:val="32"/>
            <w:szCs w:val="32"/>
            <w:rtl/>
          </w:rPr>
          <w:t>كَلَّا وَالْقَمَرِ</w:t>
        </w:r>
      </w:hyperlink>
      <w:r>
        <w:rPr>
          <w:rFonts w:cs="Arial" w:hint="cs"/>
          <w:sz w:val="32"/>
          <w:szCs w:val="32"/>
          <w:rtl/>
        </w:rPr>
        <w:t xml:space="preserve">) تحمل </w:t>
      </w:r>
      <w:r w:rsidRPr="00C43503">
        <w:rPr>
          <w:rFonts w:cs="Arial"/>
          <w:sz w:val="32"/>
          <w:szCs w:val="32"/>
          <w:rtl/>
        </w:rPr>
        <w:t>إيقاع</w:t>
      </w:r>
      <w:r>
        <w:rPr>
          <w:rFonts w:cs="Arial" w:hint="cs"/>
          <w:sz w:val="32"/>
          <w:szCs w:val="32"/>
          <w:rtl/>
        </w:rPr>
        <w:t>اً</w:t>
      </w:r>
      <w:r w:rsidRPr="00C43503">
        <w:rPr>
          <w:rFonts w:cs="Arial"/>
          <w:sz w:val="32"/>
          <w:szCs w:val="32"/>
          <w:rtl/>
        </w:rPr>
        <w:t xml:space="preserve"> ح</w:t>
      </w:r>
      <w:r>
        <w:rPr>
          <w:rFonts w:cs="Arial" w:hint="cs"/>
          <w:sz w:val="32"/>
          <w:szCs w:val="32"/>
          <w:rtl/>
        </w:rPr>
        <w:t>ا</w:t>
      </w:r>
      <w:r w:rsidRPr="00C43503">
        <w:rPr>
          <w:rFonts w:cs="Arial"/>
          <w:sz w:val="32"/>
          <w:szCs w:val="32"/>
          <w:rtl/>
        </w:rPr>
        <w:t>سم</w:t>
      </w:r>
      <w:r>
        <w:rPr>
          <w:rFonts w:cs="Arial" w:hint="cs"/>
          <w:sz w:val="32"/>
          <w:szCs w:val="32"/>
          <w:rtl/>
        </w:rPr>
        <w:t>اً،</w:t>
      </w:r>
      <w:r w:rsidR="00BA07E4">
        <w:rPr>
          <w:rFonts w:cs="Arial" w:hint="cs"/>
          <w:sz w:val="32"/>
          <w:szCs w:val="32"/>
          <w:rtl/>
        </w:rPr>
        <w:t xml:space="preserve"> </w:t>
      </w:r>
      <w:r w:rsidR="00BA07E4" w:rsidRPr="00C43503">
        <w:rPr>
          <w:rFonts w:cs="Arial"/>
          <w:sz w:val="32"/>
          <w:szCs w:val="32"/>
          <w:rtl/>
        </w:rPr>
        <w:t>حرف ردع وزجر، وكأن القارئ يقطع بها لغواً طويلاً أو غفلةً ممتدة. ثم يأتي القسم بمظاهر الوجود المتحولة:</w:t>
      </w:r>
      <w:r>
        <w:rPr>
          <w:rFonts w:cs="Arial" w:hint="cs"/>
          <w:sz w:val="32"/>
          <w:szCs w:val="32"/>
          <w:rtl/>
        </w:rPr>
        <w:t xml:space="preserve"> فيقسم الله بالقمر، (</w:t>
      </w:r>
      <w:r w:rsidRPr="00C43503">
        <w:rPr>
          <w:rFonts w:cs="Arial"/>
          <w:sz w:val="32"/>
          <w:szCs w:val="32"/>
          <w:rtl/>
        </w:rPr>
        <w:t>َ</w:t>
      </w:r>
      <w:r>
        <w:rPr>
          <w:rFonts w:cs="Arial" w:hint="cs"/>
          <w:sz w:val="32"/>
          <w:szCs w:val="32"/>
          <w:rtl/>
        </w:rPr>
        <w:t>و</w:t>
      </w:r>
      <w:r w:rsidRPr="00C43503">
        <w:rPr>
          <w:rFonts w:cs="Arial"/>
          <w:sz w:val="32"/>
          <w:szCs w:val="32"/>
          <w:rtl/>
        </w:rPr>
        <w:t>اللَّيْلِ إِذْ أَدْبَرَ</w:t>
      </w:r>
      <w:r>
        <w:rPr>
          <w:rFonts w:cs="Arial" w:hint="cs"/>
          <w:sz w:val="32"/>
          <w:szCs w:val="32"/>
          <w:rtl/>
        </w:rPr>
        <w:t>) يقال: جبر الليل وأدبر، إذا ولى ذاهباً، (</w:t>
      </w:r>
      <w:hyperlink r:id="rId670" w:history="1">
        <w:r w:rsidRPr="00DF3B13">
          <w:rPr>
            <w:rFonts w:cs="Arial"/>
            <w:sz w:val="32"/>
            <w:szCs w:val="32"/>
            <w:rtl/>
          </w:rPr>
          <w:t>وَالصُّبْحِ إِذَا أَسْفَرَ</w:t>
        </w:r>
      </w:hyperlink>
      <w:r>
        <w:rPr>
          <w:rFonts w:cs="Arial" w:hint="cs"/>
          <w:sz w:val="32"/>
          <w:szCs w:val="32"/>
          <w:rtl/>
        </w:rPr>
        <w:t>) أضاء وتبي</w:t>
      </w:r>
      <w:r w:rsidR="00BA07E4">
        <w:rPr>
          <w:rFonts w:cs="Arial" w:hint="cs"/>
          <w:sz w:val="32"/>
          <w:szCs w:val="32"/>
          <w:rtl/>
        </w:rPr>
        <w:t>ن).</w:t>
      </w:r>
    </w:p>
    <w:p w14:paraId="18A35CDE" w14:textId="491B5092" w:rsidR="00C43503" w:rsidRDefault="00C43503" w:rsidP="00BA07E4">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rtl/>
        </w:rPr>
      </w:pPr>
      <w:r w:rsidRPr="00C43503">
        <w:rPr>
          <w:rFonts w:cs="Arial"/>
          <w:sz w:val="32"/>
          <w:szCs w:val="32"/>
          <w:rtl/>
        </w:rPr>
        <w:t>الحركة الزمنية: (الليل إذ أدبر) و (الصبح إذا أسفر). بلاغياً، هذا "تقابل</w:t>
      </w:r>
      <w:proofErr w:type="gramStart"/>
      <w:r w:rsidRPr="00C43503">
        <w:rPr>
          <w:rFonts w:cs="Arial"/>
          <w:sz w:val="32"/>
          <w:szCs w:val="32"/>
          <w:rtl/>
        </w:rPr>
        <w:t xml:space="preserve">" </w:t>
      </w:r>
      <w:r w:rsidR="00BA07E4">
        <w:rPr>
          <w:rFonts w:cs="Arial" w:hint="cs"/>
          <w:sz w:val="32"/>
          <w:szCs w:val="32"/>
          <w:rtl/>
        </w:rPr>
        <w:t xml:space="preserve"> </w:t>
      </w:r>
      <w:r w:rsidRPr="00C43503">
        <w:rPr>
          <w:rFonts w:cs="Arial"/>
          <w:sz w:val="32"/>
          <w:szCs w:val="32"/>
          <w:rtl/>
        </w:rPr>
        <w:t>يمثل</w:t>
      </w:r>
      <w:proofErr w:type="gramEnd"/>
      <w:r w:rsidRPr="00C43503">
        <w:rPr>
          <w:rFonts w:cs="Arial"/>
          <w:sz w:val="32"/>
          <w:szCs w:val="32"/>
          <w:rtl/>
        </w:rPr>
        <w:t xml:space="preserve"> الانتقال من الظلمة إلى النور، ومن الخفاء إلى الجلاء</w:t>
      </w:r>
      <w:r w:rsidR="00BA07E4">
        <w:rPr>
          <w:rFonts w:cs="Arial" w:hint="cs"/>
          <w:sz w:val="32"/>
          <w:szCs w:val="32"/>
          <w:rtl/>
        </w:rPr>
        <w:t xml:space="preserve">، أدبر الظلام والجهل وأصبح الحق والإسلام وطريق الهدى واضحاً للسالكين </w:t>
      </w:r>
      <w:proofErr w:type="spellStart"/>
      <w:r w:rsidR="00BA07E4">
        <w:rPr>
          <w:rFonts w:cs="Arial" w:hint="cs"/>
          <w:sz w:val="32"/>
          <w:szCs w:val="32"/>
          <w:rtl/>
        </w:rPr>
        <w:t>السائير</w:t>
      </w:r>
      <w:proofErr w:type="spellEnd"/>
      <w:r w:rsidR="00BA07E4">
        <w:rPr>
          <w:rFonts w:cs="Arial" w:hint="cs"/>
          <w:sz w:val="32"/>
          <w:szCs w:val="32"/>
          <w:rtl/>
        </w:rPr>
        <w:t>.</w:t>
      </w:r>
    </w:p>
    <w:p w14:paraId="669BE713" w14:textId="77777777" w:rsidR="003B69B0" w:rsidRDefault="00BA07E4" w:rsidP="003B69B0">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rtl/>
        </w:rPr>
      </w:pPr>
      <w:r>
        <w:rPr>
          <w:rFonts w:cs="Arial" w:hint="cs"/>
          <w:sz w:val="32"/>
          <w:szCs w:val="32"/>
          <w:rtl/>
        </w:rPr>
        <w:t>ق</w:t>
      </w:r>
      <w:r w:rsidR="003B69B0">
        <w:rPr>
          <w:rFonts w:cs="Arial" w:hint="cs"/>
          <w:sz w:val="32"/>
          <w:szCs w:val="32"/>
          <w:rtl/>
        </w:rPr>
        <w:t>د بيّن الصبح لذي عيني</w:t>
      </w:r>
    </w:p>
    <w:p w14:paraId="1AEA5729" w14:textId="10809291" w:rsidR="00C43503" w:rsidRPr="00C43503" w:rsidRDefault="003B69B0" w:rsidP="003B69B0">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left="720" w:firstLine="720"/>
        <w:jc w:val="both"/>
        <w:rPr>
          <w:rFonts w:cs="Arial"/>
          <w:sz w:val="32"/>
          <w:szCs w:val="32"/>
          <w:rtl/>
        </w:rPr>
      </w:pPr>
      <w:r>
        <w:rPr>
          <w:rFonts w:cs="Arial" w:hint="cs"/>
          <w:sz w:val="32"/>
          <w:szCs w:val="32"/>
          <w:rtl/>
        </w:rPr>
        <w:t xml:space="preserve">ثم يبين ربنا </w:t>
      </w:r>
      <w:r w:rsidR="00C43503" w:rsidRPr="00C43503">
        <w:rPr>
          <w:rFonts w:cs="Arial"/>
          <w:sz w:val="32"/>
          <w:szCs w:val="32"/>
          <w:rtl/>
        </w:rPr>
        <w:t>عظمة الموقف</w:t>
      </w:r>
      <w:r>
        <w:rPr>
          <w:rFonts w:cs="Arial" w:hint="cs"/>
          <w:sz w:val="32"/>
          <w:szCs w:val="32"/>
          <w:rtl/>
        </w:rPr>
        <w:t xml:space="preserve"> (</w:t>
      </w:r>
      <w:hyperlink r:id="rId671" w:history="1">
        <w:r w:rsidRPr="003B69B0">
          <w:rPr>
            <w:rFonts w:cs="Arial"/>
            <w:sz w:val="32"/>
            <w:szCs w:val="32"/>
            <w:rtl/>
          </w:rPr>
          <w:t>إِنَّهَا لَإِحْدَى الْكُبَرِ</w:t>
        </w:r>
      </w:hyperlink>
      <w:r>
        <w:rPr>
          <w:rFonts w:cs="Arial" w:hint="cs"/>
          <w:sz w:val="32"/>
          <w:szCs w:val="32"/>
          <w:rtl/>
        </w:rPr>
        <w:t xml:space="preserve">) أي: </w:t>
      </w:r>
      <w:r w:rsidR="00C43503" w:rsidRPr="00C43503">
        <w:rPr>
          <w:rFonts w:cs="Arial"/>
          <w:sz w:val="32"/>
          <w:szCs w:val="32"/>
          <w:rtl/>
        </w:rPr>
        <w:t xml:space="preserve">العظائم أو الدواهي الشديدة (وهي هنا إشارة لسقر أو لأهوال القيامة). </w:t>
      </w:r>
      <w:r>
        <w:rPr>
          <w:rFonts w:cs="Arial" w:hint="cs"/>
          <w:sz w:val="32"/>
          <w:szCs w:val="32"/>
          <w:rtl/>
        </w:rPr>
        <w:t xml:space="preserve">فهي كلمة في </w:t>
      </w:r>
      <w:r w:rsidR="00C43503" w:rsidRPr="00C43503">
        <w:rPr>
          <w:rFonts w:cs="Arial"/>
          <w:sz w:val="32"/>
          <w:szCs w:val="32"/>
          <w:rtl/>
        </w:rPr>
        <w:t>قمة التحذير".</w:t>
      </w:r>
    </w:p>
    <w:p w14:paraId="2B1E73AC" w14:textId="0A995F11" w:rsidR="00C43503" w:rsidRDefault="00C43503" w:rsidP="00C4350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proofErr w:type="gramStart"/>
      <w:r w:rsidRPr="00C43503">
        <w:rPr>
          <w:rFonts w:cs="Arial"/>
          <w:sz w:val="32"/>
          <w:szCs w:val="32"/>
          <w:rtl/>
        </w:rPr>
        <w:t>​</w:t>
      </w:r>
      <w:r w:rsidR="003B69B0">
        <w:rPr>
          <w:rFonts w:cs="Arial" w:hint="cs"/>
          <w:sz w:val="32"/>
          <w:szCs w:val="32"/>
          <w:rtl/>
        </w:rPr>
        <w:t>(</w:t>
      </w:r>
      <w:proofErr w:type="gramEnd"/>
      <w:r w:rsidR="003B69B0" w:rsidRPr="003B69B0">
        <w:rPr>
          <w:rFonts w:cs="Arial"/>
          <w:sz w:val="32"/>
          <w:szCs w:val="32"/>
          <w:rtl/>
        </w:rPr>
        <w:t>َ</w:t>
      </w:r>
      <w:r w:rsidR="0094397B">
        <w:rPr>
          <w:rFonts w:cs="Arial" w:hint="cs"/>
          <w:sz w:val="32"/>
          <w:szCs w:val="32"/>
          <w:rtl/>
        </w:rPr>
        <w:t>ن</w:t>
      </w:r>
      <w:r w:rsidR="003B69B0" w:rsidRPr="003B69B0">
        <w:rPr>
          <w:rFonts w:cs="Arial"/>
          <w:sz w:val="32"/>
          <w:szCs w:val="32"/>
          <w:rtl/>
        </w:rPr>
        <w:t>ذِيرًا لِّلْبَشَرِ</w:t>
      </w:r>
      <w:r w:rsidR="003B69B0">
        <w:rPr>
          <w:rFonts w:cs="Arial" w:hint="cs"/>
          <w:sz w:val="32"/>
          <w:szCs w:val="32"/>
          <w:rtl/>
        </w:rPr>
        <w:t xml:space="preserve">) يعني النار نذيراً للبشر، قال الحسن: والله ما أنذر الله بشيء أدهى من النار. </w:t>
      </w:r>
    </w:p>
    <w:p w14:paraId="559E292C" w14:textId="5217CC78" w:rsidR="003B69B0" w:rsidRPr="00C43503" w:rsidRDefault="003B69B0" w:rsidP="003B69B0">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Pr>
      </w:pPr>
      <w:r>
        <w:rPr>
          <w:rFonts w:cs="Arial"/>
          <w:sz w:val="32"/>
          <w:szCs w:val="32"/>
          <w:rtl/>
        </w:rPr>
        <w:tab/>
      </w:r>
      <w:r>
        <w:rPr>
          <w:rFonts w:cs="Arial" w:hint="cs"/>
          <w:sz w:val="32"/>
          <w:szCs w:val="32"/>
          <w:rtl/>
        </w:rPr>
        <w:t>(</w:t>
      </w:r>
      <w:hyperlink r:id="rId672" w:history="1">
        <w:r w:rsidRPr="003B69B0">
          <w:rPr>
            <w:rFonts w:cs="Arial"/>
            <w:sz w:val="32"/>
            <w:szCs w:val="32"/>
            <w:rtl/>
          </w:rPr>
          <w:t>لِمَن شَاءَ</w:t>
        </w:r>
        <w:r>
          <w:rPr>
            <w:rFonts w:cs="Arial" w:hint="cs"/>
            <w:sz w:val="32"/>
            <w:szCs w:val="32"/>
            <w:rtl/>
          </w:rPr>
          <w:t>) بدل من قوله: للبشر، (</w:t>
        </w:r>
        <w:r w:rsidRPr="003B69B0">
          <w:rPr>
            <w:rFonts w:cs="Arial"/>
            <w:sz w:val="32"/>
            <w:szCs w:val="32"/>
            <w:rtl/>
          </w:rPr>
          <w:t>مِنكُمْ أَن يَتَقَدَّمَ</w:t>
        </w:r>
        <w:r>
          <w:rPr>
            <w:rFonts w:cs="Arial" w:hint="cs"/>
            <w:sz w:val="32"/>
            <w:szCs w:val="32"/>
            <w:rtl/>
          </w:rPr>
          <w:t>) في الخير والطاعة،</w:t>
        </w:r>
        <w:r w:rsidRPr="003B69B0">
          <w:rPr>
            <w:rFonts w:cs="Arial"/>
            <w:sz w:val="32"/>
            <w:szCs w:val="32"/>
            <w:rtl/>
          </w:rPr>
          <w:t xml:space="preserve"> </w:t>
        </w:r>
        <w:r w:rsidR="00824CDC">
          <w:rPr>
            <w:rFonts w:cs="Arial" w:hint="cs"/>
            <w:sz w:val="32"/>
            <w:szCs w:val="32"/>
            <w:rtl/>
          </w:rPr>
          <w:t>(</w:t>
        </w:r>
        <w:r w:rsidRPr="003B69B0">
          <w:rPr>
            <w:rFonts w:cs="Arial"/>
            <w:sz w:val="32"/>
            <w:szCs w:val="32"/>
            <w:rtl/>
          </w:rPr>
          <w:t>أوْ يَتَأَخَّرَ</w:t>
        </w:r>
      </w:hyperlink>
      <w:r w:rsidRPr="003B69B0">
        <w:rPr>
          <w:rFonts w:cs="Arial" w:hint="cs"/>
          <w:sz w:val="32"/>
          <w:szCs w:val="32"/>
          <w:rtl/>
        </w:rPr>
        <w:t>)</w:t>
      </w:r>
      <w:r>
        <w:rPr>
          <w:rFonts w:cs="Arial" w:hint="cs"/>
          <w:sz w:val="32"/>
          <w:szCs w:val="32"/>
          <w:rtl/>
        </w:rPr>
        <w:t xml:space="preserve"> عنها في الشر والمعصية.</w:t>
      </w:r>
    </w:p>
    <w:p w14:paraId="2C0A4C4A" w14:textId="5B7C8811" w:rsidR="00C43503" w:rsidRPr="00C43503" w:rsidRDefault="00C43503" w:rsidP="00A365F1">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rtl/>
        </w:rPr>
      </w:pPr>
      <w:r w:rsidRPr="00C43503">
        <w:rPr>
          <w:rFonts w:cs="Arial"/>
          <w:sz w:val="32"/>
          <w:szCs w:val="32"/>
          <w:rtl/>
        </w:rPr>
        <w:t>الآية تنفي "الوقوف"</w:t>
      </w:r>
      <w:r w:rsidR="00824CDC">
        <w:rPr>
          <w:rFonts w:cs="Arial" w:hint="cs"/>
          <w:sz w:val="32"/>
          <w:szCs w:val="32"/>
          <w:rtl/>
        </w:rPr>
        <w:t>،</w:t>
      </w:r>
      <w:r w:rsidRPr="00C43503">
        <w:rPr>
          <w:rFonts w:cs="Arial"/>
          <w:sz w:val="32"/>
          <w:szCs w:val="32"/>
          <w:rtl/>
        </w:rPr>
        <w:t xml:space="preserve"> في سنن الله الكونية والشرعية، لا يوجد "ثبات":</w:t>
      </w:r>
      <w:r w:rsidR="00A365F1">
        <w:rPr>
          <w:rFonts w:cs="Arial" w:hint="cs"/>
          <w:sz w:val="32"/>
          <w:szCs w:val="32"/>
          <w:rtl/>
        </w:rPr>
        <w:t xml:space="preserve"> </w:t>
      </w:r>
      <w:r w:rsidRPr="00C43503">
        <w:rPr>
          <w:rFonts w:cs="Arial"/>
          <w:sz w:val="32"/>
          <w:szCs w:val="32"/>
          <w:rtl/>
        </w:rPr>
        <w:t>​إما تقدم: بالطاعة، بالعلم، بالعمل</w:t>
      </w:r>
      <w:r w:rsidR="00824CDC">
        <w:rPr>
          <w:rFonts w:cs="Arial" w:hint="cs"/>
          <w:sz w:val="32"/>
          <w:szCs w:val="32"/>
          <w:rtl/>
        </w:rPr>
        <w:t xml:space="preserve"> الصالح،</w:t>
      </w:r>
      <w:r w:rsidR="003B69B0">
        <w:rPr>
          <w:rFonts w:cs="Arial" w:hint="cs"/>
          <w:sz w:val="32"/>
          <w:szCs w:val="32"/>
          <w:rtl/>
        </w:rPr>
        <w:t xml:space="preserve"> </w:t>
      </w:r>
      <w:r w:rsidRPr="00C43503">
        <w:rPr>
          <w:rFonts w:cs="Arial"/>
          <w:sz w:val="32"/>
          <w:szCs w:val="32"/>
          <w:rtl/>
        </w:rPr>
        <w:t>أو تأخر: بالمعصية، بالكسل، بالتسويف</w:t>
      </w:r>
      <w:r w:rsidR="003507C4">
        <w:rPr>
          <w:rFonts w:cs="Arial" w:hint="cs"/>
          <w:sz w:val="32"/>
          <w:szCs w:val="32"/>
          <w:rtl/>
        </w:rPr>
        <w:t>،</w:t>
      </w:r>
      <w:r w:rsidRPr="00C43503">
        <w:rPr>
          <w:rFonts w:cs="Arial"/>
          <w:sz w:val="32"/>
          <w:szCs w:val="32"/>
          <w:rtl/>
        </w:rPr>
        <w:t xml:space="preserve"> والزمن لا يتوقف. كل لحظة تمر بنا هي خطوة؛ فإما أن نقترب من الله (تقدم) أو نبتعد عنه (تأخر)". </w:t>
      </w:r>
      <w:r w:rsidR="003507C4">
        <w:rPr>
          <w:rFonts w:cs="Arial" w:hint="cs"/>
          <w:sz w:val="32"/>
          <w:szCs w:val="32"/>
          <w:rtl/>
        </w:rPr>
        <w:t>فاللهم قدمنا ولا تؤخرنا،</w:t>
      </w:r>
      <w:r w:rsidR="00824CDC">
        <w:rPr>
          <w:rFonts w:cs="Arial" w:hint="cs"/>
          <w:sz w:val="32"/>
          <w:szCs w:val="32"/>
          <w:rtl/>
        </w:rPr>
        <w:t xml:space="preserve"> واهدنا واهد بنا ويسر الهدى لنا، ربنا هب لنا من لدنك رحمة،</w:t>
      </w:r>
      <w:r w:rsidR="003507C4">
        <w:rPr>
          <w:rFonts w:cs="Arial" w:hint="cs"/>
          <w:sz w:val="32"/>
          <w:szCs w:val="32"/>
          <w:rtl/>
        </w:rPr>
        <w:t xml:space="preserve"> هب لنا منك ما يقربا إليك.</w:t>
      </w:r>
    </w:p>
    <w:p w14:paraId="221D6EFA" w14:textId="003B1A7D" w:rsidR="00C43503" w:rsidRDefault="00C43503" w:rsidP="00C4350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C43503">
        <w:rPr>
          <w:rFonts w:cs="Arial"/>
          <w:sz w:val="32"/>
          <w:szCs w:val="32"/>
          <w:rtl/>
        </w:rPr>
        <w:t>​</w:t>
      </w:r>
      <w:r w:rsidR="00A365F1">
        <w:rPr>
          <w:rFonts w:cs="Arial" w:hint="cs"/>
          <w:sz w:val="32"/>
          <w:szCs w:val="32"/>
          <w:rtl/>
        </w:rPr>
        <w:t>*(</w:t>
      </w:r>
      <w:hyperlink r:id="rId673" w:history="1">
        <w:r w:rsidR="00A365F1" w:rsidRPr="00DF3B13">
          <w:rPr>
            <w:rFonts w:cs="Arial"/>
            <w:sz w:val="32"/>
            <w:szCs w:val="32"/>
            <w:rtl/>
          </w:rPr>
          <w:t>كُلُّ نَفْسٍ بِمَا كَسَبَتْ رَهِينَةٌ</w:t>
        </w:r>
      </w:hyperlink>
      <w:r w:rsidR="00A365F1" w:rsidRPr="00DF3B13">
        <w:rPr>
          <w:rFonts w:cs="Arial"/>
          <w:sz w:val="32"/>
          <w:szCs w:val="32"/>
        </w:rPr>
        <w:t> (</w:t>
      </w:r>
      <w:hyperlink r:id="rId674" w:history="1">
        <w:r w:rsidR="00A365F1" w:rsidRPr="00DF3B13">
          <w:rPr>
            <w:rFonts w:cs="Arial"/>
            <w:sz w:val="32"/>
            <w:szCs w:val="32"/>
          </w:rPr>
          <w:t>38</w:t>
        </w:r>
      </w:hyperlink>
      <w:r w:rsidR="00A365F1" w:rsidRPr="00DF3B13">
        <w:rPr>
          <w:rFonts w:cs="Arial"/>
          <w:sz w:val="32"/>
          <w:szCs w:val="32"/>
        </w:rPr>
        <w:t>) </w:t>
      </w:r>
      <w:hyperlink r:id="rId675" w:history="1">
        <w:r w:rsidR="00A365F1" w:rsidRPr="00DF3B13">
          <w:rPr>
            <w:rFonts w:cs="Arial"/>
            <w:sz w:val="32"/>
            <w:szCs w:val="32"/>
            <w:rtl/>
          </w:rPr>
          <w:t>إِلَّا أَصْحَابَ الْيَمِينِ</w:t>
        </w:r>
      </w:hyperlink>
      <w:r w:rsidR="00A365F1" w:rsidRPr="00DF3B13">
        <w:rPr>
          <w:rFonts w:cs="Arial"/>
          <w:sz w:val="32"/>
          <w:szCs w:val="32"/>
        </w:rPr>
        <w:t> (</w:t>
      </w:r>
      <w:hyperlink r:id="rId676" w:history="1">
        <w:r w:rsidR="00A365F1" w:rsidRPr="00DF3B13">
          <w:rPr>
            <w:rFonts w:cs="Arial"/>
            <w:sz w:val="32"/>
            <w:szCs w:val="32"/>
          </w:rPr>
          <w:t>39</w:t>
        </w:r>
      </w:hyperlink>
      <w:r w:rsidR="00A365F1" w:rsidRPr="00DF3B13">
        <w:rPr>
          <w:rFonts w:cs="Arial"/>
          <w:sz w:val="32"/>
          <w:szCs w:val="32"/>
        </w:rPr>
        <w:t>) </w:t>
      </w:r>
      <w:hyperlink r:id="rId677" w:history="1">
        <w:r w:rsidR="00A365F1" w:rsidRPr="00DF3B13">
          <w:rPr>
            <w:rFonts w:cs="Arial"/>
            <w:sz w:val="32"/>
            <w:szCs w:val="32"/>
            <w:rtl/>
          </w:rPr>
          <w:t>فِي جَنَّاتٍ يَتَسَاءَلُونَ</w:t>
        </w:r>
      </w:hyperlink>
      <w:r w:rsidR="00A365F1" w:rsidRPr="00DF3B13">
        <w:rPr>
          <w:rFonts w:cs="Arial"/>
          <w:sz w:val="32"/>
          <w:szCs w:val="32"/>
        </w:rPr>
        <w:t> (</w:t>
      </w:r>
      <w:hyperlink r:id="rId678" w:history="1">
        <w:r w:rsidR="00A365F1" w:rsidRPr="00DF3B13">
          <w:rPr>
            <w:rFonts w:cs="Arial"/>
            <w:sz w:val="32"/>
            <w:szCs w:val="32"/>
          </w:rPr>
          <w:t>40</w:t>
        </w:r>
      </w:hyperlink>
      <w:r w:rsidR="00A365F1" w:rsidRPr="00DF3B13">
        <w:rPr>
          <w:rFonts w:cs="Arial"/>
          <w:sz w:val="32"/>
          <w:szCs w:val="32"/>
        </w:rPr>
        <w:t>) </w:t>
      </w:r>
      <w:hyperlink r:id="rId679" w:history="1">
        <w:r w:rsidR="00A365F1" w:rsidRPr="00DF3B13">
          <w:rPr>
            <w:rFonts w:cs="Arial"/>
            <w:sz w:val="32"/>
            <w:szCs w:val="32"/>
            <w:rtl/>
          </w:rPr>
          <w:t>عَنِ الْمُجْرِمِينَ</w:t>
        </w:r>
      </w:hyperlink>
      <w:r w:rsidR="00A365F1" w:rsidRPr="00DF3B13">
        <w:rPr>
          <w:rFonts w:cs="Arial"/>
          <w:sz w:val="32"/>
          <w:szCs w:val="32"/>
        </w:rPr>
        <w:t> (</w:t>
      </w:r>
      <w:hyperlink r:id="rId680" w:history="1">
        <w:r w:rsidR="00A365F1" w:rsidRPr="00DF3B13">
          <w:rPr>
            <w:rFonts w:cs="Arial"/>
            <w:sz w:val="32"/>
            <w:szCs w:val="32"/>
          </w:rPr>
          <w:t>41</w:t>
        </w:r>
      </w:hyperlink>
      <w:r w:rsidR="00A365F1" w:rsidRPr="00DF3B13">
        <w:rPr>
          <w:rFonts w:cs="Arial"/>
          <w:sz w:val="32"/>
          <w:szCs w:val="32"/>
        </w:rPr>
        <w:t>) </w:t>
      </w:r>
      <w:hyperlink r:id="rId681" w:history="1">
        <w:r w:rsidR="00A365F1" w:rsidRPr="00DF3B13">
          <w:rPr>
            <w:rFonts w:cs="Arial"/>
            <w:sz w:val="32"/>
            <w:szCs w:val="32"/>
            <w:rtl/>
          </w:rPr>
          <w:t>مَا سَلَكَكُمْ فِي سَقَرَ</w:t>
        </w:r>
      </w:hyperlink>
      <w:r w:rsidR="00A365F1" w:rsidRPr="00DF3B13">
        <w:rPr>
          <w:rFonts w:cs="Arial"/>
          <w:sz w:val="32"/>
          <w:szCs w:val="32"/>
        </w:rPr>
        <w:t> (</w:t>
      </w:r>
      <w:hyperlink r:id="rId682" w:history="1">
        <w:r w:rsidR="00A365F1" w:rsidRPr="00DF3B13">
          <w:rPr>
            <w:rFonts w:cs="Arial"/>
            <w:sz w:val="32"/>
            <w:szCs w:val="32"/>
          </w:rPr>
          <w:t>42</w:t>
        </w:r>
      </w:hyperlink>
      <w:r w:rsidR="00A365F1" w:rsidRPr="00DF3B13">
        <w:rPr>
          <w:rFonts w:cs="Arial"/>
          <w:sz w:val="32"/>
          <w:szCs w:val="32"/>
        </w:rPr>
        <w:t>) </w:t>
      </w:r>
      <w:hyperlink r:id="rId683" w:history="1">
        <w:r w:rsidR="00A365F1" w:rsidRPr="00DF3B13">
          <w:rPr>
            <w:rFonts w:cs="Arial"/>
            <w:sz w:val="32"/>
            <w:szCs w:val="32"/>
            <w:rtl/>
          </w:rPr>
          <w:t>قَالُوا لَمْ نَكُ مِنَ الْمُصَلِّينَ</w:t>
        </w:r>
      </w:hyperlink>
      <w:r w:rsidR="00A365F1" w:rsidRPr="00DF3B13">
        <w:rPr>
          <w:rFonts w:cs="Arial"/>
          <w:sz w:val="32"/>
          <w:szCs w:val="32"/>
        </w:rPr>
        <w:t> (</w:t>
      </w:r>
      <w:hyperlink r:id="rId684" w:history="1">
        <w:r w:rsidR="00A365F1" w:rsidRPr="00DF3B13">
          <w:rPr>
            <w:rFonts w:cs="Arial"/>
            <w:sz w:val="32"/>
            <w:szCs w:val="32"/>
          </w:rPr>
          <w:t>43</w:t>
        </w:r>
      </w:hyperlink>
      <w:r w:rsidR="00A365F1" w:rsidRPr="00DF3B13">
        <w:rPr>
          <w:rFonts w:cs="Arial"/>
          <w:sz w:val="32"/>
          <w:szCs w:val="32"/>
        </w:rPr>
        <w:t>) </w:t>
      </w:r>
      <w:hyperlink r:id="rId685" w:history="1">
        <w:r w:rsidR="00A365F1" w:rsidRPr="00DF3B13">
          <w:rPr>
            <w:rFonts w:cs="Arial"/>
            <w:sz w:val="32"/>
            <w:szCs w:val="32"/>
            <w:rtl/>
          </w:rPr>
          <w:t>وَلَمْ نَكُ نُطْعِمُ الْمِسْكِينَ</w:t>
        </w:r>
      </w:hyperlink>
      <w:r w:rsidR="00A365F1" w:rsidRPr="00DF3B13">
        <w:rPr>
          <w:rFonts w:cs="Arial"/>
          <w:sz w:val="32"/>
          <w:szCs w:val="32"/>
        </w:rPr>
        <w:t> (</w:t>
      </w:r>
      <w:hyperlink r:id="rId686" w:history="1">
        <w:r w:rsidR="00A365F1" w:rsidRPr="00DF3B13">
          <w:rPr>
            <w:rFonts w:cs="Arial"/>
            <w:sz w:val="32"/>
            <w:szCs w:val="32"/>
          </w:rPr>
          <w:t>44</w:t>
        </w:r>
      </w:hyperlink>
      <w:r w:rsidR="00A365F1" w:rsidRPr="00DF3B13">
        <w:rPr>
          <w:rFonts w:cs="Arial"/>
          <w:sz w:val="32"/>
          <w:szCs w:val="32"/>
        </w:rPr>
        <w:t>) </w:t>
      </w:r>
      <w:hyperlink r:id="rId687" w:history="1">
        <w:r w:rsidR="00A365F1" w:rsidRPr="00DF3B13">
          <w:rPr>
            <w:rFonts w:cs="Arial"/>
            <w:sz w:val="32"/>
            <w:szCs w:val="32"/>
            <w:rtl/>
          </w:rPr>
          <w:t>وَكُنَّا نَخُوضُ مَعَ الْخَائِضِينَ</w:t>
        </w:r>
      </w:hyperlink>
      <w:r w:rsidR="00A365F1" w:rsidRPr="00DF3B13">
        <w:rPr>
          <w:rFonts w:cs="Arial"/>
          <w:sz w:val="32"/>
          <w:szCs w:val="32"/>
        </w:rPr>
        <w:t> (</w:t>
      </w:r>
      <w:hyperlink r:id="rId688" w:history="1">
        <w:r w:rsidR="00A365F1" w:rsidRPr="00DF3B13">
          <w:rPr>
            <w:rFonts w:cs="Arial"/>
            <w:sz w:val="32"/>
            <w:szCs w:val="32"/>
          </w:rPr>
          <w:t>45</w:t>
        </w:r>
      </w:hyperlink>
      <w:r w:rsidR="00A365F1" w:rsidRPr="00DF3B13">
        <w:rPr>
          <w:rFonts w:cs="Arial"/>
          <w:sz w:val="32"/>
          <w:szCs w:val="32"/>
        </w:rPr>
        <w:t>) </w:t>
      </w:r>
      <w:hyperlink r:id="rId689" w:history="1">
        <w:r w:rsidR="00A365F1" w:rsidRPr="00DF3B13">
          <w:rPr>
            <w:rFonts w:cs="Arial"/>
            <w:sz w:val="32"/>
            <w:szCs w:val="32"/>
            <w:rtl/>
          </w:rPr>
          <w:t>وَكُنَّا نُكَذِّبُ بِيَوْمِ الدِّينِ</w:t>
        </w:r>
      </w:hyperlink>
      <w:r w:rsidR="00A365F1" w:rsidRPr="00DF3B13">
        <w:rPr>
          <w:rFonts w:cs="Arial"/>
          <w:sz w:val="32"/>
          <w:szCs w:val="32"/>
        </w:rPr>
        <w:t> (</w:t>
      </w:r>
      <w:hyperlink r:id="rId690" w:history="1">
        <w:r w:rsidR="00A365F1" w:rsidRPr="00DF3B13">
          <w:rPr>
            <w:rFonts w:cs="Arial"/>
            <w:sz w:val="32"/>
            <w:szCs w:val="32"/>
          </w:rPr>
          <w:t>46</w:t>
        </w:r>
      </w:hyperlink>
      <w:r w:rsidR="00A365F1" w:rsidRPr="00DF3B13">
        <w:rPr>
          <w:rFonts w:cs="Arial"/>
          <w:sz w:val="32"/>
          <w:szCs w:val="32"/>
        </w:rPr>
        <w:t>) </w:t>
      </w:r>
      <w:hyperlink r:id="rId691" w:history="1">
        <w:proofErr w:type="spellStart"/>
        <w:r w:rsidR="00A365F1" w:rsidRPr="00DF3B13">
          <w:rPr>
            <w:rFonts w:cs="Arial"/>
            <w:sz w:val="32"/>
            <w:szCs w:val="32"/>
            <w:rtl/>
          </w:rPr>
          <w:t>حَتَّىٰ</w:t>
        </w:r>
        <w:proofErr w:type="spellEnd"/>
        <w:r w:rsidR="00A365F1" w:rsidRPr="00DF3B13">
          <w:rPr>
            <w:rFonts w:cs="Arial"/>
            <w:sz w:val="32"/>
            <w:szCs w:val="32"/>
            <w:rtl/>
          </w:rPr>
          <w:t xml:space="preserve"> أَتَانَا الْيَقِينُ</w:t>
        </w:r>
      </w:hyperlink>
      <w:r w:rsidR="00A365F1" w:rsidRPr="00DF3B13">
        <w:rPr>
          <w:rFonts w:cs="Arial"/>
          <w:sz w:val="32"/>
          <w:szCs w:val="32"/>
        </w:rPr>
        <w:t> (</w:t>
      </w:r>
      <w:hyperlink r:id="rId692" w:history="1">
        <w:r w:rsidR="00A365F1" w:rsidRPr="00DF3B13">
          <w:rPr>
            <w:rFonts w:cs="Arial"/>
            <w:sz w:val="32"/>
            <w:szCs w:val="32"/>
          </w:rPr>
          <w:t>47</w:t>
        </w:r>
      </w:hyperlink>
      <w:r w:rsidR="00A365F1" w:rsidRPr="00DF3B13">
        <w:rPr>
          <w:rFonts w:cs="Arial"/>
          <w:sz w:val="32"/>
          <w:szCs w:val="32"/>
        </w:rPr>
        <w:t>)</w:t>
      </w:r>
      <w:r w:rsidR="00A365F1" w:rsidRPr="00DF3B13">
        <w:rPr>
          <w:rFonts w:cs="Arial"/>
          <w:sz w:val="32"/>
          <w:szCs w:val="32"/>
          <w:rtl/>
        </w:rPr>
        <w:t xml:space="preserve"> فَمَا تَنفَعُهُمْ شَفَاعَةُ الشَّافِعِين</w:t>
      </w:r>
      <w:r w:rsidR="00A365F1">
        <w:rPr>
          <w:rFonts w:cs="Arial" w:hint="cs"/>
          <w:sz w:val="32"/>
          <w:szCs w:val="32"/>
          <w:rtl/>
        </w:rPr>
        <w:t>)</w:t>
      </w:r>
      <w:r w:rsidR="00FE4F3C">
        <w:rPr>
          <w:rFonts w:cs="Arial" w:hint="cs"/>
          <w:sz w:val="32"/>
          <w:szCs w:val="32"/>
          <w:rtl/>
        </w:rPr>
        <w:t>.</w:t>
      </w:r>
    </w:p>
    <w:p w14:paraId="6544D98E" w14:textId="77777777"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Pr>
          <w:rFonts w:cs="Arial"/>
          <w:sz w:val="32"/>
          <w:szCs w:val="32"/>
          <w:rtl/>
        </w:rPr>
        <w:lastRenderedPageBreak/>
        <w:tab/>
      </w:r>
      <w:r w:rsidRPr="00FE4F3C">
        <w:rPr>
          <w:rFonts w:cs="Arial"/>
          <w:sz w:val="32"/>
          <w:szCs w:val="32"/>
          <w:rtl/>
        </w:rPr>
        <w:t>لقد استوقف هذا المشهد العجيب -التواصل بين أقصى النعيم وأقصى العذاب- فحول البلاغة والمفسرين، خاصة من اهتموا بـ*"التصوير الفني"* و*"النظم القرآني"*.</w:t>
      </w:r>
    </w:p>
    <w:p w14:paraId="1D5B093C" w14:textId="3EB999FA"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 xml:space="preserve">​ </w:t>
      </w:r>
      <w:r w:rsidR="00824CDC">
        <w:rPr>
          <w:rFonts w:cs="Arial" w:hint="cs"/>
          <w:sz w:val="32"/>
          <w:szCs w:val="32"/>
          <w:rtl/>
        </w:rPr>
        <w:t>ف</w:t>
      </w:r>
      <w:r w:rsidRPr="00FE4F3C">
        <w:rPr>
          <w:rFonts w:cs="Arial"/>
          <w:sz w:val="32"/>
          <w:szCs w:val="32"/>
          <w:rtl/>
        </w:rPr>
        <w:t>كيف قرأ العلماء هذ</w:t>
      </w:r>
      <w:r w:rsidR="00824CDC">
        <w:rPr>
          <w:rFonts w:cs="Arial" w:hint="cs"/>
          <w:sz w:val="32"/>
          <w:szCs w:val="32"/>
          <w:rtl/>
        </w:rPr>
        <w:t>ا</w:t>
      </w:r>
      <w:r w:rsidRPr="00FE4F3C">
        <w:rPr>
          <w:rFonts w:cs="Arial"/>
          <w:sz w:val="32"/>
          <w:szCs w:val="32"/>
          <w:rtl/>
        </w:rPr>
        <w:t xml:space="preserve"> التواصل رغم "البعد" و"الانشغال":</w:t>
      </w:r>
    </w:p>
    <w:p w14:paraId="487E04CF" w14:textId="77777777"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​1. سيد قطب: "المشهد الحي والاتصال المباشر"</w:t>
      </w:r>
    </w:p>
    <w:p w14:paraId="258B5404" w14:textId="77777777"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​في "ظلال القرآن"، يركز سيد قطب على أن من خصائص التصوير القرآني "الإحضار".</w:t>
      </w:r>
    </w:p>
    <w:p w14:paraId="6D22D69F" w14:textId="7154E5E2"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​تجاوز الأبعاد: يرى أن</w:t>
      </w:r>
      <w:r w:rsidR="00824CDC">
        <w:rPr>
          <w:rFonts w:cs="Arial" w:hint="cs"/>
          <w:sz w:val="32"/>
          <w:szCs w:val="32"/>
          <w:rtl/>
        </w:rPr>
        <w:t>ّ</w:t>
      </w:r>
      <w:r w:rsidRPr="00FE4F3C">
        <w:rPr>
          <w:rFonts w:cs="Arial"/>
          <w:sz w:val="32"/>
          <w:szCs w:val="32"/>
          <w:rtl/>
        </w:rPr>
        <w:t xml:space="preserve"> القرآن يرفع الحجب بين الجنة والنار، فيجعلهم كأنهم في "صالة عرض" واحدة.</w:t>
      </w:r>
    </w:p>
    <w:p w14:paraId="6C90824D" w14:textId="18945A24"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 xml:space="preserve">​دلالة الإجابة: </w:t>
      </w:r>
      <w:bookmarkStart w:id="0" w:name="_Hlk228950626"/>
      <w:r w:rsidRPr="00FE4F3C">
        <w:rPr>
          <w:rFonts w:cs="Arial"/>
          <w:sz w:val="32"/>
          <w:szCs w:val="32"/>
          <w:rtl/>
        </w:rPr>
        <w:t xml:space="preserve">يحلل </w:t>
      </w:r>
      <w:r w:rsidR="00694418">
        <w:rPr>
          <w:rFonts w:cs="Arial" w:hint="cs"/>
          <w:sz w:val="32"/>
          <w:szCs w:val="32"/>
          <w:rtl/>
        </w:rPr>
        <w:t xml:space="preserve">سيد </w:t>
      </w:r>
      <w:r w:rsidRPr="00FE4F3C">
        <w:rPr>
          <w:rFonts w:cs="Arial"/>
          <w:sz w:val="32"/>
          <w:szCs w:val="32"/>
          <w:rtl/>
        </w:rPr>
        <w:t xml:space="preserve">قطب إجابة أهل النار رغم انشغالهم بالعذاب بأنها "جزء من العذاب النفسي". فالسؤال ليس للاستعلام، بل هو "تقريع وتوبيخ"، وإجابتهم هي اعتراف قسري يضاعف حسرتهم. التواصل هنا ليس "دردشة"، بل هو مواجهة بين </w:t>
      </w:r>
      <w:r w:rsidR="00824CDC">
        <w:rPr>
          <w:rFonts w:cs="Arial" w:hint="cs"/>
          <w:sz w:val="32"/>
          <w:szCs w:val="32"/>
          <w:rtl/>
        </w:rPr>
        <w:t>الأنسان و</w:t>
      </w:r>
      <w:r w:rsidRPr="00FE4F3C">
        <w:rPr>
          <w:rFonts w:cs="Arial"/>
          <w:sz w:val="32"/>
          <w:szCs w:val="32"/>
          <w:rtl/>
        </w:rPr>
        <w:t>الحق الذي كان غيباً فأصبح عياناً.</w:t>
      </w:r>
    </w:p>
    <w:bookmarkEnd w:id="0"/>
    <w:p w14:paraId="7EE3BD94" w14:textId="77777777"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​2. الإمام البقاعي: "التناسب والنظم"</w:t>
      </w:r>
    </w:p>
    <w:p w14:paraId="01ECCF7B" w14:textId="77777777"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 xml:space="preserve">​في كتابه "نظم الدرر"، </w:t>
      </w:r>
      <w:bookmarkStart w:id="1" w:name="_Hlk228950649"/>
      <w:r w:rsidRPr="00FE4F3C">
        <w:rPr>
          <w:rFonts w:cs="Arial"/>
          <w:sz w:val="32"/>
          <w:szCs w:val="32"/>
          <w:rtl/>
        </w:rPr>
        <w:t>يشير البقاعي إلى أن قدرة أهل النار على الإجابة رغم شاغل العذاب هي "قدرة أحدثها الله لإقامة الحجة".</w:t>
      </w:r>
      <w:bookmarkEnd w:id="1"/>
    </w:p>
    <w:p w14:paraId="74E046C5" w14:textId="29146D08"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​يقول</w:t>
      </w:r>
      <w:r w:rsidR="00824CDC">
        <w:rPr>
          <w:rFonts w:cs="Arial" w:hint="cs"/>
          <w:sz w:val="32"/>
          <w:szCs w:val="32"/>
          <w:rtl/>
        </w:rPr>
        <w:t>:</w:t>
      </w:r>
      <w:r w:rsidRPr="00FE4F3C">
        <w:rPr>
          <w:rFonts w:cs="Arial"/>
          <w:sz w:val="32"/>
          <w:szCs w:val="32"/>
          <w:rtl/>
        </w:rPr>
        <w:t xml:space="preserve"> إن الله "خرق العادة" في إيصال الصوت والرؤية عبر هذه المسافات الشاسعة ليتم "التبكيت" (إذلالهم بالحق). فإجابتهم هي نوع من الاعتراف </w:t>
      </w:r>
      <w:proofErr w:type="gramStart"/>
      <w:r w:rsidRPr="00FE4F3C">
        <w:rPr>
          <w:rFonts w:cs="Arial"/>
          <w:sz w:val="32"/>
          <w:szCs w:val="32"/>
          <w:rtl/>
        </w:rPr>
        <w:t>بـ"</w:t>
      </w:r>
      <w:proofErr w:type="gramEnd"/>
      <w:r w:rsidRPr="00FE4F3C">
        <w:rPr>
          <w:rFonts w:cs="Arial"/>
          <w:sz w:val="32"/>
          <w:szCs w:val="32"/>
          <w:rtl/>
        </w:rPr>
        <w:t>عدل الله" الذي لا يستطيعون منه فكاكاً، حتى وهم يتقلبون في سقر.</w:t>
      </w:r>
    </w:p>
    <w:p w14:paraId="5B07F066" w14:textId="77777777"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​3. ابن عاشور: "المحاورة والمجاوبة"</w:t>
      </w:r>
    </w:p>
    <w:p w14:paraId="5A9E5B22" w14:textId="77777777"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​في "التحرير والتنوير"، يلفت الطاهر بن عاشور النظر إلى أن هذا الحوار يمثل "تهكماً" بهم.</w:t>
      </w:r>
    </w:p>
    <w:p w14:paraId="081B1EA4" w14:textId="77777777"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​بلاغة السؤال: السؤال بـ "ما سلككم" غرضه البلاغي التسجيل عليهم.</w:t>
      </w:r>
    </w:p>
    <w:p w14:paraId="137333A7" w14:textId="77777777"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​سر الإجابة: يرى أن الله يُلهمهم الإجابة أو يفرغهم لها للحظات لتكون "شهادة من أفواههم على أنفسهم". ويشير إلى أن "البعد" تلاشى بقدرة الله ليتحقق الغرض الأدبي والتربوي من الحوار وهو إظهار خيبة سعيهم القديم.</w:t>
      </w:r>
    </w:p>
    <w:p w14:paraId="6F2CA93E" w14:textId="16902F25" w:rsidR="00FE4F3C" w:rsidRPr="00FE4F3C" w:rsidRDefault="00FE4F3C" w:rsidP="001270B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w:t>
      </w:r>
      <w:r w:rsidR="001270B3">
        <w:rPr>
          <w:rFonts w:cs="Arial"/>
          <w:sz w:val="32"/>
          <w:szCs w:val="32"/>
          <w:rtl/>
        </w:rPr>
        <w:tab/>
      </w:r>
      <w:r w:rsidRPr="00FE4F3C">
        <w:rPr>
          <w:rFonts w:cs="Arial"/>
          <w:sz w:val="32"/>
          <w:szCs w:val="32"/>
          <w:rtl/>
        </w:rPr>
        <w:t>​الزمخشري في "الكشاف" يعتني بالجانب اللساني، ويرى أن ذكر "يتساءلون" بصيغة المضارع والجمع، ثم الانتقال فوراً إلى "قالوا لم نك"، يلغي المسافات الزمنية والمكانية.</w:t>
      </w:r>
    </w:p>
    <w:p w14:paraId="0615DC35" w14:textId="346D4900" w:rsidR="00FE4F3C" w:rsidRPr="00FE4F3C" w:rsidRDefault="00FE4F3C" w:rsidP="00FF02A6">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lastRenderedPageBreak/>
        <w:t>​</w:t>
      </w:r>
      <w:r w:rsidR="001270B3">
        <w:rPr>
          <w:rFonts w:cs="Arial"/>
          <w:sz w:val="32"/>
          <w:szCs w:val="32"/>
          <w:rtl/>
        </w:rPr>
        <w:tab/>
      </w:r>
      <w:r w:rsidRPr="00FE4F3C">
        <w:rPr>
          <w:rFonts w:cs="Arial"/>
          <w:sz w:val="32"/>
          <w:szCs w:val="32"/>
          <w:rtl/>
        </w:rPr>
        <w:t>الحوار هنا يصور "المقابلة التامة": فوز أصحاب اليمين مقابل هلاك المجرمين. الإجابة هنا ليست اختيارية، بل هي "فيض الهم والندم" الذي ينطق به لسان حالهم ولسان مقالهم.</w:t>
      </w:r>
    </w:p>
    <w:p w14:paraId="0FADA2CA" w14:textId="5F96656E" w:rsidR="00FE4F3C" w:rsidRPr="00FE4F3C" w:rsidRDefault="00FE4F3C" w:rsidP="00FE4F3C">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w:t>
      </w:r>
      <w:r w:rsidR="001270B3">
        <w:rPr>
          <w:rFonts w:cs="Arial"/>
          <w:sz w:val="32"/>
          <w:szCs w:val="32"/>
          <w:rtl/>
        </w:rPr>
        <w:tab/>
      </w:r>
      <w:r w:rsidRPr="00FE4F3C">
        <w:rPr>
          <w:rFonts w:cs="Arial"/>
          <w:sz w:val="32"/>
          <w:szCs w:val="32"/>
          <w:rtl/>
        </w:rPr>
        <w:t>انكسار القوانين الفيزيائية: انشغال أهل النار بالعذاب لا يمنعهم من الإجابة لأن العذاب "نفسي" أيضاً، والاعتراف بالذنب (لم نك من المصلين...) هو أشد أنواع العذاب النفسي، فكأن الإجابة "تتمة" للاحتراق بـ "سقر".</w:t>
      </w:r>
    </w:p>
    <w:p w14:paraId="590F70A6" w14:textId="27BE2466" w:rsidR="00857456" w:rsidRPr="00857456" w:rsidRDefault="00FE4F3C" w:rsidP="00FF02A6">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FE4F3C">
        <w:rPr>
          <w:rFonts w:cs="Arial"/>
          <w:sz w:val="32"/>
          <w:szCs w:val="32"/>
          <w:rtl/>
        </w:rPr>
        <w:t>​</w:t>
      </w:r>
      <w:r w:rsidR="001270B3">
        <w:rPr>
          <w:rFonts w:cs="Arial"/>
          <w:sz w:val="32"/>
          <w:szCs w:val="32"/>
          <w:rtl/>
        </w:rPr>
        <w:tab/>
      </w:r>
      <w:r w:rsidR="00FF02A6">
        <w:rPr>
          <w:rFonts w:cs="Arial" w:hint="cs"/>
          <w:sz w:val="32"/>
          <w:szCs w:val="32"/>
          <w:rtl/>
        </w:rPr>
        <w:t xml:space="preserve">هكذا يجد التالي لكتاب الله نفسه أمام نص </w:t>
      </w:r>
      <w:r w:rsidRPr="00FE4F3C">
        <w:rPr>
          <w:rFonts w:cs="Arial"/>
          <w:sz w:val="32"/>
          <w:szCs w:val="32"/>
          <w:rtl/>
        </w:rPr>
        <w:t>إلهي</w:t>
      </w:r>
      <w:r w:rsidR="00FF02A6">
        <w:rPr>
          <w:rFonts w:cs="Arial" w:hint="cs"/>
          <w:sz w:val="32"/>
          <w:szCs w:val="32"/>
          <w:rtl/>
        </w:rPr>
        <w:t xml:space="preserve"> عجيب</w:t>
      </w:r>
      <w:r w:rsidRPr="00FE4F3C">
        <w:rPr>
          <w:rFonts w:cs="Arial"/>
          <w:sz w:val="32"/>
          <w:szCs w:val="32"/>
          <w:rtl/>
        </w:rPr>
        <w:t xml:space="preserve"> </w:t>
      </w:r>
      <w:r w:rsidR="00FF02A6">
        <w:rPr>
          <w:rFonts w:cs="Arial" w:hint="cs"/>
          <w:sz w:val="32"/>
          <w:szCs w:val="32"/>
          <w:rtl/>
        </w:rPr>
        <w:t>ي</w:t>
      </w:r>
      <w:r w:rsidRPr="00FE4F3C">
        <w:rPr>
          <w:rFonts w:cs="Arial"/>
          <w:sz w:val="32"/>
          <w:szCs w:val="32"/>
          <w:rtl/>
        </w:rPr>
        <w:t>هدف إلى جعل "يوم الدين" حقيقة ماثلة أمام العين، والمسافة بين الجنة والنار مجرد "جدار" يسمح بمرور الصوت لزيادة ندم الكافرين وغبطة المؤمنين</w:t>
      </w:r>
      <w:r w:rsidR="00857456">
        <w:rPr>
          <w:rFonts w:cs="Arial" w:hint="cs"/>
          <w:sz w:val="32"/>
          <w:szCs w:val="32"/>
          <w:rtl/>
        </w:rPr>
        <w:t>.</w:t>
      </w:r>
    </w:p>
    <w:p w14:paraId="40617D2D" w14:textId="54F42E29" w:rsidR="00857456" w:rsidRPr="00857456" w:rsidRDefault="00857456" w:rsidP="00857456">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857456">
        <w:rPr>
          <w:rFonts w:cs="Arial"/>
          <w:sz w:val="32"/>
          <w:szCs w:val="32"/>
          <w:rtl/>
        </w:rPr>
        <w:t>​</w:t>
      </w:r>
      <w:r w:rsidR="00FF02A6">
        <w:rPr>
          <w:rFonts w:cs="Arial"/>
          <w:sz w:val="32"/>
          <w:szCs w:val="32"/>
          <w:rtl/>
        </w:rPr>
        <w:tab/>
      </w:r>
      <w:r w:rsidR="00FF02A6">
        <w:rPr>
          <w:rFonts w:cs="Arial" w:hint="cs"/>
          <w:sz w:val="32"/>
          <w:szCs w:val="32"/>
          <w:rtl/>
        </w:rPr>
        <w:t>إ</w:t>
      </w:r>
      <w:r w:rsidRPr="00857456">
        <w:rPr>
          <w:rFonts w:cs="Arial"/>
          <w:sz w:val="32"/>
          <w:szCs w:val="32"/>
          <w:rtl/>
        </w:rPr>
        <w:t>ن</w:t>
      </w:r>
      <w:r w:rsidR="00FF02A6">
        <w:rPr>
          <w:rFonts w:cs="Arial" w:hint="cs"/>
          <w:sz w:val="32"/>
          <w:szCs w:val="32"/>
          <w:rtl/>
        </w:rPr>
        <w:t>ّ</w:t>
      </w:r>
      <w:r w:rsidRPr="00857456">
        <w:rPr>
          <w:rFonts w:cs="Arial"/>
          <w:sz w:val="32"/>
          <w:szCs w:val="32"/>
          <w:rtl/>
        </w:rPr>
        <w:t xml:space="preserve"> هذا النص يمثل "قاعدة التبعة الفردية". النفس هنا "رهينة" أي محبوسة ومرهونة بعملها، وكأن العمل صك أو قيد لا ينفك عنها إلا بالوفاء.</w:t>
      </w:r>
    </w:p>
    <w:p w14:paraId="22264528" w14:textId="08616553" w:rsidR="00857456" w:rsidRPr="00857456" w:rsidRDefault="00857456" w:rsidP="00FF02A6">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857456">
        <w:rPr>
          <w:rFonts w:cs="Arial"/>
          <w:sz w:val="32"/>
          <w:szCs w:val="32"/>
          <w:rtl/>
        </w:rPr>
        <w:t>​</w:t>
      </w:r>
      <w:r w:rsidR="001270B3">
        <w:rPr>
          <w:rFonts w:cs="Arial"/>
          <w:sz w:val="32"/>
          <w:szCs w:val="32"/>
          <w:rtl/>
        </w:rPr>
        <w:tab/>
      </w:r>
      <w:r w:rsidRPr="00857456">
        <w:rPr>
          <w:rFonts w:cs="Arial"/>
          <w:sz w:val="32"/>
          <w:szCs w:val="32"/>
          <w:rtl/>
        </w:rPr>
        <w:t>الاستثناء (إلا أصحاب اليمين): هو استثناء من "الرهن"؛ فهم الذين فكوا رقابهم بالإيمان والعمل الصالح، فأصبحوا طلقاء في رحاب الجنة.</w:t>
      </w:r>
    </w:p>
    <w:p w14:paraId="44496980" w14:textId="1B78CF50" w:rsidR="00857456" w:rsidRPr="00857456" w:rsidRDefault="00857456" w:rsidP="00FF02A6">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857456">
        <w:rPr>
          <w:rFonts w:cs="Arial"/>
          <w:sz w:val="32"/>
          <w:szCs w:val="32"/>
          <w:rtl/>
        </w:rPr>
        <w:t xml:space="preserve">​ </w:t>
      </w:r>
      <w:r w:rsidR="001270B3">
        <w:rPr>
          <w:rFonts w:cs="Arial"/>
          <w:sz w:val="32"/>
          <w:szCs w:val="32"/>
          <w:rtl/>
        </w:rPr>
        <w:tab/>
      </w:r>
      <w:r w:rsidRPr="00857456">
        <w:rPr>
          <w:rFonts w:cs="Arial"/>
          <w:sz w:val="32"/>
          <w:szCs w:val="32"/>
          <w:rtl/>
        </w:rPr>
        <w:t>نحن أمام مشهد متحرك:</w:t>
      </w:r>
      <w:r w:rsidR="00FF02A6">
        <w:rPr>
          <w:rFonts w:cs="Arial" w:hint="cs"/>
          <w:sz w:val="32"/>
          <w:szCs w:val="32"/>
          <w:rtl/>
        </w:rPr>
        <w:t xml:space="preserve"> </w:t>
      </w:r>
      <w:r w:rsidRPr="00857456">
        <w:rPr>
          <w:rFonts w:cs="Arial"/>
          <w:sz w:val="32"/>
          <w:szCs w:val="32"/>
          <w:rtl/>
        </w:rPr>
        <w:t>​المكان: جنات (رمز السعة والراحة) مقابل سقر (رمز الضيق والاحتراق).</w:t>
      </w:r>
    </w:p>
    <w:p w14:paraId="4F613162" w14:textId="04B5DF59" w:rsidR="00857456" w:rsidRPr="00857456" w:rsidRDefault="00857456" w:rsidP="00857456">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857456">
        <w:rPr>
          <w:rFonts w:cs="Arial"/>
          <w:sz w:val="32"/>
          <w:szCs w:val="32"/>
          <w:rtl/>
        </w:rPr>
        <w:t>​</w:t>
      </w:r>
      <w:r w:rsidR="001270B3">
        <w:rPr>
          <w:rFonts w:cs="Arial"/>
          <w:sz w:val="32"/>
          <w:szCs w:val="32"/>
          <w:rtl/>
        </w:rPr>
        <w:tab/>
      </w:r>
      <w:r w:rsidRPr="00857456">
        <w:rPr>
          <w:rFonts w:cs="Arial"/>
          <w:sz w:val="32"/>
          <w:szCs w:val="32"/>
          <w:rtl/>
        </w:rPr>
        <w:t>الحوار: هو "حوار المسافة"؛ حيث يتساءل أهل الجنة من علياء نعيمهم، ليس للاستفهام الحقيقي، بل للتوبيخ وتقرير المصير.</w:t>
      </w:r>
    </w:p>
    <w:p w14:paraId="315DB748" w14:textId="071CB92A" w:rsidR="00857456" w:rsidRPr="00857456" w:rsidRDefault="00857456" w:rsidP="001270B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rtl/>
        </w:rPr>
      </w:pPr>
      <w:r w:rsidRPr="00857456">
        <w:rPr>
          <w:rFonts w:cs="Arial"/>
          <w:sz w:val="32"/>
          <w:szCs w:val="32"/>
          <w:rtl/>
        </w:rPr>
        <w:t>(ما سلككم): "سلك" توحي بالإدخال القسري، كأنهم خيوط نُظمت في سلك أو قيود أُقحموا فيها إقحاماً.</w:t>
      </w:r>
    </w:p>
    <w:p w14:paraId="6C35C1A6" w14:textId="2A29C988" w:rsidR="00857456" w:rsidRPr="00857456" w:rsidRDefault="00857456" w:rsidP="001270B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857456">
        <w:rPr>
          <w:rFonts w:cs="Arial"/>
          <w:sz w:val="32"/>
          <w:szCs w:val="32"/>
          <w:rtl/>
        </w:rPr>
        <w:t>​</w:t>
      </w:r>
      <w:r w:rsidR="001270B3">
        <w:rPr>
          <w:rFonts w:cs="Arial"/>
          <w:sz w:val="32"/>
          <w:szCs w:val="32"/>
          <w:rtl/>
        </w:rPr>
        <w:tab/>
      </w:r>
      <w:r w:rsidRPr="00857456">
        <w:rPr>
          <w:rFonts w:cs="Arial"/>
          <w:sz w:val="32"/>
          <w:szCs w:val="32"/>
          <w:rtl/>
        </w:rPr>
        <w:t>جاءت أسباب دخول "سقر" مرتبة ترتيباً تصاعدياً من العبادة إلى السلوك الاجتماعي إلى العقيدة:</w:t>
      </w:r>
      <w:r w:rsidR="001270B3">
        <w:rPr>
          <w:rFonts w:cs="Arial" w:hint="cs"/>
          <w:sz w:val="32"/>
          <w:szCs w:val="32"/>
          <w:rtl/>
        </w:rPr>
        <w:t xml:space="preserve"> </w:t>
      </w:r>
      <w:r w:rsidRPr="00857456">
        <w:rPr>
          <w:rFonts w:cs="Arial"/>
          <w:sz w:val="32"/>
          <w:szCs w:val="32"/>
          <w:rtl/>
        </w:rPr>
        <w:t>"لم نك من المصلين": قطيعة مع الخالق. والجملة الفعلية (لم نك) بصيغة المضارع المجزوم المسبوق بـ "كان" المحذوفة النون للتخفيف، تدل على أن "عدم الصلاة" كان صفة ثابتة ومستمرة في حياتهم.</w:t>
      </w:r>
    </w:p>
    <w:p w14:paraId="6552EF92" w14:textId="202526C6" w:rsidR="00857456" w:rsidRPr="00857456" w:rsidRDefault="00857456" w:rsidP="00857456">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857456">
        <w:rPr>
          <w:rFonts w:cs="Arial"/>
          <w:sz w:val="32"/>
          <w:szCs w:val="32"/>
          <w:rtl/>
        </w:rPr>
        <w:t>​</w:t>
      </w:r>
      <w:r w:rsidR="001270B3">
        <w:rPr>
          <w:rFonts w:cs="Arial"/>
          <w:sz w:val="32"/>
          <w:szCs w:val="32"/>
          <w:rtl/>
        </w:rPr>
        <w:tab/>
      </w:r>
      <w:r w:rsidRPr="00857456">
        <w:rPr>
          <w:rFonts w:cs="Arial"/>
          <w:sz w:val="32"/>
          <w:szCs w:val="32"/>
          <w:rtl/>
        </w:rPr>
        <w:t>"لم نك نطعم المسكين": قطيعة مع الخلق. التعبير بـ "نطعم" فيه إشارة إلى القسوة والجفاف العاطفي تجاه الضعفاء.</w:t>
      </w:r>
    </w:p>
    <w:p w14:paraId="39BD8E07" w14:textId="58A86EEF" w:rsidR="00857456" w:rsidRPr="00857456" w:rsidRDefault="00857456" w:rsidP="00857456">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857456">
        <w:rPr>
          <w:rFonts w:cs="Arial"/>
          <w:sz w:val="32"/>
          <w:szCs w:val="32"/>
          <w:rtl/>
        </w:rPr>
        <w:t>​</w:t>
      </w:r>
      <w:r w:rsidR="001270B3">
        <w:rPr>
          <w:rFonts w:cs="Arial"/>
          <w:sz w:val="32"/>
          <w:szCs w:val="32"/>
          <w:rtl/>
        </w:rPr>
        <w:tab/>
      </w:r>
      <w:r w:rsidRPr="00857456">
        <w:rPr>
          <w:rFonts w:cs="Arial"/>
          <w:sz w:val="32"/>
          <w:szCs w:val="32"/>
          <w:rtl/>
        </w:rPr>
        <w:t xml:space="preserve">"كنا نخوض مع الخائضين": هنا يبرز محمد قطب </w:t>
      </w:r>
      <w:r w:rsidR="001270B3">
        <w:rPr>
          <w:rFonts w:cs="Arial" w:hint="cs"/>
          <w:sz w:val="32"/>
          <w:szCs w:val="32"/>
          <w:rtl/>
        </w:rPr>
        <w:t xml:space="preserve">-رحمه الله- </w:t>
      </w:r>
      <w:r w:rsidRPr="00857456">
        <w:rPr>
          <w:rFonts w:cs="Arial"/>
          <w:sz w:val="32"/>
          <w:szCs w:val="32"/>
          <w:rtl/>
        </w:rPr>
        <w:t>في "دراسات قرآنية" للحديث عن "التيه الاجتماعي"؛ الخوض هو الاندفاع في الباطل دون تفكير، وهو يجسد الشخصية الإمعة التي تذوب في تيار الضلال الجماعي.</w:t>
      </w:r>
    </w:p>
    <w:p w14:paraId="37FE8227" w14:textId="50B4B8A4" w:rsidR="00857456" w:rsidRPr="00857456" w:rsidRDefault="00857456" w:rsidP="00857456">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857456">
        <w:rPr>
          <w:rFonts w:cs="Arial"/>
          <w:sz w:val="32"/>
          <w:szCs w:val="32"/>
          <w:rtl/>
        </w:rPr>
        <w:t>​</w:t>
      </w:r>
      <w:r w:rsidR="001270B3">
        <w:rPr>
          <w:rFonts w:cs="Arial"/>
          <w:sz w:val="32"/>
          <w:szCs w:val="32"/>
          <w:rtl/>
        </w:rPr>
        <w:tab/>
      </w:r>
      <w:r w:rsidRPr="00857456">
        <w:rPr>
          <w:rFonts w:cs="Arial"/>
          <w:sz w:val="32"/>
          <w:szCs w:val="32"/>
          <w:rtl/>
        </w:rPr>
        <w:t>"كنا نكذب بيوم الدين": هذه هي العلة الكبرى، فالتكذيب بالجزاء يرفع كل الحواجز الأخلاقية.</w:t>
      </w:r>
    </w:p>
    <w:p w14:paraId="10C46967" w14:textId="4A61A46F" w:rsidR="00857456" w:rsidRPr="00857456" w:rsidRDefault="00857456" w:rsidP="001270B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857456">
        <w:rPr>
          <w:rFonts w:cs="Arial"/>
          <w:sz w:val="32"/>
          <w:szCs w:val="32"/>
          <w:rtl/>
        </w:rPr>
        <w:lastRenderedPageBreak/>
        <w:t xml:space="preserve">​ </w:t>
      </w:r>
      <w:r w:rsidR="001270B3">
        <w:rPr>
          <w:rFonts w:cs="Arial"/>
          <w:sz w:val="32"/>
          <w:szCs w:val="32"/>
          <w:rtl/>
        </w:rPr>
        <w:tab/>
      </w:r>
      <w:r w:rsidRPr="00857456">
        <w:rPr>
          <w:rFonts w:cs="Arial"/>
          <w:sz w:val="32"/>
          <w:szCs w:val="32"/>
          <w:rtl/>
        </w:rPr>
        <w:t>(</w:t>
      </w:r>
      <w:proofErr w:type="spellStart"/>
      <w:r w:rsidR="00892859">
        <w:fldChar w:fldCharType="begin"/>
      </w:r>
      <w:r w:rsidR="00892859">
        <w:instrText xml:space="preserve"> HYPERLINK "https://quran.ksu.edu.sa/tafseer/tabary/sura74-aya47.html" </w:instrText>
      </w:r>
      <w:r w:rsidR="00892859">
        <w:fldChar w:fldCharType="separate"/>
      </w:r>
      <w:r w:rsidR="001270B3" w:rsidRPr="00DF3B13">
        <w:rPr>
          <w:rFonts w:cs="Arial"/>
          <w:sz w:val="32"/>
          <w:szCs w:val="32"/>
          <w:rtl/>
        </w:rPr>
        <w:t>حَتَّىٰ</w:t>
      </w:r>
      <w:proofErr w:type="spellEnd"/>
      <w:r w:rsidR="001270B3" w:rsidRPr="00DF3B13">
        <w:rPr>
          <w:rFonts w:cs="Arial"/>
          <w:sz w:val="32"/>
          <w:szCs w:val="32"/>
          <w:rtl/>
        </w:rPr>
        <w:t xml:space="preserve"> أَتَانَا الْيَقِينُ</w:t>
      </w:r>
      <w:r w:rsidR="00892859">
        <w:rPr>
          <w:rFonts w:cs="Arial"/>
          <w:sz w:val="32"/>
          <w:szCs w:val="32"/>
        </w:rPr>
        <w:fldChar w:fldCharType="end"/>
      </w:r>
      <w:r w:rsidRPr="00857456">
        <w:rPr>
          <w:rFonts w:cs="Arial"/>
          <w:sz w:val="32"/>
          <w:szCs w:val="32"/>
          <w:rtl/>
        </w:rPr>
        <w:t>)</w:t>
      </w:r>
      <w:r w:rsidR="001270B3">
        <w:rPr>
          <w:rFonts w:cs="Arial" w:hint="cs"/>
          <w:sz w:val="32"/>
          <w:szCs w:val="32"/>
          <w:rtl/>
        </w:rPr>
        <w:t xml:space="preserve">، </w:t>
      </w:r>
      <w:r w:rsidR="001270B3" w:rsidRPr="00857456">
        <w:rPr>
          <w:rFonts w:cs="Arial"/>
          <w:sz w:val="32"/>
          <w:szCs w:val="32"/>
          <w:rtl/>
        </w:rPr>
        <w:t>البلاغة الختامية</w:t>
      </w:r>
      <w:r w:rsidR="001270B3">
        <w:rPr>
          <w:rFonts w:cs="Arial" w:hint="cs"/>
          <w:sz w:val="32"/>
          <w:szCs w:val="32"/>
          <w:rtl/>
        </w:rPr>
        <w:t xml:space="preserve">؛ </w:t>
      </w:r>
      <w:r w:rsidRPr="00857456">
        <w:rPr>
          <w:rFonts w:cs="Arial"/>
          <w:sz w:val="32"/>
          <w:szCs w:val="32"/>
          <w:rtl/>
        </w:rPr>
        <w:t xml:space="preserve">​اليقين هنا هو الموت: سُمي يقيناً لأنه الحقيقة التي لا </w:t>
      </w:r>
      <w:proofErr w:type="spellStart"/>
      <w:r w:rsidRPr="00857456">
        <w:rPr>
          <w:rFonts w:cs="Arial"/>
          <w:sz w:val="32"/>
          <w:szCs w:val="32"/>
          <w:rtl/>
        </w:rPr>
        <w:t>يمارى</w:t>
      </w:r>
      <w:proofErr w:type="spellEnd"/>
      <w:r w:rsidRPr="00857456">
        <w:rPr>
          <w:rFonts w:cs="Arial"/>
          <w:sz w:val="32"/>
          <w:szCs w:val="32"/>
          <w:rtl/>
        </w:rPr>
        <w:t xml:space="preserve"> فيها، وهو "براعة ختام" للمشهد الحواري؛ فالتكذيب انتهى بالاصطدام بالحقيقة المطلقة.</w:t>
      </w:r>
    </w:p>
    <w:p w14:paraId="5A0C5920" w14:textId="09E5957F" w:rsidR="00857456" w:rsidRPr="00857456" w:rsidRDefault="00857456" w:rsidP="00857456">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857456">
        <w:rPr>
          <w:rFonts w:cs="Arial"/>
          <w:sz w:val="32"/>
          <w:szCs w:val="32"/>
          <w:rtl/>
        </w:rPr>
        <w:t>​</w:t>
      </w:r>
      <w:r w:rsidR="001270B3">
        <w:rPr>
          <w:rFonts w:cs="Arial"/>
          <w:sz w:val="32"/>
          <w:szCs w:val="32"/>
          <w:rtl/>
        </w:rPr>
        <w:tab/>
      </w:r>
      <w:r w:rsidR="001270B3">
        <w:rPr>
          <w:rFonts w:cs="Arial" w:hint="cs"/>
          <w:sz w:val="32"/>
          <w:szCs w:val="32"/>
          <w:rtl/>
        </w:rPr>
        <w:t>(</w:t>
      </w:r>
      <w:r w:rsidR="001270B3" w:rsidRPr="00DF3B13">
        <w:rPr>
          <w:rFonts w:cs="Arial"/>
          <w:sz w:val="32"/>
          <w:szCs w:val="32"/>
          <w:rtl/>
        </w:rPr>
        <w:t>فَمَا تَنفَعُهُمْ شَفَاعَةُ الشَّافِعِين</w:t>
      </w:r>
      <w:r w:rsidR="001270B3">
        <w:rPr>
          <w:rFonts w:cs="Arial" w:hint="cs"/>
          <w:sz w:val="32"/>
          <w:szCs w:val="32"/>
          <w:rtl/>
        </w:rPr>
        <w:t>)</w:t>
      </w:r>
      <w:r w:rsidRPr="00857456">
        <w:rPr>
          <w:rFonts w:cs="Arial"/>
          <w:sz w:val="32"/>
          <w:szCs w:val="32"/>
          <w:rtl/>
        </w:rPr>
        <w:t>: نفي للجنس يقطع دابر الأمل، فالسياق سياق حسم، حيث تعطلت كل الوسائط ولم يبق إلا</w:t>
      </w:r>
      <w:r w:rsidR="001270B3">
        <w:rPr>
          <w:rFonts w:cs="Arial" w:hint="cs"/>
          <w:sz w:val="32"/>
          <w:szCs w:val="32"/>
          <w:rtl/>
        </w:rPr>
        <w:t>ّ</w:t>
      </w:r>
      <w:r w:rsidRPr="00857456">
        <w:rPr>
          <w:rFonts w:cs="Arial"/>
          <w:sz w:val="32"/>
          <w:szCs w:val="32"/>
          <w:rtl/>
        </w:rPr>
        <w:t xml:space="preserve"> العمل الذي رُهنت به النفس.</w:t>
      </w:r>
    </w:p>
    <w:p w14:paraId="1120A19D" w14:textId="313026A9" w:rsidR="00857456" w:rsidRDefault="00857456" w:rsidP="001270B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857456">
        <w:rPr>
          <w:rFonts w:cs="Arial"/>
          <w:sz w:val="32"/>
          <w:szCs w:val="32"/>
          <w:rtl/>
        </w:rPr>
        <w:t>​</w:t>
      </w:r>
      <w:r w:rsidR="001270B3" w:rsidRPr="001270B3">
        <w:rPr>
          <w:rFonts w:cs="Arial" w:hint="cs"/>
          <w:b/>
          <w:bCs/>
          <w:sz w:val="32"/>
          <w:szCs w:val="32"/>
          <w:rtl/>
        </w:rPr>
        <w:t>الخلاصة</w:t>
      </w:r>
    </w:p>
    <w:p w14:paraId="22DB7886" w14:textId="2A6F6E4D" w:rsidR="00A365F1" w:rsidRDefault="00A365F1" w:rsidP="00C4350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Pr>
          <w:rFonts w:cs="Arial"/>
          <w:sz w:val="32"/>
          <w:szCs w:val="32"/>
          <w:rtl/>
        </w:rPr>
        <w:tab/>
      </w:r>
      <w:r>
        <w:rPr>
          <w:rFonts w:cs="Arial" w:hint="cs"/>
          <w:sz w:val="32"/>
          <w:szCs w:val="32"/>
          <w:rtl/>
        </w:rPr>
        <w:t>(</w:t>
      </w:r>
      <w:hyperlink r:id="rId693" w:history="1">
        <w:r w:rsidRPr="00DF3B13">
          <w:rPr>
            <w:rFonts w:cs="Arial"/>
            <w:sz w:val="32"/>
            <w:szCs w:val="32"/>
            <w:rtl/>
          </w:rPr>
          <w:t>كُلُّ نَفْسٍ بِمَا كَسَبَتْ رَهِينَةٌ</w:t>
        </w:r>
      </w:hyperlink>
      <w:r>
        <w:rPr>
          <w:rFonts w:cs="Arial" w:hint="cs"/>
          <w:sz w:val="32"/>
          <w:szCs w:val="32"/>
          <w:rtl/>
        </w:rPr>
        <w:t>) مرت</w:t>
      </w:r>
      <w:r w:rsidR="001270B3">
        <w:rPr>
          <w:rFonts w:cs="Arial" w:hint="cs"/>
          <w:sz w:val="32"/>
          <w:szCs w:val="32"/>
          <w:rtl/>
        </w:rPr>
        <w:t>ه</w:t>
      </w:r>
      <w:r>
        <w:rPr>
          <w:rFonts w:cs="Arial" w:hint="cs"/>
          <w:sz w:val="32"/>
          <w:szCs w:val="32"/>
          <w:rtl/>
        </w:rPr>
        <w:t>نة في النار بكسبها</w:t>
      </w:r>
      <w:r w:rsidR="00B37790">
        <w:rPr>
          <w:rFonts w:cs="Arial" w:hint="cs"/>
          <w:sz w:val="32"/>
          <w:szCs w:val="32"/>
          <w:rtl/>
        </w:rPr>
        <w:t>، مأخوذة بعملها، (إ</w:t>
      </w:r>
      <w:r w:rsidR="00B37790" w:rsidRPr="00B37790">
        <w:rPr>
          <w:rFonts w:cs="Arial"/>
          <w:sz w:val="32"/>
          <w:szCs w:val="32"/>
          <w:rtl/>
        </w:rPr>
        <w:t>ِلَّا أَصْحَابَ الْيَمِينِ</w:t>
      </w:r>
      <w:r w:rsidR="00B37790">
        <w:rPr>
          <w:rFonts w:cs="Arial" w:hint="cs"/>
          <w:sz w:val="32"/>
          <w:szCs w:val="32"/>
          <w:rtl/>
        </w:rPr>
        <w:t>) فإنهم لا يرتهنون بذنوبهم في النار، بل يغفرها الله لهم، قال قتادة: علق الناس كلهم، إلاّ أصحاب اليمين، هم الذين أعطوا كتبهم بأيمانهم، وقال الحسن: هم المسلمون المخلصون.</w:t>
      </w:r>
    </w:p>
    <w:p w14:paraId="11ACC357" w14:textId="4B1CCD1C" w:rsidR="00B37790" w:rsidRDefault="00B37790" w:rsidP="00C4350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Pr>
          <w:rFonts w:cs="Arial"/>
          <w:sz w:val="32"/>
          <w:szCs w:val="32"/>
          <w:rtl/>
        </w:rPr>
        <w:tab/>
      </w:r>
      <w:r>
        <w:rPr>
          <w:rFonts w:cs="Arial" w:hint="cs"/>
          <w:sz w:val="32"/>
          <w:szCs w:val="32"/>
          <w:rtl/>
        </w:rPr>
        <w:t>(</w:t>
      </w:r>
      <w:r w:rsidRPr="00B37790">
        <w:rPr>
          <w:rFonts w:cs="Arial"/>
          <w:sz w:val="32"/>
          <w:szCs w:val="32"/>
          <w:rtl/>
        </w:rPr>
        <w:t>ِ</w:t>
      </w:r>
      <w:r>
        <w:rPr>
          <w:rFonts w:cs="Arial" w:hint="cs"/>
          <w:sz w:val="32"/>
          <w:szCs w:val="32"/>
          <w:rtl/>
        </w:rPr>
        <w:t>ف</w:t>
      </w:r>
      <w:r w:rsidRPr="00B37790">
        <w:rPr>
          <w:rFonts w:cs="Arial"/>
          <w:sz w:val="32"/>
          <w:szCs w:val="32"/>
          <w:rtl/>
        </w:rPr>
        <w:t>ي جَنَّاتٍ يَتَسَاءَلُونَ</w:t>
      </w:r>
      <w:r>
        <w:rPr>
          <w:rFonts w:cs="Arial" w:hint="cs"/>
          <w:sz w:val="32"/>
          <w:szCs w:val="32"/>
          <w:rtl/>
        </w:rPr>
        <w:t xml:space="preserve">، </w:t>
      </w:r>
      <w:hyperlink r:id="rId694" w:history="1">
        <w:r w:rsidRPr="00DF3B13">
          <w:rPr>
            <w:rFonts w:cs="Arial"/>
            <w:sz w:val="32"/>
            <w:szCs w:val="32"/>
            <w:rtl/>
          </w:rPr>
          <w:t>عَنِ الْمُجْرِمِينَ</w:t>
        </w:r>
      </w:hyperlink>
      <w:r>
        <w:rPr>
          <w:rFonts w:cs="Arial" w:hint="cs"/>
          <w:sz w:val="32"/>
          <w:szCs w:val="32"/>
          <w:rtl/>
        </w:rPr>
        <w:t>) المشركين: (</w:t>
      </w:r>
      <w:hyperlink r:id="rId695" w:history="1">
        <w:r w:rsidRPr="00DF3B13">
          <w:rPr>
            <w:rFonts w:cs="Arial"/>
            <w:sz w:val="32"/>
            <w:szCs w:val="32"/>
            <w:rtl/>
          </w:rPr>
          <w:t>مَا سَلَكَكُمْ فِي سَقَرَ</w:t>
        </w:r>
      </w:hyperlink>
      <w:r>
        <w:rPr>
          <w:rFonts w:cs="Arial" w:hint="cs"/>
          <w:sz w:val="32"/>
          <w:szCs w:val="32"/>
          <w:rtl/>
        </w:rPr>
        <w:t>)</w:t>
      </w:r>
      <w:r w:rsidR="001270B3">
        <w:rPr>
          <w:rFonts w:cs="Arial" w:hint="cs"/>
          <w:sz w:val="32"/>
          <w:szCs w:val="32"/>
          <w:rtl/>
        </w:rPr>
        <w:t>.. الخ.</w:t>
      </w:r>
    </w:p>
    <w:p w14:paraId="2AF58D08" w14:textId="2768CFF7" w:rsidR="001270B3" w:rsidRPr="00C43503" w:rsidRDefault="001222DB" w:rsidP="00C4350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lang w:bidi="ar-OM"/>
        </w:rPr>
      </w:pPr>
      <w:r>
        <w:rPr>
          <w:rFonts w:cs="Arial" w:hint="cs"/>
          <w:sz w:val="32"/>
          <w:szCs w:val="32"/>
          <w:rtl/>
        </w:rPr>
        <w:t>*(</w:t>
      </w:r>
      <w:r w:rsidRPr="001222DB">
        <w:rPr>
          <w:rFonts w:cs="Arial"/>
          <w:sz w:val="32"/>
          <w:szCs w:val="32"/>
          <w:rtl/>
        </w:rPr>
        <w:t xml:space="preserve"> </w:t>
      </w:r>
      <w:r w:rsidRPr="00DF3B13">
        <w:rPr>
          <w:rFonts w:cs="Arial"/>
          <w:sz w:val="32"/>
          <w:szCs w:val="32"/>
          <w:rtl/>
        </w:rPr>
        <w:t>فَمَا تَنفَعُهُمْ شَفَاعَةُ الشَّافِعِينَ</w:t>
      </w:r>
      <w:r w:rsidRPr="00DF3B13">
        <w:rPr>
          <w:rFonts w:cs="Arial"/>
          <w:sz w:val="32"/>
          <w:szCs w:val="32"/>
        </w:rPr>
        <w:t xml:space="preserve"> (48) </w:t>
      </w:r>
      <w:hyperlink r:id="rId696" w:history="1">
        <w:r w:rsidRPr="00DF3B13">
          <w:rPr>
            <w:rFonts w:cs="Arial"/>
            <w:sz w:val="32"/>
            <w:szCs w:val="32"/>
            <w:rtl/>
          </w:rPr>
          <w:t>فَمَا لَهُمْ عَنِ التَّذْكِرَةِ مُعْرِضِينَ</w:t>
        </w:r>
      </w:hyperlink>
      <w:r w:rsidRPr="00DF3B13">
        <w:rPr>
          <w:rFonts w:cs="Arial"/>
          <w:sz w:val="32"/>
          <w:szCs w:val="32"/>
        </w:rPr>
        <w:t> (</w:t>
      </w:r>
      <w:hyperlink r:id="rId697" w:history="1">
        <w:r w:rsidRPr="00DF3B13">
          <w:rPr>
            <w:rFonts w:cs="Arial"/>
            <w:sz w:val="32"/>
            <w:szCs w:val="32"/>
          </w:rPr>
          <w:t>49</w:t>
        </w:r>
      </w:hyperlink>
      <w:r w:rsidRPr="00DF3B13">
        <w:rPr>
          <w:rFonts w:cs="Arial"/>
          <w:sz w:val="32"/>
          <w:szCs w:val="32"/>
        </w:rPr>
        <w:t>) </w:t>
      </w:r>
      <w:hyperlink r:id="rId698" w:history="1">
        <w:r w:rsidRPr="00DF3B13">
          <w:rPr>
            <w:rFonts w:cs="Arial"/>
            <w:sz w:val="32"/>
            <w:szCs w:val="32"/>
            <w:rtl/>
          </w:rPr>
          <w:t>كَأَنَّهُمْ حُمُرٌ مُّسْتَنفِرَةٌ</w:t>
        </w:r>
      </w:hyperlink>
      <w:r w:rsidRPr="00DF3B13">
        <w:rPr>
          <w:rFonts w:cs="Arial"/>
          <w:sz w:val="32"/>
          <w:szCs w:val="32"/>
        </w:rPr>
        <w:t> (</w:t>
      </w:r>
      <w:hyperlink r:id="rId699" w:history="1">
        <w:r w:rsidRPr="00DF3B13">
          <w:rPr>
            <w:rFonts w:cs="Arial"/>
            <w:sz w:val="32"/>
            <w:szCs w:val="32"/>
          </w:rPr>
          <w:t>50</w:t>
        </w:r>
      </w:hyperlink>
      <w:r w:rsidRPr="00DF3B13">
        <w:rPr>
          <w:rFonts w:cs="Arial"/>
          <w:sz w:val="32"/>
          <w:szCs w:val="32"/>
        </w:rPr>
        <w:t>) </w:t>
      </w:r>
      <w:hyperlink r:id="rId700" w:history="1">
        <w:r w:rsidRPr="00DF3B13">
          <w:rPr>
            <w:rFonts w:cs="Arial"/>
            <w:sz w:val="32"/>
            <w:szCs w:val="32"/>
            <w:rtl/>
          </w:rPr>
          <w:t>فَرَّتْ مِن قَسْوَرَةٍ</w:t>
        </w:r>
      </w:hyperlink>
      <w:r w:rsidRPr="00DF3B13">
        <w:rPr>
          <w:rFonts w:cs="Arial"/>
          <w:sz w:val="32"/>
          <w:szCs w:val="32"/>
        </w:rPr>
        <w:t> (</w:t>
      </w:r>
      <w:hyperlink r:id="rId701" w:history="1">
        <w:r w:rsidRPr="00DF3B13">
          <w:rPr>
            <w:rFonts w:cs="Arial"/>
            <w:sz w:val="32"/>
            <w:szCs w:val="32"/>
          </w:rPr>
          <w:t>51</w:t>
        </w:r>
      </w:hyperlink>
      <w:r w:rsidRPr="00DF3B13">
        <w:rPr>
          <w:rFonts w:cs="Arial"/>
          <w:sz w:val="32"/>
          <w:szCs w:val="32"/>
        </w:rPr>
        <w:t>) </w:t>
      </w:r>
      <w:hyperlink r:id="rId702" w:history="1">
        <w:r w:rsidRPr="00DF3B13">
          <w:rPr>
            <w:rFonts w:cs="Arial"/>
            <w:sz w:val="32"/>
            <w:szCs w:val="32"/>
            <w:rtl/>
          </w:rPr>
          <w:t xml:space="preserve">بَلْ يُرِيدُ كُلُّ امْرِئٍ مِّنْهُمْ أَن </w:t>
        </w:r>
        <w:proofErr w:type="spellStart"/>
        <w:r w:rsidRPr="00DF3B13">
          <w:rPr>
            <w:rFonts w:cs="Arial"/>
            <w:sz w:val="32"/>
            <w:szCs w:val="32"/>
            <w:rtl/>
          </w:rPr>
          <w:t>يُؤْتَىٰ</w:t>
        </w:r>
        <w:proofErr w:type="spellEnd"/>
        <w:r w:rsidRPr="00DF3B13">
          <w:rPr>
            <w:rFonts w:cs="Arial"/>
            <w:sz w:val="32"/>
            <w:szCs w:val="32"/>
            <w:rtl/>
          </w:rPr>
          <w:t xml:space="preserve"> صُحُفًا مُّنَشَّرَةً</w:t>
        </w:r>
      </w:hyperlink>
      <w:r w:rsidRPr="00DF3B13">
        <w:rPr>
          <w:rFonts w:cs="Arial"/>
          <w:sz w:val="32"/>
          <w:szCs w:val="32"/>
        </w:rPr>
        <w:t> (</w:t>
      </w:r>
      <w:hyperlink r:id="rId703" w:history="1">
        <w:r w:rsidRPr="00DF3B13">
          <w:rPr>
            <w:rFonts w:cs="Arial"/>
            <w:sz w:val="32"/>
            <w:szCs w:val="32"/>
          </w:rPr>
          <w:t>52</w:t>
        </w:r>
      </w:hyperlink>
      <w:r w:rsidRPr="00DF3B13">
        <w:rPr>
          <w:rFonts w:cs="Arial"/>
          <w:sz w:val="32"/>
          <w:szCs w:val="32"/>
        </w:rPr>
        <w:t>) </w:t>
      </w:r>
      <w:hyperlink r:id="rId704" w:history="1">
        <w:r w:rsidRPr="00DF3B13">
          <w:rPr>
            <w:rFonts w:cs="Arial"/>
            <w:sz w:val="32"/>
            <w:szCs w:val="32"/>
            <w:rtl/>
          </w:rPr>
          <w:t>كَلَّا ۖ بَل لَّا يَخَافُونَ الْآخِرَةَ</w:t>
        </w:r>
      </w:hyperlink>
      <w:r w:rsidRPr="00DF3B13">
        <w:rPr>
          <w:rFonts w:cs="Arial"/>
          <w:sz w:val="32"/>
          <w:szCs w:val="32"/>
        </w:rPr>
        <w:t> (</w:t>
      </w:r>
      <w:hyperlink r:id="rId705" w:history="1">
        <w:r w:rsidRPr="00DF3B13">
          <w:rPr>
            <w:rFonts w:cs="Arial"/>
            <w:sz w:val="32"/>
            <w:szCs w:val="32"/>
          </w:rPr>
          <w:t>53</w:t>
        </w:r>
      </w:hyperlink>
      <w:r w:rsidRPr="00DF3B13">
        <w:rPr>
          <w:rFonts w:cs="Arial"/>
          <w:sz w:val="32"/>
          <w:szCs w:val="32"/>
        </w:rPr>
        <w:t>) </w:t>
      </w:r>
      <w:hyperlink r:id="rId706" w:history="1">
        <w:r w:rsidRPr="00DF3B13">
          <w:rPr>
            <w:rFonts w:cs="Arial"/>
            <w:sz w:val="32"/>
            <w:szCs w:val="32"/>
            <w:rtl/>
          </w:rPr>
          <w:t>كَلَّا إِنَّهُ تَذْكِرَةٌ</w:t>
        </w:r>
      </w:hyperlink>
      <w:r w:rsidRPr="00DF3B13">
        <w:rPr>
          <w:rFonts w:cs="Arial"/>
          <w:sz w:val="32"/>
          <w:szCs w:val="32"/>
        </w:rPr>
        <w:t> (</w:t>
      </w:r>
      <w:hyperlink r:id="rId707" w:history="1">
        <w:r w:rsidRPr="00DF3B13">
          <w:rPr>
            <w:rFonts w:cs="Arial"/>
            <w:sz w:val="32"/>
            <w:szCs w:val="32"/>
          </w:rPr>
          <w:t>54</w:t>
        </w:r>
      </w:hyperlink>
      <w:r w:rsidRPr="00DF3B13">
        <w:rPr>
          <w:rFonts w:cs="Arial"/>
          <w:sz w:val="32"/>
          <w:szCs w:val="32"/>
        </w:rPr>
        <w:t>) </w:t>
      </w:r>
      <w:hyperlink r:id="rId708" w:history="1">
        <w:r w:rsidRPr="00DF3B13">
          <w:rPr>
            <w:rFonts w:cs="Arial"/>
            <w:sz w:val="32"/>
            <w:szCs w:val="32"/>
            <w:rtl/>
          </w:rPr>
          <w:t>فَمَن شَاءَ ذَكَرَهُ</w:t>
        </w:r>
      </w:hyperlink>
      <w:r w:rsidRPr="00DF3B13">
        <w:rPr>
          <w:rFonts w:cs="Arial"/>
          <w:sz w:val="32"/>
          <w:szCs w:val="32"/>
        </w:rPr>
        <w:t> (</w:t>
      </w:r>
      <w:hyperlink r:id="rId709" w:history="1">
        <w:r w:rsidRPr="00DF3B13">
          <w:rPr>
            <w:rFonts w:cs="Arial"/>
            <w:sz w:val="32"/>
            <w:szCs w:val="32"/>
          </w:rPr>
          <w:t>55</w:t>
        </w:r>
      </w:hyperlink>
      <w:r w:rsidRPr="00DF3B13">
        <w:rPr>
          <w:rFonts w:cs="Arial"/>
          <w:sz w:val="32"/>
          <w:szCs w:val="32"/>
        </w:rPr>
        <w:t>) </w:t>
      </w:r>
      <w:hyperlink r:id="rId710" w:history="1">
        <w:r w:rsidRPr="00DF3B13">
          <w:rPr>
            <w:rFonts w:cs="Arial"/>
            <w:sz w:val="32"/>
            <w:szCs w:val="32"/>
            <w:rtl/>
          </w:rPr>
          <w:t xml:space="preserve">وَمَا يَذْكُرُونَ إِلَّا أَن يَشَاءَ اللَّهُ ۚ هُوَ أَهْلُ </w:t>
        </w:r>
        <w:proofErr w:type="spellStart"/>
        <w:r w:rsidRPr="00DF3B13">
          <w:rPr>
            <w:rFonts w:cs="Arial"/>
            <w:sz w:val="32"/>
            <w:szCs w:val="32"/>
            <w:rtl/>
          </w:rPr>
          <w:t>التَّقْوَىٰ</w:t>
        </w:r>
        <w:proofErr w:type="spellEnd"/>
        <w:r w:rsidRPr="00DF3B13">
          <w:rPr>
            <w:rFonts w:cs="Arial"/>
            <w:sz w:val="32"/>
            <w:szCs w:val="32"/>
            <w:rtl/>
          </w:rPr>
          <w:t xml:space="preserve"> وَأَهْلُ الْمَغْفِرَةِ</w:t>
        </w:r>
      </w:hyperlink>
      <w:r w:rsidRPr="00DF3B13">
        <w:rPr>
          <w:rFonts w:cs="Arial"/>
          <w:sz w:val="32"/>
          <w:szCs w:val="32"/>
        </w:rPr>
        <w:t>(</w:t>
      </w:r>
      <w:hyperlink r:id="rId711" w:history="1">
        <w:r w:rsidRPr="00DF3B13">
          <w:rPr>
            <w:rFonts w:cs="Arial"/>
            <w:sz w:val="32"/>
            <w:szCs w:val="32"/>
          </w:rPr>
          <w:t>56</w:t>
        </w:r>
      </w:hyperlink>
      <w:r w:rsidRPr="00DF3B13">
        <w:rPr>
          <w:rFonts w:cs="Arial"/>
          <w:sz w:val="32"/>
          <w:szCs w:val="32"/>
        </w:rPr>
        <w:t>)</w:t>
      </w:r>
      <w:r>
        <w:rPr>
          <w:rFonts w:cs="Arial" w:hint="cs"/>
          <w:sz w:val="32"/>
          <w:szCs w:val="32"/>
          <w:rtl/>
        </w:rPr>
        <w:t>).</w:t>
      </w:r>
    </w:p>
    <w:p w14:paraId="3A62FC3A" w14:textId="77777777" w:rsidR="00597DAA" w:rsidRDefault="00C43503"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C43503">
        <w:rPr>
          <w:rFonts w:cs="Arial"/>
          <w:sz w:val="32"/>
          <w:szCs w:val="32"/>
          <w:rtl/>
        </w:rPr>
        <w:t>​</w:t>
      </w:r>
      <w:r w:rsidR="00597DAA">
        <w:rPr>
          <w:rFonts w:cs="Arial"/>
          <w:sz w:val="32"/>
          <w:szCs w:val="32"/>
          <w:rtl/>
        </w:rPr>
        <w:tab/>
      </w:r>
      <w:r w:rsidR="00597DAA" w:rsidRPr="00597DAA">
        <w:rPr>
          <w:rFonts w:cs="Arial"/>
          <w:sz w:val="32"/>
          <w:szCs w:val="32"/>
          <w:rtl/>
        </w:rPr>
        <w:t xml:space="preserve">تتجلى في خواتيم سورة المدثر لوحة بيانية آخذة بمجامع القلوب، ترسم مشهد الإعراض البشري في أقسى صوره النفسية. </w:t>
      </w:r>
    </w:p>
    <w:p w14:paraId="40023CF5" w14:textId="6ED03E99" w:rsidR="00597DAA" w:rsidRPr="00597DAA" w:rsidRDefault="00597DAA"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rtl/>
        </w:rPr>
      </w:pPr>
      <w:r w:rsidRPr="00597DAA">
        <w:rPr>
          <w:rFonts w:cs="Arial"/>
          <w:sz w:val="32"/>
          <w:szCs w:val="32"/>
          <w:rtl/>
        </w:rPr>
        <w:t>تبدأ الآيات باستفهام استنكاري يحمل في طياته التعجب من حال هؤلاء المعرضين: "فَمَا لَهُمْ عَنِ التَّذْكِرَةِ مُعْرِضِينَ"</w:t>
      </w:r>
      <w:r>
        <w:rPr>
          <w:rFonts w:cs="Arial" w:hint="cs"/>
          <w:sz w:val="32"/>
          <w:szCs w:val="32"/>
          <w:rtl/>
        </w:rPr>
        <w:t xml:space="preserve">: </w:t>
      </w:r>
      <w:r w:rsidRPr="00597DAA">
        <w:rPr>
          <w:rFonts w:cs="Arial"/>
          <w:sz w:val="32"/>
          <w:szCs w:val="32"/>
          <w:rtl/>
        </w:rPr>
        <w:t>"ما" الاستفهامية هنا تفيد التعجيب من منافرتهم لما فيه صلاحهم، وكأن الإعراض صار حالاً ملازمة لهم لا ينفكون عنها.</w:t>
      </w:r>
    </w:p>
    <w:p w14:paraId="03621EBB" w14:textId="5283511B" w:rsidR="00597DAA" w:rsidRPr="00597DAA" w:rsidRDefault="00597DAA"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597DAA">
        <w:rPr>
          <w:rFonts w:cs="Arial"/>
          <w:sz w:val="32"/>
          <w:szCs w:val="32"/>
          <w:rtl/>
        </w:rPr>
        <w:t>​</w:t>
      </w:r>
      <w:r>
        <w:rPr>
          <w:rFonts w:cs="Arial"/>
          <w:sz w:val="32"/>
          <w:szCs w:val="32"/>
          <w:rtl/>
        </w:rPr>
        <w:tab/>
      </w:r>
      <w:r w:rsidRPr="00597DAA">
        <w:rPr>
          <w:rFonts w:cs="Arial"/>
          <w:sz w:val="32"/>
          <w:szCs w:val="32"/>
          <w:rtl/>
        </w:rPr>
        <w:t>​ينتقل النص إلى واحد من أروع التشبيهات القرآنية التمثيلية: "كَأَنَّهُمْ حُمُرٌ مُّسْتَنفِرَةٌ * فَرَّتْ مِن قَسْوَرَةٍ".</w:t>
      </w:r>
    </w:p>
    <w:p w14:paraId="6641A4A7" w14:textId="4297F38E" w:rsidR="00597DAA" w:rsidRPr="00597DAA" w:rsidRDefault="00597DAA"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597DAA">
        <w:rPr>
          <w:rFonts w:cs="Arial"/>
          <w:sz w:val="32"/>
          <w:szCs w:val="32"/>
          <w:rtl/>
        </w:rPr>
        <w:t>​</w:t>
      </w:r>
      <w:r>
        <w:rPr>
          <w:rFonts w:cs="Arial"/>
          <w:sz w:val="32"/>
          <w:szCs w:val="32"/>
          <w:rtl/>
        </w:rPr>
        <w:tab/>
      </w:r>
      <w:r w:rsidRPr="00597DAA">
        <w:rPr>
          <w:rFonts w:cs="Arial"/>
          <w:sz w:val="32"/>
          <w:szCs w:val="32"/>
          <w:rtl/>
        </w:rPr>
        <w:t>فالحمر الوحشية حين تستنفر، تجري في فوضى وتخبط، لا تلوي على شيء. واختيار لفظ "مستنفرة" (بالبناء للمفعول) يوحي بأن الفزع قد تملكها من الخارج والداخل.</w:t>
      </w:r>
    </w:p>
    <w:p w14:paraId="7F5687C3" w14:textId="5A677709" w:rsidR="00597DAA" w:rsidRPr="00597DAA" w:rsidRDefault="00597DAA"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597DAA">
        <w:rPr>
          <w:rFonts w:cs="Arial"/>
          <w:sz w:val="32"/>
          <w:szCs w:val="32"/>
          <w:rtl/>
        </w:rPr>
        <w:t>​</w:t>
      </w:r>
      <w:r>
        <w:rPr>
          <w:rFonts w:cs="Arial"/>
          <w:sz w:val="32"/>
          <w:szCs w:val="32"/>
          <w:rtl/>
        </w:rPr>
        <w:tab/>
      </w:r>
      <w:r w:rsidRPr="00597DAA">
        <w:rPr>
          <w:rFonts w:cs="Arial"/>
          <w:sz w:val="32"/>
          <w:szCs w:val="32"/>
          <w:rtl/>
        </w:rPr>
        <w:t>القسورة: هي الأسد أو الرماة، وفي اختيار هذا اللفظ -كما يذكر البقاعي في "نظم الدرر"- تناسب مع شدة الزجر في السورة؛ فالمعرض يفر من هدي القرآن كما يفر الحيوان الهائج من هلاكه المحقق، وفي هذا قلب للموازين؛ إذ القرآن حياة، وهم يرونه موتاً.</w:t>
      </w:r>
    </w:p>
    <w:p w14:paraId="0D35E2FA" w14:textId="77777777" w:rsidR="00597DAA" w:rsidRDefault="00597DAA"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597DAA">
        <w:rPr>
          <w:rFonts w:cs="Arial"/>
          <w:sz w:val="32"/>
          <w:szCs w:val="32"/>
          <w:rtl/>
        </w:rPr>
        <w:t>​</w:t>
      </w:r>
      <w:r>
        <w:rPr>
          <w:rFonts w:cs="Arial"/>
          <w:sz w:val="32"/>
          <w:szCs w:val="32"/>
          <w:rtl/>
        </w:rPr>
        <w:tab/>
      </w:r>
      <w:r w:rsidRPr="00597DAA">
        <w:rPr>
          <w:rFonts w:cs="Arial"/>
          <w:sz w:val="32"/>
          <w:szCs w:val="32"/>
          <w:rtl/>
        </w:rPr>
        <w:t xml:space="preserve">​يكشف السياق عن العلة الحقيقية وراء هذا النفور: "بَلْ يُرِيدُ كُلُّ امْرِئٍ مِّنْهُمْ أَن </w:t>
      </w:r>
      <w:proofErr w:type="spellStart"/>
      <w:r w:rsidRPr="00597DAA">
        <w:rPr>
          <w:rFonts w:cs="Arial"/>
          <w:sz w:val="32"/>
          <w:szCs w:val="32"/>
          <w:rtl/>
        </w:rPr>
        <w:t>يُؤْتَىٰ</w:t>
      </w:r>
      <w:proofErr w:type="spellEnd"/>
      <w:r w:rsidRPr="00597DAA">
        <w:rPr>
          <w:rFonts w:cs="Arial"/>
          <w:sz w:val="32"/>
          <w:szCs w:val="32"/>
          <w:rtl/>
        </w:rPr>
        <w:t xml:space="preserve"> صُحُفًا مُّنَشَّرَةً".</w:t>
      </w:r>
    </w:p>
    <w:p w14:paraId="4CA8761F" w14:textId="72D88D6A" w:rsidR="00597DAA" w:rsidRPr="00597DAA" w:rsidRDefault="00597DAA"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rtl/>
        </w:rPr>
      </w:pPr>
      <w:r>
        <w:rPr>
          <w:rFonts w:cs="Arial" w:hint="cs"/>
          <w:sz w:val="32"/>
          <w:szCs w:val="32"/>
          <w:rtl/>
        </w:rPr>
        <w:lastRenderedPageBreak/>
        <w:t>إ</w:t>
      </w:r>
      <w:r w:rsidRPr="00597DAA">
        <w:rPr>
          <w:rFonts w:cs="Arial"/>
          <w:sz w:val="32"/>
          <w:szCs w:val="32"/>
          <w:rtl/>
        </w:rPr>
        <w:t>نه "الكبر" الذاتي؛ فكل واحد من جلاوزة قريش يرى نفسه مركزاً للكون، ويريد وحياً خاصاً ينزل عليه باسمه، وهو ما يسميه المفسرون "التعنت".</w:t>
      </w:r>
    </w:p>
    <w:p w14:paraId="75C85A8D" w14:textId="16C51DFC" w:rsidR="00597DAA" w:rsidRPr="00597DAA" w:rsidRDefault="00597DAA"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597DAA">
        <w:rPr>
          <w:rFonts w:cs="Arial"/>
          <w:sz w:val="32"/>
          <w:szCs w:val="32"/>
          <w:rtl/>
        </w:rPr>
        <w:t>​</w:t>
      </w:r>
      <w:r>
        <w:rPr>
          <w:rFonts w:cs="Arial"/>
          <w:sz w:val="32"/>
          <w:szCs w:val="32"/>
          <w:rtl/>
        </w:rPr>
        <w:tab/>
      </w:r>
      <w:r w:rsidRPr="00597DAA">
        <w:rPr>
          <w:rFonts w:cs="Arial"/>
          <w:sz w:val="32"/>
          <w:szCs w:val="32"/>
          <w:rtl/>
        </w:rPr>
        <w:t>جاء الردع الحاسم بكلمة "كَلَّا"، التي تكررت لتقطع دابر هذه الأماني الكاذبة، ثم وضعت الإصبع على الجرح الغائر: "بَل لَّا يَخَافُونَ الْآخِرَةَ"؛ فغيبة الرقابة الأخروية هي أصل كل فساد وإعراض، كما قرر ابن تيمية</w:t>
      </w:r>
      <w:r>
        <w:rPr>
          <w:rFonts w:cs="Arial" w:hint="cs"/>
          <w:sz w:val="32"/>
          <w:szCs w:val="32"/>
          <w:rtl/>
        </w:rPr>
        <w:t xml:space="preserve"> -رحمه الله-</w:t>
      </w:r>
      <w:r w:rsidRPr="00597DAA">
        <w:rPr>
          <w:rFonts w:cs="Arial"/>
          <w:sz w:val="32"/>
          <w:szCs w:val="32"/>
          <w:rtl/>
        </w:rPr>
        <w:t xml:space="preserve"> أن خشية الله هي أصل كل علم وعمل بصالح.</w:t>
      </w:r>
    </w:p>
    <w:p w14:paraId="0FEDC802" w14:textId="2758F798" w:rsidR="00597DAA" w:rsidRPr="00597DAA" w:rsidRDefault="00597DAA"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597DAA">
        <w:rPr>
          <w:rFonts w:cs="Arial"/>
          <w:sz w:val="32"/>
          <w:szCs w:val="32"/>
          <w:rtl/>
        </w:rPr>
        <w:t>​</w:t>
      </w:r>
      <w:r>
        <w:rPr>
          <w:rFonts w:cs="Arial"/>
          <w:sz w:val="32"/>
          <w:szCs w:val="32"/>
          <w:rtl/>
        </w:rPr>
        <w:tab/>
      </w:r>
      <w:r w:rsidRPr="00597DAA">
        <w:rPr>
          <w:rFonts w:cs="Arial"/>
          <w:sz w:val="32"/>
          <w:szCs w:val="32"/>
          <w:rtl/>
        </w:rPr>
        <w:t>​تختم السورة بإرجاع الأمر كله إلى مشيئة ال</w:t>
      </w:r>
      <w:r>
        <w:rPr>
          <w:rFonts w:cs="Arial" w:hint="cs"/>
          <w:sz w:val="32"/>
          <w:szCs w:val="32"/>
          <w:rtl/>
        </w:rPr>
        <w:t>له</w:t>
      </w:r>
      <w:r w:rsidRPr="00597DAA">
        <w:rPr>
          <w:rFonts w:cs="Arial"/>
          <w:sz w:val="32"/>
          <w:szCs w:val="32"/>
          <w:rtl/>
        </w:rPr>
        <w:t>، في توازن دقيق بين اختيار العبد وقدر الله:</w:t>
      </w:r>
    </w:p>
    <w:p w14:paraId="301EB637" w14:textId="3A2E0B11" w:rsidR="00597DAA" w:rsidRPr="00597DAA" w:rsidRDefault="00597DAA"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597DAA">
        <w:rPr>
          <w:rFonts w:cs="Arial"/>
          <w:sz w:val="32"/>
          <w:szCs w:val="32"/>
          <w:rtl/>
        </w:rPr>
        <w:t>​</w:t>
      </w:r>
      <w:r>
        <w:rPr>
          <w:rFonts w:cs="Arial"/>
          <w:sz w:val="32"/>
          <w:szCs w:val="32"/>
          <w:rtl/>
        </w:rPr>
        <w:tab/>
      </w:r>
      <w:r>
        <w:rPr>
          <w:rFonts w:cs="Arial" w:hint="cs"/>
          <w:sz w:val="32"/>
          <w:szCs w:val="32"/>
          <w:rtl/>
        </w:rPr>
        <w:t xml:space="preserve">(كلا </w:t>
      </w:r>
      <w:r w:rsidRPr="00597DAA">
        <w:rPr>
          <w:rFonts w:cs="Arial"/>
          <w:sz w:val="32"/>
          <w:szCs w:val="32"/>
          <w:rtl/>
        </w:rPr>
        <w:t>إِنَّهُ تَذْكِرَةٌ * فَمَن شَاءَ ذَكَرَهُ</w:t>
      </w:r>
      <w:r>
        <w:rPr>
          <w:rFonts w:cs="Arial" w:hint="cs"/>
          <w:sz w:val="32"/>
          <w:szCs w:val="32"/>
          <w:rtl/>
        </w:rPr>
        <w:t>)</w:t>
      </w:r>
      <w:r w:rsidRPr="00597DAA">
        <w:rPr>
          <w:rFonts w:cs="Arial"/>
          <w:sz w:val="32"/>
          <w:szCs w:val="32"/>
          <w:rtl/>
        </w:rPr>
        <w:t>: هنا إثبات للمشيئة الإنسانية والقدرة على الاختيار، وهو سياق الترغيب.</w:t>
      </w:r>
    </w:p>
    <w:p w14:paraId="25412C61" w14:textId="0F86FC28" w:rsidR="00597DAA" w:rsidRPr="00597DAA" w:rsidRDefault="00597DAA"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597DAA">
        <w:rPr>
          <w:rFonts w:cs="Arial"/>
          <w:sz w:val="32"/>
          <w:szCs w:val="32"/>
          <w:rtl/>
        </w:rPr>
        <w:t>​</w:t>
      </w:r>
      <w:r>
        <w:rPr>
          <w:rFonts w:cs="Arial"/>
          <w:sz w:val="32"/>
          <w:szCs w:val="32"/>
          <w:rtl/>
        </w:rPr>
        <w:tab/>
      </w:r>
      <w:r>
        <w:rPr>
          <w:rFonts w:cs="Arial" w:hint="cs"/>
          <w:sz w:val="32"/>
          <w:szCs w:val="32"/>
          <w:rtl/>
        </w:rPr>
        <w:t>(</w:t>
      </w:r>
      <w:r w:rsidRPr="00597DAA">
        <w:rPr>
          <w:rFonts w:cs="Arial"/>
          <w:sz w:val="32"/>
          <w:szCs w:val="32"/>
          <w:rtl/>
        </w:rPr>
        <w:t>وَمَا يَذْكُرُونَ إِلَّا أَن يَشَاءَ اللَّهُ</w:t>
      </w:r>
      <w:r>
        <w:rPr>
          <w:rFonts w:cs="Arial" w:hint="cs"/>
          <w:sz w:val="32"/>
          <w:szCs w:val="32"/>
          <w:rtl/>
        </w:rPr>
        <w:t>)</w:t>
      </w:r>
      <w:r w:rsidRPr="00597DAA">
        <w:rPr>
          <w:rFonts w:cs="Arial"/>
          <w:sz w:val="32"/>
          <w:szCs w:val="32"/>
          <w:rtl/>
        </w:rPr>
        <w:t>: هنا يأتي ملمح التوحيد الخالص الذي يشدد عليه البغوي، فلا يقع في ملك</w:t>
      </w:r>
      <w:r>
        <w:rPr>
          <w:rFonts w:cs="Arial" w:hint="cs"/>
          <w:sz w:val="32"/>
          <w:szCs w:val="32"/>
          <w:rtl/>
        </w:rPr>
        <w:t xml:space="preserve"> الله سبحانه</w:t>
      </w:r>
      <w:r w:rsidRPr="00597DAA">
        <w:rPr>
          <w:rFonts w:cs="Arial"/>
          <w:sz w:val="32"/>
          <w:szCs w:val="32"/>
          <w:rtl/>
        </w:rPr>
        <w:t xml:space="preserve"> إلا ما يريد، </w:t>
      </w:r>
      <w:proofErr w:type="gramStart"/>
      <w:r w:rsidRPr="00597DAA">
        <w:rPr>
          <w:rFonts w:cs="Arial"/>
          <w:sz w:val="32"/>
          <w:szCs w:val="32"/>
          <w:rtl/>
        </w:rPr>
        <w:t>لكي لا</w:t>
      </w:r>
      <w:proofErr w:type="gramEnd"/>
      <w:r w:rsidRPr="00597DAA">
        <w:rPr>
          <w:rFonts w:cs="Arial"/>
          <w:sz w:val="32"/>
          <w:szCs w:val="32"/>
          <w:rtl/>
        </w:rPr>
        <w:t xml:space="preserve"> يستبد الإنسان بمراده بعيداً عن مسبب الأسباب.</w:t>
      </w:r>
    </w:p>
    <w:p w14:paraId="574EBCA6" w14:textId="2C7345BE" w:rsidR="00597DAA" w:rsidRPr="00597DAA" w:rsidRDefault="00597DAA" w:rsidP="006C1DAE">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597DAA">
        <w:rPr>
          <w:rFonts w:cs="Arial"/>
          <w:sz w:val="32"/>
          <w:szCs w:val="32"/>
          <w:rtl/>
        </w:rPr>
        <w:t>​</w:t>
      </w:r>
      <w:r w:rsidR="006C1DAE">
        <w:rPr>
          <w:rFonts w:cs="Arial"/>
          <w:sz w:val="32"/>
          <w:szCs w:val="32"/>
          <w:rtl/>
        </w:rPr>
        <w:tab/>
      </w:r>
      <w:r w:rsidRPr="00597DAA">
        <w:rPr>
          <w:rFonts w:cs="Arial"/>
          <w:sz w:val="32"/>
          <w:szCs w:val="32"/>
          <w:rtl/>
        </w:rPr>
        <w:t xml:space="preserve">​تأتي الخاتمة: "هُوَ أَهْلُ </w:t>
      </w:r>
      <w:proofErr w:type="spellStart"/>
      <w:r w:rsidRPr="00597DAA">
        <w:rPr>
          <w:rFonts w:cs="Arial"/>
          <w:sz w:val="32"/>
          <w:szCs w:val="32"/>
          <w:rtl/>
        </w:rPr>
        <w:t>التَّقْوَىٰ</w:t>
      </w:r>
      <w:proofErr w:type="spellEnd"/>
      <w:r w:rsidRPr="00597DAA">
        <w:rPr>
          <w:rFonts w:cs="Arial"/>
          <w:sz w:val="32"/>
          <w:szCs w:val="32"/>
          <w:rtl/>
        </w:rPr>
        <w:t xml:space="preserve"> وَأَهْلُ الْمَغْفِرَةِ" لتل</w:t>
      </w:r>
      <w:r w:rsidR="006C1DAE">
        <w:rPr>
          <w:rFonts w:cs="Arial" w:hint="cs"/>
          <w:sz w:val="32"/>
          <w:szCs w:val="32"/>
          <w:rtl/>
        </w:rPr>
        <w:t>ص</w:t>
      </w:r>
      <w:r w:rsidRPr="00597DAA">
        <w:rPr>
          <w:rFonts w:cs="Arial"/>
          <w:sz w:val="32"/>
          <w:szCs w:val="32"/>
          <w:rtl/>
        </w:rPr>
        <w:t xml:space="preserve"> العلاقة بين الخالق والمخلوق:</w:t>
      </w:r>
      <w:r w:rsidR="006C1DAE">
        <w:rPr>
          <w:rFonts w:cs="Arial" w:hint="cs"/>
          <w:sz w:val="32"/>
          <w:szCs w:val="32"/>
          <w:rtl/>
        </w:rPr>
        <w:t xml:space="preserve"> </w:t>
      </w:r>
      <w:r w:rsidRPr="00597DAA">
        <w:rPr>
          <w:rFonts w:cs="Arial"/>
          <w:sz w:val="32"/>
          <w:szCs w:val="32"/>
          <w:rtl/>
        </w:rPr>
        <w:t>أهل التقوى: أي هو المستحق لأن يُتقى ويُخاف جلاله.</w:t>
      </w:r>
      <w:r w:rsidR="006C1DAE">
        <w:rPr>
          <w:rFonts w:cs="Arial" w:hint="cs"/>
          <w:sz w:val="32"/>
          <w:szCs w:val="32"/>
          <w:rtl/>
        </w:rPr>
        <w:t xml:space="preserve"> </w:t>
      </w:r>
      <w:r w:rsidRPr="00597DAA">
        <w:rPr>
          <w:rFonts w:cs="Arial"/>
          <w:sz w:val="32"/>
          <w:szCs w:val="32"/>
          <w:rtl/>
        </w:rPr>
        <w:t>أهل المغفرة: هو الذي يغفر لمن اتقاه.</w:t>
      </w:r>
    </w:p>
    <w:p w14:paraId="02A81236" w14:textId="77777777" w:rsidR="00597DAA" w:rsidRPr="00597DAA" w:rsidRDefault="00597DAA" w:rsidP="006C1DAE">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rtl/>
        </w:rPr>
      </w:pPr>
      <w:r w:rsidRPr="00597DAA">
        <w:rPr>
          <w:rFonts w:cs="Arial"/>
          <w:sz w:val="32"/>
          <w:szCs w:val="32"/>
          <w:rtl/>
        </w:rPr>
        <w:t>وبحسب ابن القيم (تلميذ ابن تيمية)، فإن الجمع بينهما يفتح باب الرجاء بعد الرهبة، فبعد صورة "الحمر المستنفرة" المليئة بالفزع، تنتهي السورة بصفة "المغفرة" لفتح باب العودة لكل من أراد أن يتذكر.</w:t>
      </w:r>
    </w:p>
    <w:p w14:paraId="2123BCA7" w14:textId="11945107" w:rsidR="001222DB" w:rsidRDefault="00597DAA" w:rsidP="00597DAA">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597DAA">
        <w:rPr>
          <w:rFonts w:cs="Arial"/>
          <w:sz w:val="32"/>
          <w:szCs w:val="32"/>
          <w:rtl/>
        </w:rPr>
        <w:t>​</w:t>
      </w:r>
      <w:r w:rsidR="006C1DAE">
        <w:rPr>
          <w:rFonts w:cs="Arial"/>
          <w:sz w:val="32"/>
          <w:szCs w:val="32"/>
          <w:rtl/>
        </w:rPr>
        <w:tab/>
      </w:r>
      <w:r w:rsidRPr="00597DAA">
        <w:rPr>
          <w:rFonts w:cs="Arial"/>
          <w:sz w:val="32"/>
          <w:szCs w:val="32"/>
          <w:rtl/>
        </w:rPr>
        <w:t xml:space="preserve">إن هذه الخواتيم تمثل "مقطعاً عرضياً" للنفس البشرية في صراعها مع الحقيقة، حيث يبدأ المشهد بنفور حيواني فوضوي، وينتهي بتوحيد مطلق وتسليم لجلال المغفرة </w:t>
      </w:r>
      <w:r w:rsidR="006C1DAE">
        <w:rPr>
          <w:rFonts w:cs="Arial" w:hint="cs"/>
          <w:sz w:val="32"/>
          <w:szCs w:val="32"/>
          <w:rtl/>
        </w:rPr>
        <w:t>من</w:t>
      </w:r>
      <w:r w:rsidRPr="00597DAA">
        <w:rPr>
          <w:rFonts w:cs="Arial"/>
          <w:sz w:val="32"/>
          <w:szCs w:val="32"/>
          <w:rtl/>
        </w:rPr>
        <w:t>، في تناسق بياني مذهل يربط أول السورة (قم فأنذر) بآخرها (فمن شاء ذكره).</w:t>
      </w:r>
    </w:p>
    <w:p w14:paraId="5E373A38" w14:textId="4CC36800" w:rsidR="00C43503" w:rsidRPr="00C43503" w:rsidRDefault="00C43503" w:rsidP="001222DB">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cs="Arial"/>
          <w:sz w:val="32"/>
          <w:szCs w:val="32"/>
          <w:rtl/>
        </w:rPr>
      </w:pPr>
      <w:r w:rsidRPr="00C43503">
        <w:rPr>
          <w:rFonts w:cs="Arial"/>
          <w:sz w:val="32"/>
          <w:szCs w:val="32"/>
          <w:rtl/>
        </w:rPr>
        <w:t>"في</w:t>
      </w:r>
      <w:r w:rsidR="001222DB">
        <w:rPr>
          <w:rFonts w:cs="Arial" w:hint="cs"/>
          <w:sz w:val="32"/>
          <w:szCs w:val="32"/>
          <w:rtl/>
        </w:rPr>
        <w:t xml:space="preserve"> ذلك</w:t>
      </w:r>
      <w:r w:rsidRPr="00C43503">
        <w:rPr>
          <w:rFonts w:cs="Arial"/>
          <w:sz w:val="32"/>
          <w:szCs w:val="32"/>
          <w:rtl/>
        </w:rPr>
        <w:t xml:space="preserve"> </w:t>
      </w:r>
      <w:r w:rsidR="001222DB">
        <w:rPr>
          <w:rFonts w:cs="Arial" w:hint="cs"/>
          <w:sz w:val="32"/>
          <w:szCs w:val="32"/>
          <w:rtl/>
        </w:rPr>
        <w:t>ال</w:t>
      </w:r>
      <w:r w:rsidRPr="00C43503">
        <w:rPr>
          <w:rFonts w:cs="Arial"/>
          <w:sz w:val="32"/>
          <w:szCs w:val="32"/>
          <w:rtl/>
        </w:rPr>
        <w:t xml:space="preserve">فجرٍ </w:t>
      </w:r>
      <w:r w:rsidR="006C1DAE">
        <w:rPr>
          <w:rFonts w:cs="Arial" w:hint="cs"/>
          <w:sz w:val="32"/>
          <w:szCs w:val="32"/>
          <w:rtl/>
        </w:rPr>
        <w:t>ال</w:t>
      </w:r>
      <w:r w:rsidRPr="00C43503">
        <w:rPr>
          <w:rFonts w:cs="Arial"/>
          <w:sz w:val="32"/>
          <w:szCs w:val="32"/>
          <w:rtl/>
        </w:rPr>
        <w:t>مهيب، خلف شيخي خالد المصلح،</w:t>
      </w:r>
      <w:r w:rsidR="006C1DAE">
        <w:rPr>
          <w:rFonts w:cs="Arial" w:hint="cs"/>
          <w:sz w:val="32"/>
          <w:szCs w:val="32"/>
          <w:rtl/>
        </w:rPr>
        <w:t xml:space="preserve"> في صلاة الفجر،</w:t>
      </w:r>
      <w:r w:rsidRPr="00C43503">
        <w:rPr>
          <w:rFonts w:cs="Arial"/>
          <w:sz w:val="32"/>
          <w:szCs w:val="32"/>
          <w:rtl/>
        </w:rPr>
        <w:t xml:space="preserve"> تلوتُ معه بقلبي آياتِ المدثر. حين وقف عند قوله: (لمن شاء منكم أن يتقدم أو يتأخر) ثم ركع، شعرتُ بصمتِ المكان ينطق بالمسؤولية.</w:t>
      </w:r>
    </w:p>
    <w:p w14:paraId="07C1688A" w14:textId="1D3BEC1A" w:rsidR="00C43503" w:rsidRPr="00C43503" w:rsidRDefault="00C43503" w:rsidP="00C4350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C43503">
        <w:rPr>
          <w:rFonts w:cs="Arial"/>
          <w:sz w:val="32"/>
          <w:szCs w:val="32"/>
          <w:rtl/>
        </w:rPr>
        <w:t>​</w:t>
      </w:r>
      <w:r w:rsidR="00597DAA">
        <w:rPr>
          <w:rFonts w:cs="Arial"/>
          <w:sz w:val="32"/>
          <w:szCs w:val="32"/>
          <w:rtl/>
        </w:rPr>
        <w:tab/>
      </w:r>
      <w:r w:rsidRPr="00C43503">
        <w:rPr>
          <w:rFonts w:cs="Arial"/>
          <w:sz w:val="32"/>
          <w:szCs w:val="32"/>
          <w:rtl/>
        </w:rPr>
        <w:t>كان اختيار الآيات يمثل 'هزّةً وجدانية'؛ فبعد القسم بالصبح الذي طرد ليل الغفلة، جاء التخيير الإلهي ليعلن ضياع 'المناطق الرمادية'. الحياة سباق، والوقوف فيها هو في الحقيقة تأخر.</w:t>
      </w:r>
    </w:p>
    <w:p w14:paraId="21D422B8" w14:textId="695CA37C" w:rsidR="00C43503" w:rsidRPr="00C43503" w:rsidRDefault="00C43503" w:rsidP="00C43503">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rPr>
      </w:pPr>
      <w:r w:rsidRPr="00C43503">
        <w:rPr>
          <w:rFonts w:cs="Arial"/>
          <w:sz w:val="32"/>
          <w:szCs w:val="32"/>
          <w:rtl/>
        </w:rPr>
        <w:t>​</w:t>
      </w:r>
      <w:r w:rsidR="00597DAA">
        <w:rPr>
          <w:rFonts w:cs="Arial"/>
          <w:sz w:val="32"/>
          <w:szCs w:val="32"/>
          <w:rtl/>
        </w:rPr>
        <w:tab/>
      </w:r>
      <w:r w:rsidRPr="00C43503">
        <w:rPr>
          <w:rFonts w:cs="Arial"/>
          <w:sz w:val="32"/>
          <w:szCs w:val="32"/>
          <w:rtl/>
        </w:rPr>
        <w:t xml:space="preserve">كانت رسالة الشيخ -في ظني- هي استحضار فقر العبد لربه في أول أنفاس النهار: 'يا رب، جئتُك أصلي الفجر لأعلن رغبتي في التقدم إليك، </w:t>
      </w:r>
      <w:proofErr w:type="spellStart"/>
      <w:r w:rsidRPr="00C43503">
        <w:rPr>
          <w:rFonts w:cs="Arial"/>
          <w:sz w:val="32"/>
          <w:szCs w:val="32"/>
          <w:rtl/>
        </w:rPr>
        <w:t>فأعذني</w:t>
      </w:r>
      <w:proofErr w:type="spellEnd"/>
      <w:r w:rsidRPr="00C43503">
        <w:rPr>
          <w:rFonts w:cs="Arial"/>
          <w:sz w:val="32"/>
          <w:szCs w:val="32"/>
          <w:rtl/>
        </w:rPr>
        <w:t xml:space="preserve"> من النكوص </w:t>
      </w:r>
      <w:r w:rsidRPr="00C43503">
        <w:rPr>
          <w:rFonts w:cs="Arial"/>
          <w:sz w:val="32"/>
          <w:szCs w:val="32"/>
          <w:rtl/>
        </w:rPr>
        <w:lastRenderedPageBreak/>
        <w:t>والتأخر'. لقد حول الشيخ القراءة من نصٍ مسموع إلى قرارٍ مصيري يُتخذ في الركوع</w:t>
      </w:r>
      <w:r w:rsidR="006C1DAE" w:rsidRPr="008A034A">
        <w:rPr>
          <w:sz w:val="32"/>
          <w:szCs w:val="32"/>
          <w:lang w:bidi="ar-OM"/>
        </w:rPr>
        <w:t>]</w:t>
      </w:r>
      <w:r w:rsidR="006C1DAE" w:rsidRPr="008A034A">
        <w:rPr>
          <w:sz w:val="32"/>
          <w:szCs w:val="32"/>
          <w:rtl/>
          <w:lang w:bidi="ar-OM"/>
        </w:rPr>
        <w:footnoteReference w:id="110"/>
      </w:r>
      <w:r w:rsidR="006C1DAE" w:rsidRPr="008A034A">
        <w:rPr>
          <w:sz w:val="32"/>
          <w:szCs w:val="32"/>
          <w:lang w:bidi="ar-OM"/>
        </w:rPr>
        <w:t>[</w:t>
      </w:r>
      <w:r w:rsidR="006C1DAE" w:rsidRPr="008A034A">
        <w:rPr>
          <w:rFonts w:hint="cs"/>
          <w:sz w:val="32"/>
          <w:szCs w:val="32"/>
          <w:rtl/>
          <w:lang w:bidi="ar-OM"/>
        </w:rPr>
        <w:t>.</w:t>
      </w:r>
    </w:p>
    <w:p w14:paraId="558208BB" w14:textId="2EA1F5CB" w:rsidR="00C5090F" w:rsidRPr="00C5090F" w:rsidRDefault="006C1DAE" w:rsidP="006C1DAE">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jc w:val="both"/>
        <w:rPr>
          <w:rFonts w:cs="Arial"/>
          <w:sz w:val="32"/>
          <w:szCs w:val="32"/>
          <w:rtl/>
          <w:lang w:bidi="ar-OM"/>
        </w:rPr>
      </w:pPr>
      <w:r>
        <w:rPr>
          <w:rFonts w:cs="Arial" w:hint="cs"/>
          <w:sz w:val="32"/>
          <w:szCs w:val="32"/>
          <w:rtl/>
          <w:lang w:bidi="ar-OM"/>
        </w:rPr>
        <w:t>*</w:t>
      </w:r>
    </w:p>
    <w:p w14:paraId="266D52E0" w14:textId="5F809210" w:rsidR="006B7861" w:rsidRPr="00D05CB5" w:rsidRDefault="006B7861" w:rsidP="006B7861">
      <w:pPr>
        <w:rPr>
          <w:rFonts w:cs="Arial"/>
          <w:b/>
          <w:bCs/>
          <w:sz w:val="32"/>
          <w:szCs w:val="32"/>
          <w:rtl/>
          <w:lang w:bidi="ar-OM"/>
        </w:rPr>
      </w:pPr>
      <w:r w:rsidRPr="00D05CB5">
        <w:rPr>
          <w:rFonts w:cs="Arial" w:hint="cs"/>
          <w:b/>
          <w:bCs/>
          <w:sz w:val="32"/>
          <w:szCs w:val="32"/>
          <w:rtl/>
        </w:rPr>
        <w:t>سورة</w:t>
      </w:r>
      <w:r>
        <w:rPr>
          <w:rFonts w:cs="Arial" w:hint="cs"/>
          <w:b/>
          <w:bCs/>
          <w:sz w:val="32"/>
          <w:szCs w:val="32"/>
          <w:rtl/>
        </w:rPr>
        <w:t xml:space="preserve"> ال</w:t>
      </w:r>
      <w:r w:rsidR="00DA0D8C">
        <w:rPr>
          <w:rFonts w:cs="Arial" w:hint="cs"/>
          <w:b/>
          <w:bCs/>
          <w:sz w:val="32"/>
          <w:szCs w:val="32"/>
          <w:rtl/>
        </w:rPr>
        <w:t>قيامة</w:t>
      </w:r>
    </w:p>
    <w:p w14:paraId="4B112A80" w14:textId="77777777" w:rsidR="006B7861" w:rsidRPr="0065514A" w:rsidRDefault="006B7861" w:rsidP="006B7861">
      <w:pPr>
        <w:jc w:val="both"/>
        <w:rPr>
          <w:rFonts w:cs="Arial"/>
          <w:sz w:val="32"/>
          <w:szCs w:val="32"/>
          <w:rtl/>
          <w:lang w:bidi="ar-OM"/>
        </w:rPr>
      </w:pPr>
      <w:r w:rsidRPr="0065514A">
        <w:rPr>
          <w:rFonts w:cs="Arial"/>
          <w:sz w:val="32"/>
          <w:szCs w:val="32"/>
          <w:rtl/>
        </w:rPr>
        <w:t>بسم الله الرحمن الرحيم</w:t>
      </w:r>
    </w:p>
    <w:p w14:paraId="4C279AE0" w14:textId="75156860" w:rsidR="006B7861" w:rsidRPr="006B7861" w:rsidRDefault="00845161" w:rsidP="006B7861">
      <w:pPr>
        <w:jc w:val="both"/>
        <w:rPr>
          <w:rFonts w:ascii="Times New Roman" w:eastAsia="Times New Roman" w:hAnsi="Times New Roman" w:cs="Arial"/>
          <w:b/>
          <w:bCs/>
          <w:kern w:val="0"/>
          <w:sz w:val="32"/>
          <w:szCs w:val="32"/>
          <w:rtl/>
          <w:lang w:bidi="ar-OM"/>
          <w14:ligatures w14:val="none"/>
        </w:rPr>
      </w:pPr>
      <w:hyperlink r:id="rId712" w:history="1">
        <w:r w:rsidR="006B7861" w:rsidRPr="006B7861">
          <w:rPr>
            <w:rFonts w:ascii="Times New Roman" w:eastAsia="Times New Roman" w:hAnsi="Times New Roman" w:cs="Arial"/>
            <w:kern w:val="0"/>
            <w:sz w:val="32"/>
            <w:szCs w:val="32"/>
            <w:rtl/>
            <w14:ligatures w14:val="none"/>
          </w:rPr>
          <w:t>لَا أُقْسِمُ بِيَوْمِ الْقِيَامَةِ</w:t>
        </w:r>
      </w:hyperlink>
      <w:r w:rsidR="006B7861" w:rsidRPr="006B7861">
        <w:rPr>
          <w:rFonts w:ascii="Times New Roman" w:eastAsia="Times New Roman" w:hAnsi="Times New Roman" w:cs="Arial"/>
          <w:b/>
          <w:bCs/>
          <w:kern w:val="0"/>
          <w:sz w:val="32"/>
          <w:szCs w:val="32"/>
          <w14:ligatures w14:val="none"/>
        </w:rPr>
        <w:t> (</w:t>
      </w:r>
      <w:hyperlink r:id="rId713" w:history="1">
        <w:r w:rsidR="006B7861" w:rsidRPr="006B7861">
          <w:rPr>
            <w:rFonts w:ascii="Times New Roman" w:eastAsia="Times New Roman" w:hAnsi="Times New Roman" w:cs="Arial"/>
            <w:kern w:val="0"/>
            <w:sz w:val="32"/>
            <w:szCs w:val="32"/>
            <w14:ligatures w14:val="none"/>
          </w:rPr>
          <w:t>1</w:t>
        </w:r>
      </w:hyperlink>
      <w:r w:rsidR="006B7861" w:rsidRPr="006B7861">
        <w:rPr>
          <w:rFonts w:ascii="Times New Roman" w:eastAsia="Times New Roman" w:hAnsi="Times New Roman" w:cs="Arial"/>
          <w:b/>
          <w:bCs/>
          <w:kern w:val="0"/>
          <w:sz w:val="32"/>
          <w:szCs w:val="32"/>
          <w14:ligatures w14:val="none"/>
        </w:rPr>
        <w:t>) </w:t>
      </w:r>
      <w:r w:rsidR="006B7861" w:rsidRPr="006B7861">
        <w:rPr>
          <w:rFonts w:ascii="Times New Roman" w:eastAsia="Times New Roman" w:hAnsi="Times New Roman" w:cs="Arial"/>
          <w:kern w:val="0"/>
          <w:sz w:val="32"/>
          <w:szCs w:val="32"/>
          <w:rtl/>
          <w14:ligatures w14:val="none"/>
        </w:rPr>
        <w:t>وَلَا أُقْسِمُ بِالنَّفْسِ اللَّوَّامَةِ</w:t>
      </w:r>
      <w:r w:rsidR="006B7861" w:rsidRPr="006B7861">
        <w:rPr>
          <w:rFonts w:ascii="Times New Roman" w:eastAsia="Times New Roman" w:hAnsi="Times New Roman" w:cs="Arial"/>
          <w:kern w:val="0"/>
          <w:sz w:val="32"/>
          <w:szCs w:val="32"/>
          <w14:ligatures w14:val="none"/>
        </w:rPr>
        <w:t xml:space="preserve"> (2) </w:t>
      </w:r>
      <w:hyperlink r:id="rId714" w:history="1">
        <w:r w:rsidR="006B7861" w:rsidRPr="006B7861">
          <w:rPr>
            <w:rFonts w:ascii="Times New Roman" w:eastAsia="Times New Roman" w:hAnsi="Times New Roman" w:cs="Arial"/>
            <w:kern w:val="0"/>
            <w:sz w:val="32"/>
            <w:szCs w:val="32"/>
            <w:rtl/>
            <w14:ligatures w14:val="none"/>
          </w:rPr>
          <w:t>أَيَحْسَبُ الْإِنسَانُ أَلَّن نَّجْمَعَ عِظَامَهُ</w:t>
        </w:r>
      </w:hyperlink>
      <w:r w:rsidR="006B7861" w:rsidRPr="006B7861">
        <w:rPr>
          <w:rFonts w:ascii="Times New Roman" w:eastAsia="Times New Roman" w:hAnsi="Times New Roman" w:cs="Arial"/>
          <w:b/>
          <w:bCs/>
          <w:kern w:val="0"/>
          <w:sz w:val="32"/>
          <w:szCs w:val="32"/>
          <w14:ligatures w14:val="none"/>
        </w:rPr>
        <w:t> (</w:t>
      </w:r>
      <w:hyperlink r:id="rId715" w:history="1">
        <w:r w:rsidR="006B7861" w:rsidRPr="006B7861">
          <w:rPr>
            <w:rFonts w:ascii="Times New Roman" w:eastAsia="Times New Roman" w:hAnsi="Times New Roman" w:cs="Arial"/>
            <w:kern w:val="0"/>
            <w:sz w:val="32"/>
            <w:szCs w:val="32"/>
            <w14:ligatures w14:val="none"/>
          </w:rPr>
          <w:t>3</w:t>
        </w:r>
      </w:hyperlink>
      <w:r w:rsidR="006B7861" w:rsidRPr="006B7861">
        <w:rPr>
          <w:rFonts w:ascii="Times New Roman" w:eastAsia="Times New Roman" w:hAnsi="Times New Roman" w:cs="Arial"/>
          <w:b/>
          <w:bCs/>
          <w:kern w:val="0"/>
          <w:sz w:val="32"/>
          <w:szCs w:val="32"/>
          <w14:ligatures w14:val="none"/>
        </w:rPr>
        <w:t>) </w:t>
      </w:r>
      <w:hyperlink r:id="rId716" w:history="1">
        <w:proofErr w:type="spellStart"/>
        <w:r w:rsidR="006B7861" w:rsidRPr="006B7861">
          <w:rPr>
            <w:rFonts w:ascii="Times New Roman" w:eastAsia="Times New Roman" w:hAnsi="Times New Roman" w:cs="Arial"/>
            <w:kern w:val="0"/>
            <w:sz w:val="32"/>
            <w:szCs w:val="32"/>
            <w:rtl/>
            <w14:ligatures w14:val="none"/>
          </w:rPr>
          <w:t>بَلَىٰ</w:t>
        </w:r>
        <w:proofErr w:type="spellEnd"/>
        <w:r w:rsidR="006B7861" w:rsidRPr="006B7861">
          <w:rPr>
            <w:rFonts w:ascii="Times New Roman" w:eastAsia="Times New Roman" w:hAnsi="Times New Roman" w:cs="Arial"/>
            <w:kern w:val="0"/>
            <w:sz w:val="32"/>
            <w:szCs w:val="32"/>
            <w:rtl/>
            <w14:ligatures w14:val="none"/>
          </w:rPr>
          <w:t xml:space="preserve"> قَادِرِينَ </w:t>
        </w:r>
        <w:proofErr w:type="spellStart"/>
        <w:r w:rsidR="006B7861" w:rsidRPr="006B7861">
          <w:rPr>
            <w:rFonts w:ascii="Times New Roman" w:eastAsia="Times New Roman" w:hAnsi="Times New Roman" w:cs="Arial"/>
            <w:kern w:val="0"/>
            <w:sz w:val="32"/>
            <w:szCs w:val="32"/>
            <w:rtl/>
            <w14:ligatures w14:val="none"/>
          </w:rPr>
          <w:t>عَلَىٰ</w:t>
        </w:r>
        <w:proofErr w:type="spellEnd"/>
        <w:r w:rsidR="006B7861" w:rsidRPr="006B7861">
          <w:rPr>
            <w:rFonts w:ascii="Times New Roman" w:eastAsia="Times New Roman" w:hAnsi="Times New Roman" w:cs="Arial"/>
            <w:kern w:val="0"/>
            <w:sz w:val="32"/>
            <w:szCs w:val="32"/>
            <w:rtl/>
            <w14:ligatures w14:val="none"/>
          </w:rPr>
          <w:t xml:space="preserve"> أَن نُّسَوِّيَ بَنَانَهُ</w:t>
        </w:r>
      </w:hyperlink>
      <w:r w:rsidR="006B7861" w:rsidRPr="006B7861">
        <w:rPr>
          <w:rFonts w:ascii="Times New Roman" w:eastAsia="Times New Roman" w:hAnsi="Times New Roman" w:cs="Arial"/>
          <w:b/>
          <w:bCs/>
          <w:kern w:val="0"/>
          <w:sz w:val="32"/>
          <w:szCs w:val="32"/>
          <w14:ligatures w14:val="none"/>
        </w:rPr>
        <w:t> (</w:t>
      </w:r>
      <w:hyperlink r:id="rId717" w:history="1">
        <w:r w:rsidR="006B7861" w:rsidRPr="006B7861">
          <w:rPr>
            <w:rFonts w:ascii="Times New Roman" w:eastAsia="Times New Roman" w:hAnsi="Times New Roman" w:cs="Arial"/>
            <w:kern w:val="0"/>
            <w:sz w:val="32"/>
            <w:szCs w:val="32"/>
            <w14:ligatures w14:val="none"/>
          </w:rPr>
          <w:t>4</w:t>
        </w:r>
      </w:hyperlink>
      <w:r w:rsidR="006B7861" w:rsidRPr="006B7861">
        <w:rPr>
          <w:rFonts w:ascii="Times New Roman" w:eastAsia="Times New Roman" w:hAnsi="Times New Roman" w:cs="Arial"/>
          <w:b/>
          <w:bCs/>
          <w:kern w:val="0"/>
          <w:sz w:val="32"/>
          <w:szCs w:val="32"/>
          <w14:ligatures w14:val="none"/>
        </w:rPr>
        <w:t>) </w:t>
      </w:r>
      <w:hyperlink r:id="rId718" w:history="1">
        <w:r w:rsidR="006B7861" w:rsidRPr="006B7861">
          <w:rPr>
            <w:rFonts w:ascii="Times New Roman" w:eastAsia="Times New Roman" w:hAnsi="Times New Roman" w:cs="Arial"/>
            <w:kern w:val="0"/>
            <w:sz w:val="32"/>
            <w:szCs w:val="32"/>
            <w:rtl/>
            <w14:ligatures w14:val="none"/>
          </w:rPr>
          <w:t>بَلْ يُرِيدُ الْإِنسَانُ لِيَفْجُرَ أَمَامَهُ</w:t>
        </w:r>
      </w:hyperlink>
      <w:r w:rsidR="006B7861" w:rsidRPr="006B7861">
        <w:rPr>
          <w:rFonts w:ascii="Times New Roman" w:eastAsia="Times New Roman" w:hAnsi="Times New Roman" w:cs="Arial"/>
          <w:b/>
          <w:bCs/>
          <w:kern w:val="0"/>
          <w:sz w:val="32"/>
          <w:szCs w:val="32"/>
          <w14:ligatures w14:val="none"/>
        </w:rPr>
        <w:t> (</w:t>
      </w:r>
      <w:hyperlink r:id="rId719" w:history="1">
        <w:r w:rsidR="006B7861" w:rsidRPr="006B7861">
          <w:rPr>
            <w:rFonts w:ascii="Times New Roman" w:eastAsia="Times New Roman" w:hAnsi="Times New Roman" w:cs="Arial"/>
            <w:kern w:val="0"/>
            <w:sz w:val="32"/>
            <w:szCs w:val="32"/>
            <w14:ligatures w14:val="none"/>
          </w:rPr>
          <w:t>5</w:t>
        </w:r>
      </w:hyperlink>
      <w:r w:rsidR="006B7861" w:rsidRPr="006B7861">
        <w:rPr>
          <w:rFonts w:ascii="Times New Roman" w:eastAsia="Times New Roman" w:hAnsi="Times New Roman" w:cs="Arial"/>
          <w:b/>
          <w:bCs/>
          <w:kern w:val="0"/>
          <w:sz w:val="32"/>
          <w:szCs w:val="32"/>
          <w14:ligatures w14:val="none"/>
        </w:rPr>
        <w:t>) </w:t>
      </w:r>
      <w:hyperlink r:id="rId720" w:history="1">
        <w:r w:rsidR="006B7861" w:rsidRPr="006B7861">
          <w:rPr>
            <w:rFonts w:ascii="Times New Roman" w:eastAsia="Times New Roman" w:hAnsi="Times New Roman" w:cs="Arial"/>
            <w:kern w:val="0"/>
            <w:sz w:val="32"/>
            <w:szCs w:val="32"/>
            <w:rtl/>
            <w14:ligatures w14:val="none"/>
          </w:rPr>
          <w:t>يَسْأَلُ أَيَّانَ يَوْمُ الْقِيَامَةِ</w:t>
        </w:r>
      </w:hyperlink>
      <w:r w:rsidR="006B7861" w:rsidRPr="006B7861">
        <w:rPr>
          <w:rFonts w:ascii="Times New Roman" w:eastAsia="Times New Roman" w:hAnsi="Times New Roman" w:cs="Arial"/>
          <w:b/>
          <w:bCs/>
          <w:kern w:val="0"/>
          <w:sz w:val="32"/>
          <w:szCs w:val="32"/>
          <w14:ligatures w14:val="none"/>
        </w:rPr>
        <w:t> (</w:t>
      </w:r>
      <w:hyperlink r:id="rId721" w:history="1">
        <w:r w:rsidR="006B7861" w:rsidRPr="006B7861">
          <w:rPr>
            <w:rFonts w:ascii="Times New Roman" w:eastAsia="Times New Roman" w:hAnsi="Times New Roman" w:cs="Arial"/>
            <w:kern w:val="0"/>
            <w:sz w:val="32"/>
            <w:szCs w:val="32"/>
            <w14:ligatures w14:val="none"/>
          </w:rPr>
          <w:t>6</w:t>
        </w:r>
      </w:hyperlink>
      <w:r w:rsidR="006B7861" w:rsidRPr="006B7861">
        <w:rPr>
          <w:rFonts w:ascii="Times New Roman" w:eastAsia="Times New Roman" w:hAnsi="Times New Roman" w:cs="Arial"/>
          <w:b/>
          <w:bCs/>
          <w:kern w:val="0"/>
          <w:sz w:val="32"/>
          <w:szCs w:val="32"/>
          <w14:ligatures w14:val="none"/>
        </w:rPr>
        <w:t>) </w:t>
      </w:r>
      <w:hyperlink r:id="rId722" w:history="1">
        <w:r w:rsidR="006B7861" w:rsidRPr="006B7861">
          <w:rPr>
            <w:rFonts w:ascii="Times New Roman" w:eastAsia="Times New Roman" w:hAnsi="Times New Roman" w:cs="Arial"/>
            <w:kern w:val="0"/>
            <w:sz w:val="32"/>
            <w:szCs w:val="32"/>
            <w:rtl/>
            <w14:ligatures w14:val="none"/>
          </w:rPr>
          <w:t>فَإِذَا بَرِقَ الْبَصَرُ</w:t>
        </w:r>
      </w:hyperlink>
      <w:r w:rsidR="006B7861" w:rsidRPr="006B7861">
        <w:rPr>
          <w:rFonts w:ascii="Times New Roman" w:eastAsia="Times New Roman" w:hAnsi="Times New Roman" w:cs="Arial"/>
          <w:b/>
          <w:bCs/>
          <w:kern w:val="0"/>
          <w:sz w:val="32"/>
          <w:szCs w:val="32"/>
          <w14:ligatures w14:val="none"/>
        </w:rPr>
        <w:t> (</w:t>
      </w:r>
      <w:hyperlink r:id="rId723" w:history="1">
        <w:r w:rsidR="006B7861" w:rsidRPr="006B7861">
          <w:rPr>
            <w:rFonts w:ascii="Times New Roman" w:eastAsia="Times New Roman" w:hAnsi="Times New Roman" w:cs="Arial"/>
            <w:kern w:val="0"/>
            <w:sz w:val="32"/>
            <w:szCs w:val="32"/>
            <w14:ligatures w14:val="none"/>
          </w:rPr>
          <w:t>7</w:t>
        </w:r>
      </w:hyperlink>
      <w:r w:rsidR="006B7861" w:rsidRPr="006B7861">
        <w:rPr>
          <w:rFonts w:ascii="Times New Roman" w:eastAsia="Times New Roman" w:hAnsi="Times New Roman" w:cs="Arial"/>
          <w:b/>
          <w:bCs/>
          <w:kern w:val="0"/>
          <w:sz w:val="32"/>
          <w:szCs w:val="32"/>
          <w14:ligatures w14:val="none"/>
        </w:rPr>
        <w:t>) </w:t>
      </w:r>
      <w:hyperlink r:id="rId724" w:history="1">
        <w:r w:rsidR="006B7861" w:rsidRPr="006B7861">
          <w:rPr>
            <w:rFonts w:ascii="Times New Roman" w:eastAsia="Times New Roman" w:hAnsi="Times New Roman" w:cs="Arial"/>
            <w:kern w:val="0"/>
            <w:sz w:val="32"/>
            <w:szCs w:val="32"/>
            <w:rtl/>
            <w14:ligatures w14:val="none"/>
          </w:rPr>
          <w:t>وَخَسَفَ الْقَمَرُ</w:t>
        </w:r>
      </w:hyperlink>
      <w:r w:rsidR="006B7861" w:rsidRPr="006B7861">
        <w:rPr>
          <w:rFonts w:ascii="Times New Roman" w:eastAsia="Times New Roman" w:hAnsi="Times New Roman" w:cs="Arial"/>
          <w:b/>
          <w:bCs/>
          <w:kern w:val="0"/>
          <w:sz w:val="32"/>
          <w:szCs w:val="32"/>
          <w14:ligatures w14:val="none"/>
        </w:rPr>
        <w:t> (</w:t>
      </w:r>
      <w:hyperlink r:id="rId725" w:history="1">
        <w:r w:rsidR="006B7861" w:rsidRPr="006B7861">
          <w:rPr>
            <w:rFonts w:ascii="Times New Roman" w:eastAsia="Times New Roman" w:hAnsi="Times New Roman" w:cs="Arial"/>
            <w:kern w:val="0"/>
            <w:sz w:val="32"/>
            <w:szCs w:val="32"/>
            <w14:ligatures w14:val="none"/>
          </w:rPr>
          <w:t>8</w:t>
        </w:r>
      </w:hyperlink>
      <w:r w:rsidR="006B7861" w:rsidRPr="006B7861">
        <w:rPr>
          <w:rFonts w:ascii="Times New Roman" w:eastAsia="Times New Roman" w:hAnsi="Times New Roman" w:cs="Arial"/>
          <w:b/>
          <w:bCs/>
          <w:kern w:val="0"/>
          <w:sz w:val="32"/>
          <w:szCs w:val="32"/>
          <w14:ligatures w14:val="none"/>
        </w:rPr>
        <w:t>) </w:t>
      </w:r>
      <w:hyperlink r:id="rId726" w:history="1">
        <w:r w:rsidR="006B7861" w:rsidRPr="006B7861">
          <w:rPr>
            <w:rFonts w:ascii="Times New Roman" w:eastAsia="Times New Roman" w:hAnsi="Times New Roman" w:cs="Arial"/>
            <w:kern w:val="0"/>
            <w:sz w:val="32"/>
            <w:szCs w:val="32"/>
            <w:rtl/>
            <w14:ligatures w14:val="none"/>
          </w:rPr>
          <w:t>وَجُمِعَ الشَّمْسُ وَالْقَمَرُ</w:t>
        </w:r>
      </w:hyperlink>
      <w:r w:rsidR="006B7861" w:rsidRPr="006B7861">
        <w:rPr>
          <w:rFonts w:ascii="Times New Roman" w:eastAsia="Times New Roman" w:hAnsi="Times New Roman" w:cs="Arial"/>
          <w:b/>
          <w:bCs/>
          <w:kern w:val="0"/>
          <w:sz w:val="32"/>
          <w:szCs w:val="32"/>
          <w14:ligatures w14:val="none"/>
        </w:rPr>
        <w:t> (</w:t>
      </w:r>
      <w:hyperlink r:id="rId727" w:history="1">
        <w:r w:rsidR="006B7861" w:rsidRPr="006B7861">
          <w:rPr>
            <w:rFonts w:ascii="Times New Roman" w:eastAsia="Times New Roman" w:hAnsi="Times New Roman" w:cs="Arial"/>
            <w:kern w:val="0"/>
            <w:sz w:val="32"/>
            <w:szCs w:val="32"/>
            <w14:ligatures w14:val="none"/>
          </w:rPr>
          <w:t>9</w:t>
        </w:r>
      </w:hyperlink>
      <w:r w:rsidR="006B7861" w:rsidRPr="006B7861">
        <w:rPr>
          <w:rFonts w:ascii="Times New Roman" w:eastAsia="Times New Roman" w:hAnsi="Times New Roman" w:cs="Arial"/>
          <w:b/>
          <w:bCs/>
          <w:kern w:val="0"/>
          <w:sz w:val="32"/>
          <w:szCs w:val="32"/>
          <w14:ligatures w14:val="none"/>
        </w:rPr>
        <w:t>) </w:t>
      </w:r>
      <w:hyperlink r:id="rId728" w:history="1">
        <w:r w:rsidR="006B7861" w:rsidRPr="006B7861">
          <w:rPr>
            <w:rFonts w:ascii="Times New Roman" w:eastAsia="Times New Roman" w:hAnsi="Times New Roman" w:cs="Arial"/>
            <w:kern w:val="0"/>
            <w:sz w:val="32"/>
            <w:szCs w:val="32"/>
            <w:rtl/>
            <w14:ligatures w14:val="none"/>
          </w:rPr>
          <w:t>يَقُولُ الْإِنسَانُ يَوْمَئِذٍ أَيْنَ الْمَفَرُّ</w:t>
        </w:r>
      </w:hyperlink>
      <w:r w:rsidR="006B7861" w:rsidRPr="006B7861">
        <w:rPr>
          <w:rFonts w:ascii="Times New Roman" w:eastAsia="Times New Roman" w:hAnsi="Times New Roman" w:cs="Arial"/>
          <w:b/>
          <w:bCs/>
          <w:kern w:val="0"/>
          <w:sz w:val="32"/>
          <w:szCs w:val="32"/>
          <w14:ligatures w14:val="none"/>
        </w:rPr>
        <w:t> (</w:t>
      </w:r>
      <w:hyperlink r:id="rId729" w:history="1">
        <w:r w:rsidR="006B7861" w:rsidRPr="006B7861">
          <w:rPr>
            <w:rFonts w:ascii="Times New Roman" w:eastAsia="Times New Roman" w:hAnsi="Times New Roman" w:cs="Arial"/>
            <w:kern w:val="0"/>
            <w:sz w:val="32"/>
            <w:szCs w:val="32"/>
            <w14:ligatures w14:val="none"/>
          </w:rPr>
          <w:t>10</w:t>
        </w:r>
      </w:hyperlink>
      <w:r w:rsidR="006B7861" w:rsidRPr="006B7861">
        <w:rPr>
          <w:rFonts w:ascii="Times New Roman" w:eastAsia="Times New Roman" w:hAnsi="Times New Roman" w:cs="Arial"/>
          <w:b/>
          <w:bCs/>
          <w:kern w:val="0"/>
          <w:sz w:val="32"/>
          <w:szCs w:val="32"/>
          <w14:ligatures w14:val="none"/>
        </w:rPr>
        <w:t>) </w:t>
      </w:r>
      <w:hyperlink r:id="rId730" w:history="1">
        <w:r w:rsidR="006B7861" w:rsidRPr="006B7861">
          <w:rPr>
            <w:rFonts w:ascii="Times New Roman" w:eastAsia="Times New Roman" w:hAnsi="Times New Roman" w:cs="Arial"/>
            <w:kern w:val="0"/>
            <w:sz w:val="32"/>
            <w:szCs w:val="32"/>
            <w:rtl/>
            <w14:ligatures w14:val="none"/>
          </w:rPr>
          <w:t>كَلَّا لَا وَزَرَ</w:t>
        </w:r>
      </w:hyperlink>
      <w:r w:rsidR="006B7861" w:rsidRPr="006B7861">
        <w:rPr>
          <w:rFonts w:ascii="Times New Roman" w:eastAsia="Times New Roman" w:hAnsi="Times New Roman" w:cs="Arial"/>
          <w:b/>
          <w:bCs/>
          <w:kern w:val="0"/>
          <w:sz w:val="32"/>
          <w:szCs w:val="32"/>
          <w14:ligatures w14:val="none"/>
        </w:rPr>
        <w:t> (</w:t>
      </w:r>
      <w:hyperlink r:id="rId731" w:history="1">
        <w:r w:rsidR="006B7861" w:rsidRPr="006B7861">
          <w:rPr>
            <w:rFonts w:ascii="Times New Roman" w:eastAsia="Times New Roman" w:hAnsi="Times New Roman" w:cs="Arial"/>
            <w:kern w:val="0"/>
            <w:sz w:val="32"/>
            <w:szCs w:val="32"/>
            <w14:ligatures w14:val="none"/>
          </w:rPr>
          <w:t>11</w:t>
        </w:r>
      </w:hyperlink>
      <w:r w:rsidR="006B7861" w:rsidRPr="006B7861">
        <w:rPr>
          <w:rFonts w:ascii="Times New Roman" w:eastAsia="Times New Roman" w:hAnsi="Times New Roman" w:cs="Arial"/>
          <w:b/>
          <w:bCs/>
          <w:kern w:val="0"/>
          <w:sz w:val="32"/>
          <w:szCs w:val="32"/>
          <w14:ligatures w14:val="none"/>
        </w:rPr>
        <w:t>) </w:t>
      </w:r>
      <w:hyperlink r:id="rId732" w:history="1">
        <w:proofErr w:type="spellStart"/>
        <w:r w:rsidR="006B7861" w:rsidRPr="006B7861">
          <w:rPr>
            <w:rFonts w:ascii="Times New Roman" w:eastAsia="Times New Roman" w:hAnsi="Times New Roman" w:cs="Arial"/>
            <w:kern w:val="0"/>
            <w:sz w:val="32"/>
            <w:szCs w:val="32"/>
            <w:rtl/>
            <w14:ligatures w14:val="none"/>
          </w:rPr>
          <w:t>إِلَىٰ</w:t>
        </w:r>
        <w:proofErr w:type="spellEnd"/>
        <w:r w:rsidR="006B7861" w:rsidRPr="006B7861">
          <w:rPr>
            <w:rFonts w:ascii="Times New Roman" w:eastAsia="Times New Roman" w:hAnsi="Times New Roman" w:cs="Arial"/>
            <w:kern w:val="0"/>
            <w:sz w:val="32"/>
            <w:szCs w:val="32"/>
            <w:rtl/>
            <w14:ligatures w14:val="none"/>
          </w:rPr>
          <w:t xml:space="preserve"> رَبِّكَ يَوْمَئِذٍ الْمُسْتَقَرُّ</w:t>
        </w:r>
      </w:hyperlink>
      <w:r w:rsidR="006B7861" w:rsidRPr="006B7861">
        <w:rPr>
          <w:rFonts w:ascii="Times New Roman" w:eastAsia="Times New Roman" w:hAnsi="Times New Roman" w:cs="Arial"/>
          <w:b/>
          <w:bCs/>
          <w:kern w:val="0"/>
          <w:sz w:val="32"/>
          <w:szCs w:val="32"/>
          <w14:ligatures w14:val="none"/>
        </w:rPr>
        <w:t> (</w:t>
      </w:r>
      <w:hyperlink r:id="rId733" w:history="1">
        <w:r w:rsidR="006B7861" w:rsidRPr="006B7861">
          <w:rPr>
            <w:rFonts w:ascii="Times New Roman" w:eastAsia="Times New Roman" w:hAnsi="Times New Roman" w:cs="Arial"/>
            <w:kern w:val="0"/>
            <w:sz w:val="32"/>
            <w:szCs w:val="32"/>
            <w14:ligatures w14:val="none"/>
          </w:rPr>
          <w:t>12</w:t>
        </w:r>
      </w:hyperlink>
      <w:r w:rsidR="006B7861" w:rsidRPr="006B7861">
        <w:rPr>
          <w:rFonts w:ascii="Times New Roman" w:eastAsia="Times New Roman" w:hAnsi="Times New Roman" w:cs="Arial"/>
          <w:b/>
          <w:bCs/>
          <w:kern w:val="0"/>
          <w:sz w:val="32"/>
          <w:szCs w:val="32"/>
          <w14:ligatures w14:val="none"/>
        </w:rPr>
        <w:t>) </w:t>
      </w:r>
      <w:hyperlink r:id="rId734" w:history="1">
        <w:r w:rsidR="006B7861" w:rsidRPr="006B7861">
          <w:rPr>
            <w:rFonts w:ascii="Times New Roman" w:eastAsia="Times New Roman" w:hAnsi="Times New Roman" w:cs="Arial"/>
            <w:kern w:val="0"/>
            <w:sz w:val="32"/>
            <w:szCs w:val="32"/>
            <w:rtl/>
            <w14:ligatures w14:val="none"/>
          </w:rPr>
          <w:t>يُنَبَّأُ الْإِنسَانُ يَوْمَئِذٍ بِمَا قَدَّمَ وَأَخَّرَ</w:t>
        </w:r>
      </w:hyperlink>
      <w:r w:rsidR="006B7861" w:rsidRPr="006B7861">
        <w:rPr>
          <w:rFonts w:ascii="Times New Roman" w:eastAsia="Times New Roman" w:hAnsi="Times New Roman" w:cs="Arial"/>
          <w:b/>
          <w:bCs/>
          <w:kern w:val="0"/>
          <w:sz w:val="32"/>
          <w:szCs w:val="32"/>
          <w14:ligatures w14:val="none"/>
        </w:rPr>
        <w:t> (</w:t>
      </w:r>
      <w:hyperlink r:id="rId735" w:history="1">
        <w:r w:rsidR="006B7861" w:rsidRPr="006B7861">
          <w:rPr>
            <w:rFonts w:ascii="Times New Roman" w:eastAsia="Times New Roman" w:hAnsi="Times New Roman" w:cs="Arial"/>
            <w:kern w:val="0"/>
            <w:sz w:val="32"/>
            <w:szCs w:val="32"/>
            <w14:ligatures w14:val="none"/>
          </w:rPr>
          <w:t>13</w:t>
        </w:r>
      </w:hyperlink>
      <w:r w:rsidR="006B7861" w:rsidRPr="006B7861">
        <w:rPr>
          <w:rFonts w:ascii="Times New Roman" w:eastAsia="Times New Roman" w:hAnsi="Times New Roman" w:cs="Arial"/>
          <w:b/>
          <w:bCs/>
          <w:kern w:val="0"/>
          <w:sz w:val="32"/>
          <w:szCs w:val="32"/>
          <w14:ligatures w14:val="none"/>
        </w:rPr>
        <w:t>) </w:t>
      </w:r>
      <w:hyperlink r:id="rId736" w:history="1">
        <w:r w:rsidR="006B7861" w:rsidRPr="006B7861">
          <w:rPr>
            <w:rFonts w:ascii="Times New Roman" w:eastAsia="Times New Roman" w:hAnsi="Times New Roman" w:cs="Arial"/>
            <w:kern w:val="0"/>
            <w:sz w:val="32"/>
            <w:szCs w:val="32"/>
            <w:rtl/>
            <w14:ligatures w14:val="none"/>
          </w:rPr>
          <w:t xml:space="preserve">بَلِ الْإِنسَانُ </w:t>
        </w:r>
        <w:proofErr w:type="spellStart"/>
        <w:r w:rsidR="006B7861" w:rsidRPr="006B7861">
          <w:rPr>
            <w:rFonts w:ascii="Times New Roman" w:eastAsia="Times New Roman" w:hAnsi="Times New Roman" w:cs="Arial"/>
            <w:kern w:val="0"/>
            <w:sz w:val="32"/>
            <w:szCs w:val="32"/>
            <w:rtl/>
            <w14:ligatures w14:val="none"/>
          </w:rPr>
          <w:t>عَلَىٰ</w:t>
        </w:r>
        <w:proofErr w:type="spellEnd"/>
        <w:r w:rsidR="006B7861" w:rsidRPr="006B7861">
          <w:rPr>
            <w:rFonts w:ascii="Times New Roman" w:eastAsia="Times New Roman" w:hAnsi="Times New Roman" w:cs="Arial"/>
            <w:kern w:val="0"/>
            <w:sz w:val="32"/>
            <w:szCs w:val="32"/>
            <w:rtl/>
            <w14:ligatures w14:val="none"/>
          </w:rPr>
          <w:t xml:space="preserve"> نَفْسِهِ بَصِيرَةٌ</w:t>
        </w:r>
      </w:hyperlink>
      <w:r w:rsidR="006B7861" w:rsidRPr="006B7861">
        <w:rPr>
          <w:rFonts w:ascii="Times New Roman" w:eastAsia="Times New Roman" w:hAnsi="Times New Roman" w:cs="Arial"/>
          <w:b/>
          <w:bCs/>
          <w:kern w:val="0"/>
          <w:sz w:val="32"/>
          <w:szCs w:val="32"/>
          <w14:ligatures w14:val="none"/>
        </w:rPr>
        <w:t> (</w:t>
      </w:r>
      <w:hyperlink r:id="rId737" w:history="1">
        <w:r w:rsidR="006B7861" w:rsidRPr="006B7861">
          <w:rPr>
            <w:rFonts w:ascii="Times New Roman" w:eastAsia="Times New Roman" w:hAnsi="Times New Roman" w:cs="Arial"/>
            <w:kern w:val="0"/>
            <w:sz w:val="32"/>
            <w:szCs w:val="32"/>
            <w14:ligatures w14:val="none"/>
          </w:rPr>
          <w:t>14</w:t>
        </w:r>
      </w:hyperlink>
      <w:r w:rsidR="006B7861" w:rsidRPr="006B7861">
        <w:rPr>
          <w:rFonts w:ascii="Times New Roman" w:eastAsia="Times New Roman" w:hAnsi="Times New Roman" w:cs="Arial"/>
          <w:b/>
          <w:bCs/>
          <w:kern w:val="0"/>
          <w:sz w:val="32"/>
          <w:szCs w:val="32"/>
          <w14:ligatures w14:val="none"/>
        </w:rPr>
        <w:t>) </w:t>
      </w:r>
      <w:hyperlink r:id="rId738" w:history="1">
        <w:r w:rsidR="006B7861" w:rsidRPr="006B7861">
          <w:rPr>
            <w:rFonts w:ascii="Times New Roman" w:eastAsia="Times New Roman" w:hAnsi="Times New Roman" w:cs="Arial"/>
            <w:kern w:val="0"/>
            <w:sz w:val="32"/>
            <w:szCs w:val="32"/>
            <w:rtl/>
            <w14:ligatures w14:val="none"/>
          </w:rPr>
          <w:t xml:space="preserve">وَلَوْ </w:t>
        </w:r>
        <w:proofErr w:type="spellStart"/>
        <w:r w:rsidR="006B7861" w:rsidRPr="006B7861">
          <w:rPr>
            <w:rFonts w:ascii="Times New Roman" w:eastAsia="Times New Roman" w:hAnsi="Times New Roman" w:cs="Arial"/>
            <w:kern w:val="0"/>
            <w:sz w:val="32"/>
            <w:szCs w:val="32"/>
            <w:rtl/>
            <w14:ligatures w14:val="none"/>
          </w:rPr>
          <w:t>أَلْقَىٰ</w:t>
        </w:r>
        <w:proofErr w:type="spellEnd"/>
        <w:r w:rsidR="006B7861" w:rsidRPr="006B7861">
          <w:rPr>
            <w:rFonts w:ascii="Times New Roman" w:eastAsia="Times New Roman" w:hAnsi="Times New Roman" w:cs="Arial"/>
            <w:kern w:val="0"/>
            <w:sz w:val="32"/>
            <w:szCs w:val="32"/>
            <w:rtl/>
            <w14:ligatures w14:val="none"/>
          </w:rPr>
          <w:t xml:space="preserve"> مَعَاذِيرَهُ</w:t>
        </w:r>
      </w:hyperlink>
      <w:r w:rsidR="006B7861" w:rsidRPr="006B7861">
        <w:rPr>
          <w:rFonts w:ascii="Times New Roman" w:eastAsia="Times New Roman" w:hAnsi="Times New Roman" w:cs="Arial"/>
          <w:b/>
          <w:bCs/>
          <w:kern w:val="0"/>
          <w:sz w:val="32"/>
          <w:szCs w:val="32"/>
          <w14:ligatures w14:val="none"/>
        </w:rPr>
        <w:t> (</w:t>
      </w:r>
      <w:hyperlink r:id="rId739" w:history="1">
        <w:r w:rsidR="006B7861" w:rsidRPr="006B7861">
          <w:rPr>
            <w:rFonts w:ascii="Times New Roman" w:eastAsia="Times New Roman" w:hAnsi="Times New Roman" w:cs="Arial"/>
            <w:kern w:val="0"/>
            <w:sz w:val="32"/>
            <w:szCs w:val="32"/>
            <w14:ligatures w14:val="none"/>
          </w:rPr>
          <w:t>15</w:t>
        </w:r>
      </w:hyperlink>
      <w:r w:rsidR="006B7861" w:rsidRPr="006B7861">
        <w:rPr>
          <w:rFonts w:ascii="Times New Roman" w:eastAsia="Times New Roman" w:hAnsi="Times New Roman" w:cs="Arial"/>
          <w:b/>
          <w:bCs/>
          <w:kern w:val="0"/>
          <w:sz w:val="32"/>
          <w:szCs w:val="32"/>
          <w14:ligatures w14:val="none"/>
        </w:rPr>
        <w:t>) </w:t>
      </w:r>
      <w:hyperlink r:id="rId740" w:history="1">
        <w:r w:rsidR="006B7861" w:rsidRPr="006B7861">
          <w:rPr>
            <w:rFonts w:ascii="Times New Roman" w:eastAsia="Times New Roman" w:hAnsi="Times New Roman" w:cs="Arial"/>
            <w:kern w:val="0"/>
            <w:sz w:val="32"/>
            <w:szCs w:val="32"/>
            <w:rtl/>
            <w14:ligatures w14:val="none"/>
          </w:rPr>
          <w:t>لَا تُحَرِّكْ بِهِ لِسَانَكَ لِتَعْجَلَ بِهِ</w:t>
        </w:r>
      </w:hyperlink>
      <w:r w:rsidR="006B7861" w:rsidRPr="006B7861">
        <w:rPr>
          <w:rFonts w:ascii="Times New Roman" w:eastAsia="Times New Roman" w:hAnsi="Times New Roman" w:cs="Arial"/>
          <w:b/>
          <w:bCs/>
          <w:kern w:val="0"/>
          <w:sz w:val="32"/>
          <w:szCs w:val="32"/>
          <w14:ligatures w14:val="none"/>
        </w:rPr>
        <w:t> (</w:t>
      </w:r>
      <w:hyperlink r:id="rId741" w:history="1">
        <w:r w:rsidR="006B7861" w:rsidRPr="006B7861">
          <w:rPr>
            <w:rFonts w:ascii="Times New Roman" w:eastAsia="Times New Roman" w:hAnsi="Times New Roman" w:cs="Arial"/>
            <w:kern w:val="0"/>
            <w:sz w:val="32"/>
            <w:szCs w:val="32"/>
            <w14:ligatures w14:val="none"/>
          </w:rPr>
          <w:t>16</w:t>
        </w:r>
      </w:hyperlink>
      <w:r w:rsidR="006B7861" w:rsidRPr="006B7861">
        <w:rPr>
          <w:rFonts w:ascii="Times New Roman" w:eastAsia="Times New Roman" w:hAnsi="Times New Roman" w:cs="Arial"/>
          <w:b/>
          <w:bCs/>
          <w:kern w:val="0"/>
          <w:sz w:val="32"/>
          <w:szCs w:val="32"/>
          <w14:ligatures w14:val="none"/>
        </w:rPr>
        <w:t>) </w:t>
      </w:r>
      <w:hyperlink r:id="rId742" w:history="1">
        <w:r w:rsidR="006B7861" w:rsidRPr="006B7861">
          <w:rPr>
            <w:rFonts w:ascii="Times New Roman" w:eastAsia="Times New Roman" w:hAnsi="Times New Roman" w:cs="Arial"/>
            <w:kern w:val="0"/>
            <w:sz w:val="32"/>
            <w:szCs w:val="32"/>
            <w:rtl/>
            <w14:ligatures w14:val="none"/>
          </w:rPr>
          <w:t>إِنَّ عَلَيْنَا جَمْعَهُ وَقُرْآنَهُ</w:t>
        </w:r>
      </w:hyperlink>
      <w:r w:rsidR="006B7861" w:rsidRPr="006B7861">
        <w:rPr>
          <w:rFonts w:ascii="Times New Roman" w:eastAsia="Times New Roman" w:hAnsi="Times New Roman" w:cs="Arial"/>
          <w:b/>
          <w:bCs/>
          <w:kern w:val="0"/>
          <w:sz w:val="32"/>
          <w:szCs w:val="32"/>
          <w14:ligatures w14:val="none"/>
        </w:rPr>
        <w:t> (</w:t>
      </w:r>
      <w:hyperlink r:id="rId743" w:history="1">
        <w:r w:rsidR="006B7861" w:rsidRPr="006B7861">
          <w:rPr>
            <w:rFonts w:ascii="Times New Roman" w:eastAsia="Times New Roman" w:hAnsi="Times New Roman" w:cs="Arial"/>
            <w:kern w:val="0"/>
            <w:sz w:val="32"/>
            <w:szCs w:val="32"/>
            <w14:ligatures w14:val="none"/>
          </w:rPr>
          <w:t>17</w:t>
        </w:r>
      </w:hyperlink>
      <w:r w:rsidR="006B7861" w:rsidRPr="006B7861">
        <w:rPr>
          <w:rFonts w:ascii="Times New Roman" w:eastAsia="Times New Roman" w:hAnsi="Times New Roman" w:cs="Arial"/>
          <w:b/>
          <w:bCs/>
          <w:kern w:val="0"/>
          <w:sz w:val="32"/>
          <w:szCs w:val="32"/>
          <w14:ligatures w14:val="none"/>
        </w:rPr>
        <w:t>) </w:t>
      </w:r>
      <w:hyperlink r:id="rId744" w:history="1">
        <w:r w:rsidR="006B7861" w:rsidRPr="006B7861">
          <w:rPr>
            <w:rFonts w:ascii="Times New Roman" w:eastAsia="Times New Roman" w:hAnsi="Times New Roman" w:cs="Arial"/>
            <w:kern w:val="0"/>
            <w:sz w:val="32"/>
            <w:szCs w:val="32"/>
            <w:rtl/>
            <w14:ligatures w14:val="none"/>
          </w:rPr>
          <w:t>فَإِذَا قَرَأْنَاهُ فَاتَّبِعْ قُرْآنَهُ</w:t>
        </w:r>
      </w:hyperlink>
      <w:r w:rsidR="006B7861" w:rsidRPr="006B7861">
        <w:rPr>
          <w:rFonts w:ascii="Times New Roman" w:eastAsia="Times New Roman" w:hAnsi="Times New Roman" w:cs="Arial"/>
          <w:b/>
          <w:bCs/>
          <w:kern w:val="0"/>
          <w:sz w:val="32"/>
          <w:szCs w:val="32"/>
          <w14:ligatures w14:val="none"/>
        </w:rPr>
        <w:t> (</w:t>
      </w:r>
      <w:hyperlink r:id="rId745" w:history="1">
        <w:r w:rsidR="006B7861" w:rsidRPr="006B7861">
          <w:rPr>
            <w:rFonts w:ascii="Times New Roman" w:eastAsia="Times New Roman" w:hAnsi="Times New Roman" w:cs="Arial"/>
            <w:kern w:val="0"/>
            <w:sz w:val="32"/>
            <w:szCs w:val="32"/>
            <w14:ligatures w14:val="none"/>
          </w:rPr>
          <w:t>18</w:t>
        </w:r>
      </w:hyperlink>
      <w:r w:rsidR="006B7861" w:rsidRPr="006B7861">
        <w:rPr>
          <w:rFonts w:ascii="Times New Roman" w:eastAsia="Times New Roman" w:hAnsi="Times New Roman" w:cs="Arial"/>
          <w:b/>
          <w:bCs/>
          <w:kern w:val="0"/>
          <w:sz w:val="32"/>
          <w:szCs w:val="32"/>
          <w14:ligatures w14:val="none"/>
        </w:rPr>
        <w:t>) </w:t>
      </w:r>
      <w:hyperlink r:id="rId746" w:history="1">
        <w:r w:rsidR="006B7861" w:rsidRPr="006B7861">
          <w:rPr>
            <w:rFonts w:ascii="Times New Roman" w:eastAsia="Times New Roman" w:hAnsi="Times New Roman" w:cs="Arial"/>
            <w:kern w:val="0"/>
            <w:sz w:val="32"/>
            <w:szCs w:val="32"/>
            <w:rtl/>
            <w14:ligatures w14:val="none"/>
          </w:rPr>
          <w:t>ثُمَّ إِنَّ عَلَيْنَا بَيَانَهُ</w:t>
        </w:r>
      </w:hyperlink>
      <w:r w:rsidR="008C6C0A">
        <w:rPr>
          <w:rFonts w:ascii="Times New Roman" w:eastAsia="Times New Roman" w:hAnsi="Times New Roman" w:cs="Arial" w:hint="cs"/>
          <w:b/>
          <w:bCs/>
          <w:kern w:val="0"/>
          <w:sz w:val="32"/>
          <w:szCs w:val="32"/>
          <w:rtl/>
          <w14:ligatures w14:val="none"/>
        </w:rPr>
        <w:t xml:space="preserve"> </w:t>
      </w:r>
      <w:r w:rsidR="008C6C0A">
        <w:rPr>
          <w:rFonts w:ascii="Times New Roman" w:eastAsia="Times New Roman" w:hAnsi="Times New Roman" w:cs="Arial"/>
          <w:b/>
          <w:bCs/>
          <w:kern w:val="0"/>
          <w:sz w:val="32"/>
          <w:szCs w:val="32"/>
          <w14:ligatures w14:val="none"/>
        </w:rPr>
        <w:t>19</w:t>
      </w:r>
      <w:r w:rsidR="008E08F3">
        <w:rPr>
          <w:rFonts w:ascii="Times New Roman" w:eastAsia="Times New Roman" w:hAnsi="Times New Roman" w:cs="Arial"/>
          <w:b/>
          <w:bCs/>
          <w:kern w:val="0"/>
          <w:sz w:val="32"/>
          <w:szCs w:val="32"/>
          <w14:ligatures w14:val="none"/>
        </w:rPr>
        <w:t>)</w:t>
      </w:r>
      <w:r w:rsidR="008C6C0A">
        <w:rPr>
          <w:rFonts w:ascii="Times New Roman" w:eastAsia="Times New Roman" w:hAnsi="Times New Roman" w:cs="Arial" w:hint="cs"/>
          <w:b/>
          <w:bCs/>
          <w:kern w:val="0"/>
          <w:sz w:val="32"/>
          <w:szCs w:val="32"/>
          <w:rtl/>
          <w14:ligatures w14:val="none"/>
        </w:rPr>
        <w:t>)</w:t>
      </w:r>
      <w:r w:rsidR="006B7861" w:rsidRPr="006B7861">
        <w:rPr>
          <w:rFonts w:ascii="Times New Roman" w:eastAsia="Times New Roman" w:hAnsi="Times New Roman" w:cs="Arial"/>
          <w:b/>
          <w:bCs/>
          <w:kern w:val="0"/>
          <w:sz w:val="32"/>
          <w:szCs w:val="32"/>
          <w:rtl/>
          <w14:ligatures w14:val="none"/>
        </w:rPr>
        <w:t xml:space="preserve"> </w:t>
      </w:r>
      <w:r w:rsidR="006B7861" w:rsidRPr="006B7861">
        <w:rPr>
          <w:rFonts w:ascii="Times New Roman" w:eastAsia="Times New Roman" w:hAnsi="Times New Roman" w:cs="Arial"/>
          <w:kern w:val="0"/>
          <w:sz w:val="32"/>
          <w:szCs w:val="32"/>
          <w:rtl/>
          <w14:ligatures w14:val="none"/>
        </w:rPr>
        <w:t>كَلَّا بَلْ تُحِبُّونَ الْعَاجِلَةَ</w:t>
      </w:r>
      <w:r w:rsidR="006B7861" w:rsidRPr="006B7861">
        <w:rPr>
          <w:rFonts w:ascii="Times New Roman" w:eastAsia="Times New Roman" w:hAnsi="Times New Roman" w:cs="Arial"/>
          <w:kern w:val="0"/>
          <w:sz w:val="32"/>
          <w:szCs w:val="32"/>
          <w14:ligatures w14:val="none"/>
        </w:rPr>
        <w:t xml:space="preserve"> (20) </w:t>
      </w:r>
      <w:hyperlink r:id="rId747" w:history="1">
        <w:r w:rsidR="006B7861" w:rsidRPr="006B7861">
          <w:rPr>
            <w:rFonts w:ascii="Times New Roman" w:eastAsia="Times New Roman" w:hAnsi="Times New Roman" w:cs="Arial"/>
            <w:kern w:val="0"/>
            <w:sz w:val="32"/>
            <w:szCs w:val="32"/>
            <w:rtl/>
            <w14:ligatures w14:val="none"/>
          </w:rPr>
          <w:t>وَتَذَرُونَ الْآخِرَةَ</w:t>
        </w:r>
      </w:hyperlink>
      <w:r w:rsidR="006B7861" w:rsidRPr="006B7861">
        <w:rPr>
          <w:rFonts w:ascii="Times New Roman" w:eastAsia="Times New Roman" w:hAnsi="Times New Roman" w:cs="Arial"/>
          <w:b/>
          <w:bCs/>
          <w:kern w:val="0"/>
          <w:sz w:val="32"/>
          <w:szCs w:val="32"/>
          <w14:ligatures w14:val="none"/>
        </w:rPr>
        <w:t> (</w:t>
      </w:r>
      <w:hyperlink r:id="rId748" w:history="1">
        <w:r w:rsidR="006B7861" w:rsidRPr="006B7861">
          <w:rPr>
            <w:rFonts w:ascii="Times New Roman" w:eastAsia="Times New Roman" w:hAnsi="Times New Roman" w:cs="Arial"/>
            <w:kern w:val="0"/>
            <w:sz w:val="32"/>
            <w:szCs w:val="32"/>
            <w14:ligatures w14:val="none"/>
          </w:rPr>
          <w:t>21</w:t>
        </w:r>
      </w:hyperlink>
      <w:r w:rsidR="006B7861" w:rsidRPr="006B7861">
        <w:rPr>
          <w:rFonts w:ascii="Times New Roman" w:eastAsia="Times New Roman" w:hAnsi="Times New Roman" w:cs="Arial"/>
          <w:b/>
          <w:bCs/>
          <w:kern w:val="0"/>
          <w:sz w:val="32"/>
          <w:szCs w:val="32"/>
          <w14:ligatures w14:val="none"/>
        </w:rPr>
        <w:t>) </w:t>
      </w:r>
      <w:hyperlink r:id="rId749" w:history="1">
        <w:r w:rsidR="006B7861" w:rsidRPr="006B7861">
          <w:rPr>
            <w:rFonts w:ascii="Times New Roman" w:eastAsia="Times New Roman" w:hAnsi="Times New Roman" w:cs="Arial"/>
            <w:kern w:val="0"/>
            <w:sz w:val="32"/>
            <w:szCs w:val="32"/>
            <w:rtl/>
            <w14:ligatures w14:val="none"/>
          </w:rPr>
          <w:t>وُجُوهٌ يَوْمَئِذٍ نَّاضِرَةٌ</w:t>
        </w:r>
      </w:hyperlink>
      <w:r w:rsidR="006B7861" w:rsidRPr="006B7861">
        <w:rPr>
          <w:rFonts w:ascii="Times New Roman" w:eastAsia="Times New Roman" w:hAnsi="Times New Roman" w:cs="Arial"/>
          <w:b/>
          <w:bCs/>
          <w:kern w:val="0"/>
          <w:sz w:val="32"/>
          <w:szCs w:val="32"/>
          <w14:ligatures w14:val="none"/>
        </w:rPr>
        <w:t> (</w:t>
      </w:r>
      <w:hyperlink r:id="rId750" w:history="1">
        <w:r w:rsidR="006B7861" w:rsidRPr="006B7861">
          <w:rPr>
            <w:rFonts w:ascii="Times New Roman" w:eastAsia="Times New Roman" w:hAnsi="Times New Roman" w:cs="Arial"/>
            <w:kern w:val="0"/>
            <w:sz w:val="32"/>
            <w:szCs w:val="32"/>
            <w14:ligatures w14:val="none"/>
          </w:rPr>
          <w:t>22</w:t>
        </w:r>
      </w:hyperlink>
      <w:r w:rsidR="006B7861" w:rsidRPr="006B7861">
        <w:rPr>
          <w:rFonts w:ascii="Times New Roman" w:eastAsia="Times New Roman" w:hAnsi="Times New Roman" w:cs="Arial"/>
          <w:b/>
          <w:bCs/>
          <w:kern w:val="0"/>
          <w:sz w:val="32"/>
          <w:szCs w:val="32"/>
          <w14:ligatures w14:val="none"/>
        </w:rPr>
        <w:t>) </w:t>
      </w:r>
      <w:hyperlink r:id="rId751" w:history="1">
        <w:proofErr w:type="spellStart"/>
        <w:r w:rsidR="006B7861" w:rsidRPr="006B7861">
          <w:rPr>
            <w:rFonts w:ascii="Times New Roman" w:eastAsia="Times New Roman" w:hAnsi="Times New Roman" w:cs="Arial"/>
            <w:kern w:val="0"/>
            <w:sz w:val="32"/>
            <w:szCs w:val="32"/>
            <w:rtl/>
            <w14:ligatures w14:val="none"/>
          </w:rPr>
          <w:t>إِلَىٰ</w:t>
        </w:r>
        <w:proofErr w:type="spellEnd"/>
        <w:r w:rsidR="006B7861" w:rsidRPr="006B7861">
          <w:rPr>
            <w:rFonts w:ascii="Times New Roman" w:eastAsia="Times New Roman" w:hAnsi="Times New Roman" w:cs="Arial"/>
            <w:kern w:val="0"/>
            <w:sz w:val="32"/>
            <w:szCs w:val="32"/>
            <w:rtl/>
            <w14:ligatures w14:val="none"/>
          </w:rPr>
          <w:t xml:space="preserve"> رَبِّهَا نَاظِرَةٌ</w:t>
        </w:r>
      </w:hyperlink>
      <w:r w:rsidR="006B7861" w:rsidRPr="006B7861">
        <w:rPr>
          <w:rFonts w:ascii="Times New Roman" w:eastAsia="Times New Roman" w:hAnsi="Times New Roman" w:cs="Arial"/>
          <w:b/>
          <w:bCs/>
          <w:kern w:val="0"/>
          <w:sz w:val="32"/>
          <w:szCs w:val="32"/>
          <w14:ligatures w14:val="none"/>
        </w:rPr>
        <w:t> (</w:t>
      </w:r>
      <w:hyperlink r:id="rId752" w:history="1">
        <w:r w:rsidR="006B7861" w:rsidRPr="006B7861">
          <w:rPr>
            <w:rFonts w:ascii="Times New Roman" w:eastAsia="Times New Roman" w:hAnsi="Times New Roman" w:cs="Arial"/>
            <w:kern w:val="0"/>
            <w:sz w:val="32"/>
            <w:szCs w:val="32"/>
            <w14:ligatures w14:val="none"/>
          </w:rPr>
          <w:t>23</w:t>
        </w:r>
      </w:hyperlink>
      <w:r w:rsidR="006B7861" w:rsidRPr="006B7861">
        <w:rPr>
          <w:rFonts w:ascii="Times New Roman" w:eastAsia="Times New Roman" w:hAnsi="Times New Roman" w:cs="Arial"/>
          <w:b/>
          <w:bCs/>
          <w:kern w:val="0"/>
          <w:sz w:val="32"/>
          <w:szCs w:val="32"/>
          <w14:ligatures w14:val="none"/>
        </w:rPr>
        <w:t>) </w:t>
      </w:r>
      <w:hyperlink r:id="rId753" w:history="1">
        <w:r w:rsidR="006B7861" w:rsidRPr="006B7861">
          <w:rPr>
            <w:rFonts w:ascii="Times New Roman" w:eastAsia="Times New Roman" w:hAnsi="Times New Roman" w:cs="Arial"/>
            <w:kern w:val="0"/>
            <w:sz w:val="32"/>
            <w:szCs w:val="32"/>
            <w:rtl/>
            <w14:ligatures w14:val="none"/>
          </w:rPr>
          <w:t xml:space="preserve">وَوُجُوهٌ يَوْمَئِذٍ </w:t>
        </w:r>
        <w:proofErr w:type="spellStart"/>
        <w:r w:rsidR="006B7861" w:rsidRPr="006B7861">
          <w:rPr>
            <w:rFonts w:ascii="Times New Roman" w:eastAsia="Times New Roman" w:hAnsi="Times New Roman" w:cs="Arial"/>
            <w:kern w:val="0"/>
            <w:sz w:val="32"/>
            <w:szCs w:val="32"/>
            <w:rtl/>
            <w14:ligatures w14:val="none"/>
          </w:rPr>
          <w:t>بَاسِرَةٌ</w:t>
        </w:r>
        <w:proofErr w:type="spellEnd"/>
      </w:hyperlink>
      <w:r w:rsidR="006B7861" w:rsidRPr="006B7861">
        <w:rPr>
          <w:rFonts w:ascii="Times New Roman" w:eastAsia="Times New Roman" w:hAnsi="Times New Roman" w:cs="Arial"/>
          <w:b/>
          <w:bCs/>
          <w:kern w:val="0"/>
          <w:sz w:val="32"/>
          <w:szCs w:val="32"/>
          <w14:ligatures w14:val="none"/>
        </w:rPr>
        <w:t> (</w:t>
      </w:r>
      <w:hyperlink r:id="rId754" w:history="1">
        <w:r w:rsidR="006B7861" w:rsidRPr="006B7861">
          <w:rPr>
            <w:rFonts w:ascii="Times New Roman" w:eastAsia="Times New Roman" w:hAnsi="Times New Roman" w:cs="Arial"/>
            <w:kern w:val="0"/>
            <w:sz w:val="32"/>
            <w:szCs w:val="32"/>
            <w14:ligatures w14:val="none"/>
          </w:rPr>
          <w:t>24</w:t>
        </w:r>
      </w:hyperlink>
      <w:r w:rsidR="006B7861" w:rsidRPr="006B7861">
        <w:rPr>
          <w:rFonts w:ascii="Times New Roman" w:eastAsia="Times New Roman" w:hAnsi="Times New Roman" w:cs="Arial"/>
          <w:b/>
          <w:bCs/>
          <w:kern w:val="0"/>
          <w:sz w:val="32"/>
          <w:szCs w:val="32"/>
          <w14:ligatures w14:val="none"/>
        </w:rPr>
        <w:t>) </w:t>
      </w:r>
      <w:hyperlink r:id="rId755" w:history="1">
        <w:r w:rsidR="006B7861" w:rsidRPr="006B7861">
          <w:rPr>
            <w:rFonts w:ascii="Times New Roman" w:eastAsia="Times New Roman" w:hAnsi="Times New Roman" w:cs="Arial"/>
            <w:kern w:val="0"/>
            <w:sz w:val="32"/>
            <w:szCs w:val="32"/>
            <w:rtl/>
            <w14:ligatures w14:val="none"/>
          </w:rPr>
          <w:t>تَظُنُّ أَن يُفْعَلَ بِهَا فَاقِرَةٌ</w:t>
        </w:r>
      </w:hyperlink>
      <w:r w:rsidR="006B7861" w:rsidRPr="006B7861">
        <w:rPr>
          <w:rFonts w:ascii="Times New Roman" w:eastAsia="Times New Roman" w:hAnsi="Times New Roman" w:cs="Arial"/>
          <w:b/>
          <w:bCs/>
          <w:kern w:val="0"/>
          <w:sz w:val="32"/>
          <w:szCs w:val="32"/>
          <w14:ligatures w14:val="none"/>
        </w:rPr>
        <w:t> (</w:t>
      </w:r>
      <w:hyperlink r:id="rId756" w:history="1">
        <w:r w:rsidR="006B7861" w:rsidRPr="006B7861">
          <w:rPr>
            <w:rFonts w:ascii="Times New Roman" w:eastAsia="Times New Roman" w:hAnsi="Times New Roman" w:cs="Arial"/>
            <w:kern w:val="0"/>
            <w:sz w:val="32"/>
            <w:szCs w:val="32"/>
            <w14:ligatures w14:val="none"/>
          </w:rPr>
          <w:t>25</w:t>
        </w:r>
      </w:hyperlink>
      <w:r w:rsidR="006B7861" w:rsidRPr="006B7861">
        <w:rPr>
          <w:rFonts w:ascii="Times New Roman" w:eastAsia="Times New Roman" w:hAnsi="Times New Roman" w:cs="Arial"/>
          <w:b/>
          <w:bCs/>
          <w:kern w:val="0"/>
          <w:sz w:val="32"/>
          <w:szCs w:val="32"/>
          <w14:ligatures w14:val="none"/>
        </w:rPr>
        <w:t>) </w:t>
      </w:r>
      <w:hyperlink r:id="rId757" w:history="1">
        <w:r w:rsidR="006B7861" w:rsidRPr="006B7861">
          <w:rPr>
            <w:rFonts w:ascii="Times New Roman" w:eastAsia="Times New Roman" w:hAnsi="Times New Roman" w:cs="Arial"/>
            <w:kern w:val="0"/>
            <w:sz w:val="32"/>
            <w:szCs w:val="32"/>
            <w:rtl/>
            <w14:ligatures w14:val="none"/>
          </w:rPr>
          <w:t>كَلَّا إِذَا بَلَغَتِ التَّرَاقِيَ</w:t>
        </w:r>
      </w:hyperlink>
      <w:r w:rsidR="006B7861" w:rsidRPr="006B7861">
        <w:rPr>
          <w:rFonts w:ascii="Times New Roman" w:eastAsia="Times New Roman" w:hAnsi="Times New Roman" w:cs="Arial"/>
          <w:b/>
          <w:bCs/>
          <w:kern w:val="0"/>
          <w:sz w:val="32"/>
          <w:szCs w:val="32"/>
          <w14:ligatures w14:val="none"/>
        </w:rPr>
        <w:t> (</w:t>
      </w:r>
      <w:hyperlink r:id="rId758" w:history="1">
        <w:r w:rsidR="006B7861" w:rsidRPr="006B7861">
          <w:rPr>
            <w:rFonts w:ascii="Times New Roman" w:eastAsia="Times New Roman" w:hAnsi="Times New Roman" w:cs="Arial"/>
            <w:kern w:val="0"/>
            <w:sz w:val="32"/>
            <w:szCs w:val="32"/>
            <w14:ligatures w14:val="none"/>
          </w:rPr>
          <w:t>26</w:t>
        </w:r>
      </w:hyperlink>
      <w:r w:rsidR="006B7861" w:rsidRPr="006B7861">
        <w:rPr>
          <w:rFonts w:ascii="Times New Roman" w:eastAsia="Times New Roman" w:hAnsi="Times New Roman" w:cs="Arial"/>
          <w:b/>
          <w:bCs/>
          <w:kern w:val="0"/>
          <w:sz w:val="32"/>
          <w:szCs w:val="32"/>
          <w14:ligatures w14:val="none"/>
        </w:rPr>
        <w:t>) </w:t>
      </w:r>
      <w:hyperlink r:id="rId759" w:history="1">
        <w:r w:rsidR="006B7861" w:rsidRPr="006B7861">
          <w:rPr>
            <w:rFonts w:ascii="Times New Roman" w:eastAsia="Times New Roman" w:hAnsi="Times New Roman" w:cs="Arial"/>
            <w:kern w:val="0"/>
            <w:sz w:val="32"/>
            <w:szCs w:val="32"/>
            <w:rtl/>
            <w14:ligatures w14:val="none"/>
          </w:rPr>
          <w:t>وَقِيلَ مَنْ ۜ رَاقٍ</w:t>
        </w:r>
      </w:hyperlink>
      <w:r w:rsidR="006B7861" w:rsidRPr="006B7861">
        <w:rPr>
          <w:rFonts w:ascii="Times New Roman" w:eastAsia="Times New Roman" w:hAnsi="Times New Roman" w:cs="Arial"/>
          <w:b/>
          <w:bCs/>
          <w:kern w:val="0"/>
          <w:sz w:val="32"/>
          <w:szCs w:val="32"/>
          <w14:ligatures w14:val="none"/>
        </w:rPr>
        <w:t> (</w:t>
      </w:r>
      <w:hyperlink r:id="rId760" w:history="1">
        <w:r w:rsidR="006B7861" w:rsidRPr="006B7861">
          <w:rPr>
            <w:rFonts w:ascii="Times New Roman" w:eastAsia="Times New Roman" w:hAnsi="Times New Roman" w:cs="Arial"/>
            <w:kern w:val="0"/>
            <w:sz w:val="32"/>
            <w:szCs w:val="32"/>
            <w14:ligatures w14:val="none"/>
          </w:rPr>
          <w:t>27</w:t>
        </w:r>
      </w:hyperlink>
      <w:r w:rsidR="006B7861" w:rsidRPr="006B7861">
        <w:rPr>
          <w:rFonts w:ascii="Times New Roman" w:eastAsia="Times New Roman" w:hAnsi="Times New Roman" w:cs="Arial"/>
          <w:b/>
          <w:bCs/>
          <w:kern w:val="0"/>
          <w:sz w:val="32"/>
          <w:szCs w:val="32"/>
          <w14:ligatures w14:val="none"/>
        </w:rPr>
        <w:t>) </w:t>
      </w:r>
      <w:hyperlink r:id="rId761" w:history="1">
        <w:r w:rsidR="006B7861" w:rsidRPr="006B7861">
          <w:rPr>
            <w:rFonts w:ascii="Times New Roman" w:eastAsia="Times New Roman" w:hAnsi="Times New Roman" w:cs="Arial"/>
            <w:kern w:val="0"/>
            <w:sz w:val="32"/>
            <w:szCs w:val="32"/>
            <w:rtl/>
            <w14:ligatures w14:val="none"/>
          </w:rPr>
          <w:t>وَظَنَّ أَنَّهُ الْفِرَاقُ</w:t>
        </w:r>
      </w:hyperlink>
      <w:r w:rsidR="006B7861" w:rsidRPr="006B7861">
        <w:rPr>
          <w:rFonts w:ascii="Times New Roman" w:eastAsia="Times New Roman" w:hAnsi="Times New Roman" w:cs="Arial"/>
          <w:b/>
          <w:bCs/>
          <w:kern w:val="0"/>
          <w:sz w:val="32"/>
          <w:szCs w:val="32"/>
          <w14:ligatures w14:val="none"/>
        </w:rPr>
        <w:t> (</w:t>
      </w:r>
      <w:hyperlink r:id="rId762" w:history="1">
        <w:r w:rsidR="006B7861" w:rsidRPr="006B7861">
          <w:rPr>
            <w:rFonts w:ascii="Times New Roman" w:eastAsia="Times New Roman" w:hAnsi="Times New Roman" w:cs="Arial"/>
            <w:kern w:val="0"/>
            <w:sz w:val="32"/>
            <w:szCs w:val="32"/>
            <w14:ligatures w14:val="none"/>
          </w:rPr>
          <w:t>28</w:t>
        </w:r>
      </w:hyperlink>
      <w:r w:rsidR="006B7861" w:rsidRPr="006B7861">
        <w:rPr>
          <w:rFonts w:ascii="Times New Roman" w:eastAsia="Times New Roman" w:hAnsi="Times New Roman" w:cs="Arial"/>
          <w:b/>
          <w:bCs/>
          <w:kern w:val="0"/>
          <w:sz w:val="32"/>
          <w:szCs w:val="32"/>
          <w14:ligatures w14:val="none"/>
        </w:rPr>
        <w:t>) </w:t>
      </w:r>
      <w:hyperlink r:id="rId763" w:history="1">
        <w:r w:rsidR="006B7861" w:rsidRPr="006B7861">
          <w:rPr>
            <w:rFonts w:ascii="Times New Roman" w:eastAsia="Times New Roman" w:hAnsi="Times New Roman" w:cs="Arial"/>
            <w:kern w:val="0"/>
            <w:sz w:val="32"/>
            <w:szCs w:val="32"/>
            <w:rtl/>
            <w14:ligatures w14:val="none"/>
          </w:rPr>
          <w:t>وَالْتَفَّتِ السَّاقُ بِالسَّاقِ</w:t>
        </w:r>
      </w:hyperlink>
      <w:r w:rsidR="006B7861" w:rsidRPr="006B7861">
        <w:rPr>
          <w:rFonts w:ascii="Times New Roman" w:eastAsia="Times New Roman" w:hAnsi="Times New Roman" w:cs="Arial"/>
          <w:b/>
          <w:bCs/>
          <w:kern w:val="0"/>
          <w:sz w:val="32"/>
          <w:szCs w:val="32"/>
          <w14:ligatures w14:val="none"/>
        </w:rPr>
        <w:t> (</w:t>
      </w:r>
      <w:hyperlink r:id="rId764" w:history="1">
        <w:r w:rsidR="006B7861" w:rsidRPr="006B7861">
          <w:rPr>
            <w:rFonts w:ascii="Times New Roman" w:eastAsia="Times New Roman" w:hAnsi="Times New Roman" w:cs="Arial"/>
            <w:kern w:val="0"/>
            <w:sz w:val="32"/>
            <w:szCs w:val="32"/>
            <w14:ligatures w14:val="none"/>
          </w:rPr>
          <w:t>29</w:t>
        </w:r>
      </w:hyperlink>
      <w:r w:rsidR="006B7861" w:rsidRPr="006B7861">
        <w:rPr>
          <w:rFonts w:ascii="Times New Roman" w:eastAsia="Times New Roman" w:hAnsi="Times New Roman" w:cs="Arial"/>
          <w:b/>
          <w:bCs/>
          <w:kern w:val="0"/>
          <w:sz w:val="32"/>
          <w:szCs w:val="32"/>
          <w14:ligatures w14:val="none"/>
        </w:rPr>
        <w:t>) </w:t>
      </w:r>
      <w:hyperlink r:id="rId765" w:history="1">
        <w:proofErr w:type="spellStart"/>
        <w:r w:rsidR="006B7861" w:rsidRPr="006B7861">
          <w:rPr>
            <w:rFonts w:ascii="Times New Roman" w:eastAsia="Times New Roman" w:hAnsi="Times New Roman" w:cs="Arial"/>
            <w:kern w:val="0"/>
            <w:sz w:val="32"/>
            <w:szCs w:val="32"/>
            <w:rtl/>
            <w14:ligatures w14:val="none"/>
          </w:rPr>
          <w:t>إِلَىٰ</w:t>
        </w:r>
        <w:proofErr w:type="spellEnd"/>
        <w:r w:rsidR="006B7861" w:rsidRPr="006B7861">
          <w:rPr>
            <w:rFonts w:ascii="Times New Roman" w:eastAsia="Times New Roman" w:hAnsi="Times New Roman" w:cs="Arial"/>
            <w:kern w:val="0"/>
            <w:sz w:val="32"/>
            <w:szCs w:val="32"/>
            <w:rtl/>
            <w14:ligatures w14:val="none"/>
          </w:rPr>
          <w:t xml:space="preserve"> رَبِّكَ يَوْمَئِذٍ الْمَسَاقُ</w:t>
        </w:r>
      </w:hyperlink>
      <w:r w:rsidR="006B7861" w:rsidRPr="006B7861">
        <w:rPr>
          <w:rFonts w:ascii="Times New Roman" w:eastAsia="Times New Roman" w:hAnsi="Times New Roman" w:cs="Arial"/>
          <w:b/>
          <w:bCs/>
          <w:kern w:val="0"/>
          <w:sz w:val="32"/>
          <w:szCs w:val="32"/>
          <w14:ligatures w14:val="none"/>
        </w:rPr>
        <w:t> (</w:t>
      </w:r>
      <w:hyperlink r:id="rId766" w:history="1">
        <w:r w:rsidR="006B7861" w:rsidRPr="006B7861">
          <w:rPr>
            <w:rFonts w:ascii="Times New Roman" w:eastAsia="Times New Roman" w:hAnsi="Times New Roman" w:cs="Arial"/>
            <w:kern w:val="0"/>
            <w:sz w:val="32"/>
            <w:szCs w:val="32"/>
            <w14:ligatures w14:val="none"/>
          </w:rPr>
          <w:t>30</w:t>
        </w:r>
      </w:hyperlink>
      <w:r w:rsidR="006B7861" w:rsidRPr="006B7861">
        <w:rPr>
          <w:rFonts w:ascii="Times New Roman" w:eastAsia="Times New Roman" w:hAnsi="Times New Roman" w:cs="Arial"/>
          <w:b/>
          <w:bCs/>
          <w:kern w:val="0"/>
          <w:sz w:val="32"/>
          <w:szCs w:val="32"/>
          <w14:ligatures w14:val="none"/>
        </w:rPr>
        <w:t>) </w:t>
      </w:r>
      <w:hyperlink r:id="rId767" w:history="1">
        <w:r w:rsidR="006B7861" w:rsidRPr="006B7861">
          <w:rPr>
            <w:rFonts w:ascii="Times New Roman" w:eastAsia="Times New Roman" w:hAnsi="Times New Roman" w:cs="Arial"/>
            <w:kern w:val="0"/>
            <w:sz w:val="32"/>
            <w:szCs w:val="32"/>
            <w:rtl/>
            <w14:ligatures w14:val="none"/>
          </w:rPr>
          <w:t xml:space="preserve">فَلَا صَدَّقَ وَلَا </w:t>
        </w:r>
        <w:proofErr w:type="spellStart"/>
        <w:r w:rsidR="006B7861" w:rsidRPr="006B7861">
          <w:rPr>
            <w:rFonts w:ascii="Times New Roman" w:eastAsia="Times New Roman" w:hAnsi="Times New Roman" w:cs="Arial"/>
            <w:kern w:val="0"/>
            <w:sz w:val="32"/>
            <w:szCs w:val="32"/>
            <w:rtl/>
            <w14:ligatures w14:val="none"/>
          </w:rPr>
          <w:t>صَلَّىٰ</w:t>
        </w:r>
        <w:proofErr w:type="spellEnd"/>
      </w:hyperlink>
      <w:r w:rsidR="006B7861" w:rsidRPr="006B7861">
        <w:rPr>
          <w:rFonts w:ascii="Times New Roman" w:eastAsia="Times New Roman" w:hAnsi="Times New Roman" w:cs="Arial"/>
          <w:b/>
          <w:bCs/>
          <w:kern w:val="0"/>
          <w:sz w:val="32"/>
          <w:szCs w:val="32"/>
          <w14:ligatures w14:val="none"/>
        </w:rPr>
        <w:t> (</w:t>
      </w:r>
      <w:hyperlink r:id="rId768" w:history="1">
        <w:r w:rsidR="006B7861" w:rsidRPr="006B7861">
          <w:rPr>
            <w:rFonts w:ascii="Times New Roman" w:eastAsia="Times New Roman" w:hAnsi="Times New Roman" w:cs="Arial"/>
            <w:kern w:val="0"/>
            <w:sz w:val="32"/>
            <w:szCs w:val="32"/>
            <w14:ligatures w14:val="none"/>
          </w:rPr>
          <w:t>31</w:t>
        </w:r>
      </w:hyperlink>
      <w:r w:rsidR="006B7861" w:rsidRPr="006B7861">
        <w:rPr>
          <w:rFonts w:ascii="Times New Roman" w:eastAsia="Times New Roman" w:hAnsi="Times New Roman" w:cs="Arial"/>
          <w:b/>
          <w:bCs/>
          <w:kern w:val="0"/>
          <w:sz w:val="32"/>
          <w:szCs w:val="32"/>
          <w14:ligatures w14:val="none"/>
        </w:rPr>
        <w:t>) </w:t>
      </w:r>
      <w:hyperlink r:id="rId769" w:history="1">
        <w:proofErr w:type="spellStart"/>
        <w:r w:rsidR="006B7861" w:rsidRPr="006B7861">
          <w:rPr>
            <w:rFonts w:ascii="Times New Roman" w:eastAsia="Times New Roman" w:hAnsi="Times New Roman" w:cs="Arial"/>
            <w:kern w:val="0"/>
            <w:sz w:val="32"/>
            <w:szCs w:val="32"/>
            <w:rtl/>
            <w14:ligatures w14:val="none"/>
          </w:rPr>
          <w:t>وَلَٰكِن</w:t>
        </w:r>
        <w:proofErr w:type="spellEnd"/>
        <w:r w:rsidR="006B7861" w:rsidRPr="006B7861">
          <w:rPr>
            <w:rFonts w:ascii="Times New Roman" w:eastAsia="Times New Roman" w:hAnsi="Times New Roman" w:cs="Arial"/>
            <w:kern w:val="0"/>
            <w:sz w:val="32"/>
            <w:szCs w:val="32"/>
            <w:rtl/>
            <w14:ligatures w14:val="none"/>
          </w:rPr>
          <w:t xml:space="preserve"> كَذَّبَ </w:t>
        </w:r>
        <w:proofErr w:type="spellStart"/>
        <w:r w:rsidR="006B7861" w:rsidRPr="006B7861">
          <w:rPr>
            <w:rFonts w:ascii="Times New Roman" w:eastAsia="Times New Roman" w:hAnsi="Times New Roman" w:cs="Arial"/>
            <w:kern w:val="0"/>
            <w:sz w:val="32"/>
            <w:szCs w:val="32"/>
            <w:rtl/>
            <w14:ligatures w14:val="none"/>
          </w:rPr>
          <w:t>وَتَوَلَّىٰ</w:t>
        </w:r>
        <w:proofErr w:type="spellEnd"/>
      </w:hyperlink>
      <w:r w:rsidR="006B7861" w:rsidRPr="006B7861">
        <w:rPr>
          <w:rFonts w:ascii="Times New Roman" w:eastAsia="Times New Roman" w:hAnsi="Times New Roman" w:cs="Arial"/>
          <w:b/>
          <w:bCs/>
          <w:kern w:val="0"/>
          <w:sz w:val="32"/>
          <w:szCs w:val="32"/>
          <w14:ligatures w14:val="none"/>
        </w:rPr>
        <w:t> (</w:t>
      </w:r>
      <w:hyperlink r:id="rId770" w:history="1">
        <w:r w:rsidR="006B7861" w:rsidRPr="006B7861">
          <w:rPr>
            <w:rFonts w:ascii="Times New Roman" w:eastAsia="Times New Roman" w:hAnsi="Times New Roman" w:cs="Arial"/>
            <w:kern w:val="0"/>
            <w:sz w:val="32"/>
            <w:szCs w:val="32"/>
            <w14:ligatures w14:val="none"/>
          </w:rPr>
          <w:t>32</w:t>
        </w:r>
      </w:hyperlink>
      <w:r w:rsidR="006B7861" w:rsidRPr="006B7861">
        <w:rPr>
          <w:rFonts w:ascii="Times New Roman" w:eastAsia="Times New Roman" w:hAnsi="Times New Roman" w:cs="Arial"/>
          <w:b/>
          <w:bCs/>
          <w:kern w:val="0"/>
          <w:sz w:val="32"/>
          <w:szCs w:val="32"/>
          <w14:ligatures w14:val="none"/>
        </w:rPr>
        <w:t>) </w:t>
      </w:r>
      <w:hyperlink r:id="rId771" w:history="1">
        <w:r w:rsidR="006B7861" w:rsidRPr="006B7861">
          <w:rPr>
            <w:rFonts w:ascii="Times New Roman" w:eastAsia="Times New Roman" w:hAnsi="Times New Roman" w:cs="Arial"/>
            <w:kern w:val="0"/>
            <w:sz w:val="32"/>
            <w:szCs w:val="32"/>
            <w:rtl/>
            <w14:ligatures w14:val="none"/>
          </w:rPr>
          <w:t xml:space="preserve">ثُمَّ ذَهَبَ </w:t>
        </w:r>
        <w:proofErr w:type="spellStart"/>
        <w:r w:rsidR="006B7861" w:rsidRPr="006B7861">
          <w:rPr>
            <w:rFonts w:ascii="Times New Roman" w:eastAsia="Times New Roman" w:hAnsi="Times New Roman" w:cs="Arial"/>
            <w:kern w:val="0"/>
            <w:sz w:val="32"/>
            <w:szCs w:val="32"/>
            <w:rtl/>
            <w14:ligatures w14:val="none"/>
          </w:rPr>
          <w:t>إِلَىٰ</w:t>
        </w:r>
        <w:proofErr w:type="spellEnd"/>
        <w:r w:rsidR="006B7861" w:rsidRPr="006B7861">
          <w:rPr>
            <w:rFonts w:ascii="Times New Roman" w:eastAsia="Times New Roman" w:hAnsi="Times New Roman" w:cs="Arial"/>
            <w:kern w:val="0"/>
            <w:sz w:val="32"/>
            <w:szCs w:val="32"/>
            <w:rtl/>
            <w14:ligatures w14:val="none"/>
          </w:rPr>
          <w:t xml:space="preserve"> أَهْلِهِ </w:t>
        </w:r>
        <w:proofErr w:type="spellStart"/>
        <w:r w:rsidR="006B7861" w:rsidRPr="006B7861">
          <w:rPr>
            <w:rFonts w:ascii="Times New Roman" w:eastAsia="Times New Roman" w:hAnsi="Times New Roman" w:cs="Arial"/>
            <w:kern w:val="0"/>
            <w:sz w:val="32"/>
            <w:szCs w:val="32"/>
            <w:rtl/>
            <w14:ligatures w14:val="none"/>
          </w:rPr>
          <w:t>يَتَمَطَّىٰ</w:t>
        </w:r>
        <w:proofErr w:type="spellEnd"/>
      </w:hyperlink>
      <w:r w:rsidR="006B7861" w:rsidRPr="006B7861">
        <w:rPr>
          <w:rFonts w:ascii="Times New Roman" w:eastAsia="Times New Roman" w:hAnsi="Times New Roman" w:cs="Arial"/>
          <w:b/>
          <w:bCs/>
          <w:kern w:val="0"/>
          <w:sz w:val="32"/>
          <w:szCs w:val="32"/>
          <w14:ligatures w14:val="none"/>
        </w:rPr>
        <w:t> (</w:t>
      </w:r>
      <w:hyperlink r:id="rId772" w:history="1">
        <w:r w:rsidR="006B7861" w:rsidRPr="006B7861">
          <w:rPr>
            <w:rFonts w:ascii="Times New Roman" w:eastAsia="Times New Roman" w:hAnsi="Times New Roman" w:cs="Arial"/>
            <w:kern w:val="0"/>
            <w:sz w:val="32"/>
            <w:szCs w:val="32"/>
            <w14:ligatures w14:val="none"/>
          </w:rPr>
          <w:t>33</w:t>
        </w:r>
      </w:hyperlink>
      <w:r w:rsidR="006B7861" w:rsidRPr="006B7861">
        <w:rPr>
          <w:rFonts w:ascii="Times New Roman" w:eastAsia="Times New Roman" w:hAnsi="Times New Roman" w:cs="Arial"/>
          <w:b/>
          <w:bCs/>
          <w:kern w:val="0"/>
          <w:sz w:val="32"/>
          <w:szCs w:val="32"/>
          <w14:ligatures w14:val="none"/>
        </w:rPr>
        <w:t>) </w:t>
      </w:r>
      <w:hyperlink r:id="rId773" w:history="1">
        <w:proofErr w:type="spellStart"/>
        <w:r w:rsidR="006B7861" w:rsidRPr="006B7861">
          <w:rPr>
            <w:rFonts w:ascii="Times New Roman" w:eastAsia="Times New Roman" w:hAnsi="Times New Roman" w:cs="Arial"/>
            <w:kern w:val="0"/>
            <w:sz w:val="32"/>
            <w:szCs w:val="32"/>
            <w:rtl/>
            <w14:ligatures w14:val="none"/>
          </w:rPr>
          <w:t>أَوْلَىٰ</w:t>
        </w:r>
        <w:proofErr w:type="spellEnd"/>
        <w:r w:rsidR="006B7861" w:rsidRPr="006B7861">
          <w:rPr>
            <w:rFonts w:ascii="Times New Roman" w:eastAsia="Times New Roman" w:hAnsi="Times New Roman" w:cs="Arial"/>
            <w:kern w:val="0"/>
            <w:sz w:val="32"/>
            <w:szCs w:val="32"/>
            <w:rtl/>
            <w14:ligatures w14:val="none"/>
          </w:rPr>
          <w:t xml:space="preserve"> لَكَ </w:t>
        </w:r>
        <w:proofErr w:type="spellStart"/>
        <w:r w:rsidR="006B7861" w:rsidRPr="006B7861">
          <w:rPr>
            <w:rFonts w:ascii="Times New Roman" w:eastAsia="Times New Roman" w:hAnsi="Times New Roman" w:cs="Arial"/>
            <w:kern w:val="0"/>
            <w:sz w:val="32"/>
            <w:szCs w:val="32"/>
            <w:rtl/>
            <w14:ligatures w14:val="none"/>
          </w:rPr>
          <w:t>فَأَوْلَىٰ</w:t>
        </w:r>
        <w:proofErr w:type="spellEnd"/>
      </w:hyperlink>
      <w:r w:rsidR="006B7861" w:rsidRPr="006B7861">
        <w:rPr>
          <w:rFonts w:ascii="Times New Roman" w:eastAsia="Times New Roman" w:hAnsi="Times New Roman" w:cs="Arial"/>
          <w:b/>
          <w:bCs/>
          <w:kern w:val="0"/>
          <w:sz w:val="32"/>
          <w:szCs w:val="32"/>
          <w14:ligatures w14:val="none"/>
        </w:rPr>
        <w:t> (</w:t>
      </w:r>
      <w:hyperlink r:id="rId774" w:history="1">
        <w:r w:rsidR="006B7861" w:rsidRPr="006B7861">
          <w:rPr>
            <w:rFonts w:ascii="Times New Roman" w:eastAsia="Times New Roman" w:hAnsi="Times New Roman" w:cs="Arial"/>
            <w:kern w:val="0"/>
            <w:sz w:val="32"/>
            <w:szCs w:val="32"/>
            <w14:ligatures w14:val="none"/>
          </w:rPr>
          <w:t>34</w:t>
        </w:r>
      </w:hyperlink>
      <w:r w:rsidR="006B7861" w:rsidRPr="006B7861">
        <w:rPr>
          <w:rFonts w:ascii="Times New Roman" w:eastAsia="Times New Roman" w:hAnsi="Times New Roman" w:cs="Arial"/>
          <w:b/>
          <w:bCs/>
          <w:kern w:val="0"/>
          <w:sz w:val="32"/>
          <w:szCs w:val="32"/>
          <w14:ligatures w14:val="none"/>
        </w:rPr>
        <w:t>) </w:t>
      </w:r>
      <w:hyperlink r:id="rId775" w:history="1">
        <w:r w:rsidR="006B7861" w:rsidRPr="006B7861">
          <w:rPr>
            <w:rFonts w:ascii="Times New Roman" w:eastAsia="Times New Roman" w:hAnsi="Times New Roman" w:cs="Arial"/>
            <w:kern w:val="0"/>
            <w:sz w:val="32"/>
            <w:szCs w:val="32"/>
            <w:rtl/>
            <w14:ligatures w14:val="none"/>
          </w:rPr>
          <w:t xml:space="preserve">ثُمَّ </w:t>
        </w:r>
        <w:proofErr w:type="spellStart"/>
        <w:r w:rsidR="006B7861" w:rsidRPr="006B7861">
          <w:rPr>
            <w:rFonts w:ascii="Times New Roman" w:eastAsia="Times New Roman" w:hAnsi="Times New Roman" w:cs="Arial"/>
            <w:kern w:val="0"/>
            <w:sz w:val="32"/>
            <w:szCs w:val="32"/>
            <w:rtl/>
            <w14:ligatures w14:val="none"/>
          </w:rPr>
          <w:t>أَوْلَىٰ</w:t>
        </w:r>
        <w:proofErr w:type="spellEnd"/>
        <w:r w:rsidR="006B7861" w:rsidRPr="006B7861">
          <w:rPr>
            <w:rFonts w:ascii="Times New Roman" w:eastAsia="Times New Roman" w:hAnsi="Times New Roman" w:cs="Arial"/>
            <w:kern w:val="0"/>
            <w:sz w:val="32"/>
            <w:szCs w:val="32"/>
            <w:rtl/>
            <w14:ligatures w14:val="none"/>
          </w:rPr>
          <w:t xml:space="preserve"> لَكَ </w:t>
        </w:r>
        <w:proofErr w:type="spellStart"/>
        <w:r w:rsidR="006B7861" w:rsidRPr="006B7861">
          <w:rPr>
            <w:rFonts w:ascii="Times New Roman" w:eastAsia="Times New Roman" w:hAnsi="Times New Roman" w:cs="Arial"/>
            <w:kern w:val="0"/>
            <w:sz w:val="32"/>
            <w:szCs w:val="32"/>
            <w:rtl/>
            <w14:ligatures w14:val="none"/>
          </w:rPr>
          <w:t>فَأَوْلَىٰ</w:t>
        </w:r>
        <w:proofErr w:type="spellEnd"/>
      </w:hyperlink>
      <w:r w:rsidR="006B7861" w:rsidRPr="006B7861">
        <w:rPr>
          <w:rFonts w:ascii="Times New Roman" w:eastAsia="Times New Roman" w:hAnsi="Times New Roman" w:cs="Arial"/>
          <w:b/>
          <w:bCs/>
          <w:kern w:val="0"/>
          <w:sz w:val="32"/>
          <w:szCs w:val="32"/>
          <w14:ligatures w14:val="none"/>
        </w:rPr>
        <w:t> (</w:t>
      </w:r>
      <w:hyperlink r:id="rId776" w:history="1">
        <w:r w:rsidR="006B7861" w:rsidRPr="006B7861">
          <w:rPr>
            <w:rFonts w:ascii="Times New Roman" w:eastAsia="Times New Roman" w:hAnsi="Times New Roman" w:cs="Arial"/>
            <w:kern w:val="0"/>
            <w:sz w:val="32"/>
            <w:szCs w:val="32"/>
            <w14:ligatures w14:val="none"/>
          </w:rPr>
          <w:t>35</w:t>
        </w:r>
      </w:hyperlink>
      <w:r w:rsidR="006B7861" w:rsidRPr="006B7861">
        <w:rPr>
          <w:rFonts w:ascii="Times New Roman" w:eastAsia="Times New Roman" w:hAnsi="Times New Roman" w:cs="Arial"/>
          <w:b/>
          <w:bCs/>
          <w:kern w:val="0"/>
          <w:sz w:val="32"/>
          <w:szCs w:val="32"/>
          <w14:ligatures w14:val="none"/>
        </w:rPr>
        <w:t>) </w:t>
      </w:r>
      <w:hyperlink r:id="rId777" w:history="1">
        <w:r w:rsidR="006B7861" w:rsidRPr="006B7861">
          <w:rPr>
            <w:rFonts w:ascii="Times New Roman" w:eastAsia="Times New Roman" w:hAnsi="Times New Roman" w:cs="Arial"/>
            <w:kern w:val="0"/>
            <w:sz w:val="32"/>
            <w:szCs w:val="32"/>
            <w:rtl/>
            <w14:ligatures w14:val="none"/>
          </w:rPr>
          <w:t>أَيَحْسَبُ الْإِنسَانُ أَن يُتْرَكَ سُدًى</w:t>
        </w:r>
      </w:hyperlink>
      <w:r w:rsidR="006B7861" w:rsidRPr="006B7861">
        <w:rPr>
          <w:rFonts w:ascii="Times New Roman" w:eastAsia="Times New Roman" w:hAnsi="Times New Roman" w:cs="Arial"/>
          <w:b/>
          <w:bCs/>
          <w:kern w:val="0"/>
          <w:sz w:val="32"/>
          <w:szCs w:val="32"/>
          <w14:ligatures w14:val="none"/>
        </w:rPr>
        <w:t> (</w:t>
      </w:r>
      <w:hyperlink r:id="rId778" w:history="1">
        <w:r w:rsidR="006B7861" w:rsidRPr="006B7861">
          <w:rPr>
            <w:rFonts w:ascii="Times New Roman" w:eastAsia="Times New Roman" w:hAnsi="Times New Roman" w:cs="Arial"/>
            <w:kern w:val="0"/>
            <w:sz w:val="32"/>
            <w:szCs w:val="32"/>
            <w14:ligatures w14:val="none"/>
          </w:rPr>
          <w:t>36</w:t>
        </w:r>
      </w:hyperlink>
      <w:r w:rsidR="006B7861" w:rsidRPr="006B7861">
        <w:rPr>
          <w:rFonts w:ascii="Times New Roman" w:eastAsia="Times New Roman" w:hAnsi="Times New Roman" w:cs="Arial"/>
          <w:b/>
          <w:bCs/>
          <w:kern w:val="0"/>
          <w:sz w:val="32"/>
          <w:szCs w:val="32"/>
          <w14:ligatures w14:val="none"/>
        </w:rPr>
        <w:t>) </w:t>
      </w:r>
      <w:hyperlink r:id="rId779" w:history="1">
        <w:r w:rsidR="006B7861" w:rsidRPr="006B7861">
          <w:rPr>
            <w:rFonts w:ascii="Times New Roman" w:eastAsia="Times New Roman" w:hAnsi="Times New Roman" w:cs="Arial"/>
            <w:kern w:val="0"/>
            <w:sz w:val="32"/>
            <w:szCs w:val="32"/>
            <w:rtl/>
            <w14:ligatures w14:val="none"/>
          </w:rPr>
          <w:t xml:space="preserve">أَلَمْ </w:t>
        </w:r>
        <w:proofErr w:type="spellStart"/>
        <w:r w:rsidR="006B7861" w:rsidRPr="006B7861">
          <w:rPr>
            <w:rFonts w:ascii="Times New Roman" w:eastAsia="Times New Roman" w:hAnsi="Times New Roman" w:cs="Arial"/>
            <w:kern w:val="0"/>
            <w:sz w:val="32"/>
            <w:szCs w:val="32"/>
            <w:rtl/>
            <w14:ligatures w14:val="none"/>
          </w:rPr>
          <w:t>يَكُ</w:t>
        </w:r>
        <w:proofErr w:type="spellEnd"/>
        <w:r w:rsidR="006B7861" w:rsidRPr="006B7861">
          <w:rPr>
            <w:rFonts w:ascii="Times New Roman" w:eastAsia="Times New Roman" w:hAnsi="Times New Roman" w:cs="Arial"/>
            <w:kern w:val="0"/>
            <w:sz w:val="32"/>
            <w:szCs w:val="32"/>
            <w:rtl/>
            <w14:ligatures w14:val="none"/>
          </w:rPr>
          <w:t xml:space="preserve"> نُطْفَةً مِّن مَّنِيٍّ </w:t>
        </w:r>
        <w:proofErr w:type="spellStart"/>
        <w:r w:rsidR="006B7861" w:rsidRPr="006B7861">
          <w:rPr>
            <w:rFonts w:ascii="Times New Roman" w:eastAsia="Times New Roman" w:hAnsi="Times New Roman" w:cs="Arial"/>
            <w:kern w:val="0"/>
            <w:sz w:val="32"/>
            <w:szCs w:val="32"/>
            <w:rtl/>
            <w14:ligatures w14:val="none"/>
          </w:rPr>
          <w:t>يُمْنَىٰ</w:t>
        </w:r>
        <w:proofErr w:type="spellEnd"/>
      </w:hyperlink>
      <w:r w:rsidR="006B7861" w:rsidRPr="006B7861">
        <w:rPr>
          <w:rFonts w:ascii="Times New Roman" w:eastAsia="Times New Roman" w:hAnsi="Times New Roman" w:cs="Arial"/>
          <w:b/>
          <w:bCs/>
          <w:kern w:val="0"/>
          <w:sz w:val="32"/>
          <w:szCs w:val="32"/>
          <w14:ligatures w14:val="none"/>
        </w:rPr>
        <w:t> (</w:t>
      </w:r>
      <w:hyperlink r:id="rId780" w:history="1">
        <w:r w:rsidR="006B7861" w:rsidRPr="006B7861">
          <w:rPr>
            <w:rFonts w:ascii="Times New Roman" w:eastAsia="Times New Roman" w:hAnsi="Times New Roman" w:cs="Arial"/>
            <w:kern w:val="0"/>
            <w:sz w:val="32"/>
            <w:szCs w:val="32"/>
            <w14:ligatures w14:val="none"/>
          </w:rPr>
          <w:t>37</w:t>
        </w:r>
      </w:hyperlink>
      <w:r w:rsidR="006B7861" w:rsidRPr="006B7861">
        <w:rPr>
          <w:rFonts w:ascii="Times New Roman" w:eastAsia="Times New Roman" w:hAnsi="Times New Roman" w:cs="Arial"/>
          <w:b/>
          <w:bCs/>
          <w:kern w:val="0"/>
          <w:sz w:val="32"/>
          <w:szCs w:val="32"/>
          <w14:ligatures w14:val="none"/>
        </w:rPr>
        <w:t>) </w:t>
      </w:r>
      <w:hyperlink r:id="rId781" w:history="1">
        <w:r w:rsidR="006B7861" w:rsidRPr="006B7861">
          <w:rPr>
            <w:rFonts w:ascii="Times New Roman" w:eastAsia="Times New Roman" w:hAnsi="Times New Roman" w:cs="Arial"/>
            <w:kern w:val="0"/>
            <w:sz w:val="32"/>
            <w:szCs w:val="32"/>
            <w:rtl/>
            <w14:ligatures w14:val="none"/>
          </w:rPr>
          <w:t xml:space="preserve">ثُمَّ كَانَ عَلَقَةً فَخَلَقَ </w:t>
        </w:r>
        <w:proofErr w:type="spellStart"/>
        <w:r w:rsidR="006B7861" w:rsidRPr="006B7861">
          <w:rPr>
            <w:rFonts w:ascii="Times New Roman" w:eastAsia="Times New Roman" w:hAnsi="Times New Roman" w:cs="Arial"/>
            <w:kern w:val="0"/>
            <w:sz w:val="32"/>
            <w:szCs w:val="32"/>
            <w:rtl/>
            <w14:ligatures w14:val="none"/>
          </w:rPr>
          <w:t>فَسَوَّىٰ</w:t>
        </w:r>
        <w:proofErr w:type="spellEnd"/>
      </w:hyperlink>
      <w:r w:rsidR="006B7861" w:rsidRPr="006B7861">
        <w:rPr>
          <w:rFonts w:ascii="Times New Roman" w:eastAsia="Times New Roman" w:hAnsi="Times New Roman" w:cs="Arial"/>
          <w:b/>
          <w:bCs/>
          <w:kern w:val="0"/>
          <w:sz w:val="32"/>
          <w:szCs w:val="32"/>
          <w14:ligatures w14:val="none"/>
        </w:rPr>
        <w:t> (</w:t>
      </w:r>
      <w:hyperlink r:id="rId782" w:history="1">
        <w:r w:rsidR="006B7861" w:rsidRPr="006B7861">
          <w:rPr>
            <w:rFonts w:ascii="Times New Roman" w:eastAsia="Times New Roman" w:hAnsi="Times New Roman" w:cs="Arial"/>
            <w:kern w:val="0"/>
            <w:sz w:val="32"/>
            <w:szCs w:val="32"/>
            <w14:ligatures w14:val="none"/>
          </w:rPr>
          <w:t>38</w:t>
        </w:r>
      </w:hyperlink>
      <w:r w:rsidR="006B7861" w:rsidRPr="006B7861">
        <w:rPr>
          <w:rFonts w:ascii="Times New Roman" w:eastAsia="Times New Roman" w:hAnsi="Times New Roman" w:cs="Arial"/>
          <w:b/>
          <w:bCs/>
          <w:kern w:val="0"/>
          <w:sz w:val="32"/>
          <w:szCs w:val="32"/>
          <w14:ligatures w14:val="none"/>
        </w:rPr>
        <w:t>) </w:t>
      </w:r>
      <w:hyperlink r:id="rId783" w:history="1">
        <w:r w:rsidR="006B7861" w:rsidRPr="006B7861">
          <w:rPr>
            <w:rFonts w:ascii="Times New Roman" w:eastAsia="Times New Roman" w:hAnsi="Times New Roman" w:cs="Arial"/>
            <w:kern w:val="0"/>
            <w:sz w:val="32"/>
            <w:szCs w:val="32"/>
            <w:rtl/>
            <w14:ligatures w14:val="none"/>
          </w:rPr>
          <w:t xml:space="preserve">فَجَعَلَ مِنْهُ الزَّوْجَيْنِ الذَّكَرَ </w:t>
        </w:r>
        <w:proofErr w:type="spellStart"/>
        <w:r w:rsidR="006B7861" w:rsidRPr="006B7861">
          <w:rPr>
            <w:rFonts w:ascii="Times New Roman" w:eastAsia="Times New Roman" w:hAnsi="Times New Roman" w:cs="Arial"/>
            <w:kern w:val="0"/>
            <w:sz w:val="32"/>
            <w:szCs w:val="32"/>
            <w:rtl/>
            <w14:ligatures w14:val="none"/>
          </w:rPr>
          <w:t>وَالْأُنثَىٰ</w:t>
        </w:r>
        <w:proofErr w:type="spellEnd"/>
      </w:hyperlink>
      <w:r w:rsidR="006B7861" w:rsidRPr="006B7861">
        <w:rPr>
          <w:rFonts w:ascii="Times New Roman" w:eastAsia="Times New Roman" w:hAnsi="Times New Roman" w:cs="Arial"/>
          <w:b/>
          <w:bCs/>
          <w:kern w:val="0"/>
          <w:sz w:val="32"/>
          <w:szCs w:val="32"/>
          <w14:ligatures w14:val="none"/>
        </w:rPr>
        <w:t> (</w:t>
      </w:r>
      <w:hyperlink r:id="rId784" w:history="1">
        <w:r w:rsidR="006B7861" w:rsidRPr="006B7861">
          <w:rPr>
            <w:rFonts w:ascii="Times New Roman" w:eastAsia="Times New Roman" w:hAnsi="Times New Roman" w:cs="Arial"/>
            <w:kern w:val="0"/>
            <w:sz w:val="32"/>
            <w:szCs w:val="32"/>
            <w14:ligatures w14:val="none"/>
          </w:rPr>
          <w:t>39</w:t>
        </w:r>
      </w:hyperlink>
      <w:r w:rsidR="006B7861" w:rsidRPr="006B7861">
        <w:rPr>
          <w:rFonts w:ascii="Times New Roman" w:eastAsia="Times New Roman" w:hAnsi="Times New Roman" w:cs="Arial"/>
          <w:b/>
          <w:bCs/>
          <w:kern w:val="0"/>
          <w:sz w:val="32"/>
          <w:szCs w:val="32"/>
          <w14:ligatures w14:val="none"/>
        </w:rPr>
        <w:t>) </w:t>
      </w:r>
      <w:hyperlink r:id="rId785" w:history="1">
        <w:r w:rsidR="006B7861" w:rsidRPr="006B7861">
          <w:rPr>
            <w:rFonts w:ascii="Times New Roman" w:eastAsia="Times New Roman" w:hAnsi="Times New Roman" w:cs="Arial"/>
            <w:kern w:val="0"/>
            <w:sz w:val="32"/>
            <w:szCs w:val="32"/>
            <w:rtl/>
            <w14:ligatures w14:val="none"/>
          </w:rPr>
          <w:t xml:space="preserve">أَلَيْسَ </w:t>
        </w:r>
        <w:proofErr w:type="spellStart"/>
        <w:r w:rsidR="006B7861" w:rsidRPr="006B7861">
          <w:rPr>
            <w:rFonts w:ascii="Times New Roman" w:eastAsia="Times New Roman" w:hAnsi="Times New Roman" w:cs="Arial"/>
            <w:kern w:val="0"/>
            <w:sz w:val="32"/>
            <w:szCs w:val="32"/>
            <w:rtl/>
            <w14:ligatures w14:val="none"/>
          </w:rPr>
          <w:t>ذَٰلِكَ</w:t>
        </w:r>
        <w:proofErr w:type="spellEnd"/>
        <w:r w:rsidR="006B7861" w:rsidRPr="006B7861">
          <w:rPr>
            <w:rFonts w:ascii="Times New Roman" w:eastAsia="Times New Roman" w:hAnsi="Times New Roman" w:cs="Arial"/>
            <w:kern w:val="0"/>
            <w:sz w:val="32"/>
            <w:szCs w:val="32"/>
            <w:rtl/>
            <w14:ligatures w14:val="none"/>
          </w:rPr>
          <w:t xml:space="preserve"> بِقَادِرٍ </w:t>
        </w:r>
        <w:proofErr w:type="spellStart"/>
        <w:r w:rsidR="006B7861" w:rsidRPr="006B7861">
          <w:rPr>
            <w:rFonts w:ascii="Times New Roman" w:eastAsia="Times New Roman" w:hAnsi="Times New Roman" w:cs="Arial"/>
            <w:kern w:val="0"/>
            <w:sz w:val="32"/>
            <w:szCs w:val="32"/>
            <w:rtl/>
            <w14:ligatures w14:val="none"/>
          </w:rPr>
          <w:t>عَلَىٰ</w:t>
        </w:r>
        <w:proofErr w:type="spellEnd"/>
        <w:r w:rsidR="006B7861" w:rsidRPr="006B7861">
          <w:rPr>
            <w:rFonts w:ascii="Times New Roman" w:eastAsia="Times New Roman" w:hAnsi="Times New Roman" w:cs="Arial"/>
            <w:kern w:val="0"/>
            <w:sz w:val="32"/>
            <w:szCs w:val="32"/>
            <w:rtl/>
            <w14:ligatures w14:val="none"/>
          </w:rPr>
          <w:t xml:space="preserve"> أَن يُحْيِيَ </w:t>
        </w:r>
        <w:proofErr w:type="spellStart"/>
        <w:r w:rsidR="006B7861" w:rsidRPr="006B7861">
          <w:rPr>
            <w:rFonts w:ascii="Times New Roman" w:eastAsia="Times New Roman" w:hAnsi="Times New Roman" w:cs="Arial"/>
            <w:kern w:val="0"/>
            <w:sz w:val="32"/>
            <w:szCs w:val="32"/>
            <w:rtl/>
            <w14:ligatures w14:val="none"/>
          </w:rPr>
          <w:t>الْمَوْتَىٰ</w:t>
        </w:r>
        <w:proofErr w:type="spellEnd"/>
      </w:hyperlink>
      <w:r w:rsidR="006B7861" w:rsidRPr="006B7861">
        <w:rPr>
          <w:rFonts w:ascii="Times New Roman" w:eastAsia="Times New Roman" w:hAnsi="Times New Roman" w:cs="Arial"/>
          <w:b/>
          <w:bCs/>
          <w:kern w:val="0"/>
          <w:sz w:val="32"/>
          <w:szCs w:val="32"/>
          <w14:ligatures w14:val="none"/>
        </w:rPr>
        <w:t> (</w:t>
      </w:r>
      <w:hyperlink r:id="rId786" w:history="1">
        <w:r w:rsidR="006B7861" w:rsidRPr="006B7861">
          <w:rPr>
            <w:rFonts w:ascii="Times New Roman" w:eastAsia="Times New Roman" w:hAnsi="Times New Roman" w:cs="Arial"/>
            <w:kern w:val="0"/>
            <w:sz w:val="32"/>
            <w:szCs w:val="32"/>
            <w14:ligatures w14:val="none"/>
          </w:rPr>
          <w:t>40</w:t>
        </w:r>
      </w:hyperlink>
      <w:r w:rsidR="006B7861" w:rsidRPr="006B7861">
        <w:rPr>
          <w:rFonts w:ascii="Times New Roman" w:eastAsia="Times New Roman" w:hAnsi="Times New Roman" w:cs="Arial"/>
          <w:b/>
          <w:bCs/>
          <w:kern w:val="0"/>
          <w:sz w:val="32"/>
          <w:szCs w:val="32"/>
          <w14:ligatures w14:val="none"/>
        </w:rPr>
        <w:t>)</w:t>
      </w:r>
    </w:p>
    <w:p w14:paraId="207C40BD" w14:textId="50C685FF" w:rsidR="003C68BA" w:rsidRDefault="003C68BA" w:rsidP="00A66086">
      <w:pPr>
        <w:ind w:firstLine="720"/>
        <w:jc w:val="both"/>
        <w:rPr>
          <w:rFonts w:cs="Arial"/>
          <w:sz w:val="32"/>
          <w:szCs w:val="32"/>
          <w:rtl/>
        </w:rPr>
      </w:pPr>
      <w:r w:rsidRPr="0001536E">
        <w:rPr>
          <w:rFonts w:ascii="Times New Roman" w:eastAsia="Times New Roman" w:hAnsi="Times New Roman" w:cs="Arial" w:hint="cs"/>
          <w:kern w:val="0"/>
          <w:sz w:val="32"/>
          <w:szCs w:val="32"/>
          <w:rtl/>
          <w14:ligatures w14:val="none"/>
        </w:rPr>
        <w:t xml:space="preserve">جاء في فضل سورة القيامة عن أبي هريرة رضي الله عنه عن النبي صلى الله عليه وسلم قال: </w:t>
      </w:r>
      <w:r w:rsidRPr="0001536E">
        <w:rPr>
          <w:rFonts w:ascii="Times New Roman" w:eastAsia="Times New Roman" w:hAnsi="Times New Roman" w:cs="Arial"/>
          <w:kern w:val="0"/>
          <w:sz w:val="32"/>
          <w:szCs w:val="32"/>
          <w:rtl/>
          <w14:ligatures w14:val="none"/>
        </w:rPr>
        <w:t>ومَن قَرأ: {لَا أُقْسِمُ بِيَوْمِ الْقِيَامَةِ...} فأتَى على آخِرِها: {أَلَيْسَ ذَلِكَ بِقَادِرٍ عَلَى أَنْ يُحْيِيَ الْمَوْتَى} [القيامة: 40]، فليَقُلْ</w:t>
      </w:r>
      <w:r w:rsidRPr="0001536E">
        <w:rPr>
          <w:rFonts w:cs="Arial"/>
          <w:sz w:val="32"/>
          <w:szCs w:val="32"/>
          <w:rtl/>
        </w:rPr>
        <w:t>: بَلى</w:t>
      </w:r>
      <w:r w:rsidRPr="0001536E">
        <w:rPr>
          <w:rFonts w:cs="Arial"/>
          <w:sz w:val="32"/>
          <w:szCs w:val="32"/>
        </w:rPr>
        <w:t>]</w:t>
      </w:r>
      <w:r w:rsidRPr="0001536E">
        <w:rPr>
          <w:rFonts w:cs="Arial"/>
          <w:rtl/>
        </w:rPr>
        <w:footnoteReference w:id="111"/>
      </w:r>
      <w:r w:rsidRPr="0001536E">
        <w:rPr>
          <w:rFonts w:cs="Arial" w:hint="cs"/>
          <w:sz w:val="32"/>
          <w:szCs w:val="32"/>
          <w:rtl/>
          <w:lang w:bidi="ar-OM"/>
        </w:rPr>
        <w:t>]</w:t>
      </w:r>
      <w:r w:rsidRPr="0001536E">
        <w:rPr>
          <w:color w:val="555555"/>
          <w:sz w:val="32"/>
          <w:szCs w:val="32"/>
          <w:shd w:val="clear" w:color="auto" w:fill="FFFFFF"/>
        </w:rPr>
        <w:t>.</w:t>
      </w:r>
    </w:p>
    <w:p w14:paraId="6B0F5778" w14:textId="22EB5AE7" w:rsidR="0001536E" w:rsidRPr="0001536E" w:rsidRDefault="0001536E" w:rsidP="00A66086">
      <w:pPr>
        <w:jc w:val="both"/>
        <w:rPr>
          <w:rFonts w:cs="Arial"/>
          <w:b/>
          <w:bCs/>
          <w:sz w:val="32"/>
          <w:szCs w:val="32"/>
          <w:rtl/>
        </w:rPr>
      </w:pPr>
      <w:r w:rsidRPr="0001536E">
        <w:rPr>
          <w:rFonts w:cs="Arial" w:hint="cs"/>
          <w:b/>
          <w:bCs/>
          <w:sz w:val="32"/>
          <w:szCs w:val="32"/>
          <w:rtl/>
        </w:rPr>
        <w:t>تسمية السورة</w:t>
      </w:r>
    </w:p>
    <w:p w14:paraId="3A0B141B" w14:textId="4A664F76" w:rsidR="0001536E" w:rsidRDefault="0001536E" w:rsidP="00A66086">
      <w:pPr>
        <w:jc w:val="both"/>
        <w:rPr>
          <w:rFonts w:cs="Arial"/>
          <w:sz w:val="32"/>
          <w:szCs w:val="32"/>
          <w:rtl/>
        </w:rPr>
      </w:pPr>
      <w:r>
        <w:rPr>
          <w:rFonts w:cs="Arial"/>
          <w:sz w:val="32"/>
          <w:szCs w:val="32"/>
          <w:rtl/>
        </w:rPr>
        <w:lastRenderedPageBreak/>
        <w:tab/>
      </w:r>
      <w:r>
        <w:rPr>
          <w:rFonts w:cs="Arial" w:hint="cs"/>
          <w:sz w:val="32"/>
          <w:szCs w:val="32"/>
          <w:rtl/>
        </w:rPr>
        <w:t xml:space="preserve">(سورة القيامة) وهو اسمها في المصاحف كتب التفسير، وفي بعض التفاسير أطلق عليها (لا أقسم بيوم القيامة) على الآية الأولى منها، واختصر بعضهم هذا الاسم الأخير إلى سورة (لا أقسم)، وهنا ينبغي التمييز بينها وبين سورة البلد. </w:t>
      </w:r>
    </w:p>
    <w:p w14:paraId="52033E7A" w14:textId="2607833A" w:rsidR="0001536E" w:rsidRDefault="0001536E" w:rsidP="00A66086">
      <w:pPr>
        <w:jc w:val="both"/>
        <w:rPr>
          <w:rFonts w:cs="Arial"/>
          <w:sz w:val="32"/>
          <w:szCs w:val="32"/>
          <w:rtl/>
        </w:rPr>
      </w:pPr>
      <w:r>
        <w:rPr>
          <w:rFonts w:cs="Arial"/>
          <w:sz w:val="32"/>
          <w:szCs w:val="32"/>
          <w:rtl/>
        </w:rPr>
        <w:tab/>
      </w:r>
      <w:r>
        <w:rPr>
          <w:rFonts w:cs="Arial" w:hint="cs"/>
          <w:sz w:val="32"/>
          <w:szCs w:val="32"/>
          <w:rtl/>
        </w:rPr>
        <w:t xml:space="preserve">عدد آياتها تسعة وثلاثون، وقيل أربعون، على حسب عدهم </w:t>
      </w:r>
      <w:proofErr w:type="spellStart"/>
      <w:r>
        <w:rPr>
          <w:rFonts w:cs="Arial" w:hint="cs"/>
          <w:sz w:val="32"/>
          <w:szCs w:val="32"/>
          <w:rtl/>
        </w:rPr>
        <w:t>لآي</w:t>
      </w:r>
      <w:proofErr w:type="spellEnd"/>
      <w:r>
        <w:rPr>
          <w:rFonts w:cs="Arial" w:hint="cs"/>
          <w:sz w:val="32"/>
          <w:szCs w:val="32"/>
          <w:rtl/>
        </w:rPr>
        <w:t xml:space="preserve"> </w:t>
      </w:r>
      <w:proofErr w:type="spellStart"/>
      <w:r>
        <w:rPr>
          <w:rFonts w:cs="Arial" w:hint="cs"/>
          <w:sz w:val="32"/>
          <w:szCs w:val="32"/>
          <w:rtl/>
        </w:rPr>
        <w:t>القرأن</w:t>
      </w:r>
      <w:proofErr w:type="spellEnd"/>
      <w:r>
        <w:rPr>
          <w:rFonts w:cs="Arial" w:hint="cs"/>
          <w:sz w:val="32"/>
          <w:szCs w:val="32"/>
          <w:rtl/>
        </w:rPr>
        <w:t xml:space="preserve">، وهي مكية باتفاق. </w:t>
      </w:r>
    </w:p>
    <w:p w14:paraId="09420178" w14:textId="1E8A7626" w:rsidR="00A34ED9" w:rsidRDefault="00A34ED9" w:rsidP="00A66086">
      <w:pPr>
        <w:jc w:val="both"/>
        <w:rPr>
          <w:rFonts w:cs="Arial"/>
          <w:sz w:val="32"/>
          <w:szCs w:val="32"/>
          <w:rtl/>
        </w:rPr>
      </w:pPr>
      <w:r>
        <w:rPr>
          <w:rFonts w:cs="Arial" w:hint="cs"/>
          <w:sz w:val="32"/>
          <w:szCs w:val="32"/>
          <w:rtl/>
        </w:rPr>
        <w:t>*(</w:t>
      </w:r>
      <w:hyperlink r:id="rId787" w:history="1">
        <w:r w:rsidRPr="006B7861">
          <w:rPr>
            <w:rFonts w:ascii="Times New Roman" w:eastAsia="Times New Roman" w:hAnsi="Times New Roman" w:cs="Arial"/>
            <w:kern w:val="0"/>
            <w:sz w:val="32"/>
            <w:szCs w:val="32"/>
            <w:rtl/>
            <w14:ligatures w14:val="none"/>
          </w:rPr>
          <w:t>لَا أُقْسِمُ بِيَوْمِ الْقِيَامَةِ</w:t>
        </w:r>
      </w:hyperlink>
      <w:r>
        <w:rPr>
          <w:rFonts w:ascii="Times New Roman" w:eastAsia="Times New Roman" w:hAnsi="Times New Roman" w:cs="Arial" w:hint="cs"/>
          <w:kern w:val="0"/>
          <w:sz w:val="32"/>
          <w:szCs w:val="32"/>
          <w:rtl/>
          <w14:ligatures w14:val="none"/>
        </w:rPr>
        <w:t>)</w:t>
      </w:r>
    </w:p>
    <w:p w14:paraId="2FB9DAD3" w14:textId="0D2B8DD0" w:rsidR="00A34ED9" w:rsidRPr="00967C34" w:rsidRDefault="00A34ED9" w:rsidP="00A34ED9">
      <w:pPr>
        <w:ind w:firstLine="720"/>
        <w:jc w:val="both"/>
        <w:rPr>
          <w:sz w:val="32"/>
          <w:szCs w:val="32"/>
          <w:rtl/>
          <w:lang w:bidi="ar-OM"/>
        </w:rPr>
      </w:pPr>
      <w:r>
        <w:rPr>
          <w:rFonts w:hint="cs"/>
          <w:rtl/>
        </w:rPr>
        <w:t>(</w:t>
      </w:r>
      <w:hyperlink r:id="rId788" w:history="1">
        <w:r w:rsidRPr="006B7861">
          <w:rPr>
            <w:rFonts w:ascii="Times New Roman" w:eastAsia="Times New Roman" w:hAnsi="Times New Roman" w:cs="Arial"/>
            <w:kern w:val="0"/>
            <w:sz w:val="32"/>
            <w:szCs w:val="32"/>
            <w:rtl/>
            <w14:ligatures w14:val="none"/>
          </w:rPr>
          <w:t>لَا أُقْسِمُ</w:t>
        </w:r>
        <w:r>
          <w:rPr>
            <w:rFonts w:ascii="Times New Roman" w:eastAsia="Times New Roman" w:hAnsi="Times New Roman" w:cs="Arial" w:hint="cs"/>
            <w:kern w:val="0"/>
            <w:sz w:val="32"/>
            <w:szCs w:val="32"/>
            <w:rtl/>
            <w14:ligatures w14:val="none"/>
          </w:rPr>
          <w:t>)</w:t>
        </w:r>
      </w:hyperlink>
      <w:r>
        <w:rPr>
          <w:sz w:val="32"/>
          <w:szCs w:val="32"/>
          <w:lang w:bidi="ar-OM"/>
        </w:rPr>
        <w:t>:</w:t>
      </w:r>
      <w:r>
        <w:rPr>
          <w:rFonts w:hint="cs"/>
          <w:sz w:val="32"/>
          <w:szCs w:val="32"/>
          <w:rtl/>
          <w:lang w:bidi="ar-OM"/>
        </w:rPr>
        <w:t xml:space="preserve"> ا</w:t>
      </w:r>
      <w:r w:rsidRPr="00967C34">
        <w:rPr>
          <w:rFonts w:hint="cs"/>
          <w:sz w:val="32"/>
          <w:szCs w:val="32"/>
          <w:rtl/>
          <w:lang w:bidi="ar-OM"/>
        </w:rPr>
        <w:t>لراجح أن هذا قسم، وهو كثير في القرآن، جار على لغة العرب، وإنما (لا) حرف استفتاح، مثل (ألا)</w:t>
      </w:r>
      <w:r>
        <w:rPr>
          <w:rFonts w:hint="cs"/>
          <w:sz w:val="32"/>
          <w:szCs w:val="32"/>
          <w:rtl/>
          <w:lang w:bidi="ar-OM"/>
        </w:rPr>
        <w:t>، ولم يرد في القرآن (أقسم) بصيغة الفعل، بصيغة المتكلم، وعادة ما يأتي حرف الاستفتاح (ألا)، أو (لا) في لغة العرب للأهمية أو التوكيد، أو التطويل، فتكون أقوى من أقسم، لأن فيها القسم، وفيها زيادة الاستفتاح والتوكيد</w:t>
      </w:r>
      <w:bookmarkStart w:id="2" w:name="_Hlk224981468"/>
      <w:r w:rsidRPr="008A034A">
        <w:rPr>
          <w:sz w:val="32"/>
          <w:szCs w:val="32"/>
          <w:lang w:bidi="ar-OM"/>
        </w:rPr>
        <w:t>]</w:t>
      </w:r>
      <w:r w:rsidRPr="008A034A">
        <w:rPr>
          <w:sz w:val="32"/>
          <w:szCs w:val="32"/>
          <w:rtl/>
          <w:lang w:bidi="ar-OM"/>
        </w:rPr>
        <w:footnoteReference w:id="112"/>
      </w:r>
      <w:r w:rsidRPr="008A034A">
        <w:rPr>
          <w:sz w:val="32"/>
          <w:szCs w:val="32"/>
          <w:lang w:bidi="ar-OM"/>
        </w:rPr>
        <w:t>[</w:t>
      </w:r>
      <w:r w:rsidRPr="008A034A">
        <w:rPr>
          <w:rFonts w:hint="cs"/>
          <w:sz w:val="32"/>
          <w:szCs w:val="32"/>
          <w:rtl/>
          <w:lang w:bidi="ar-OM"/>
        </w:rPr>
        <w:t>.</w:t>
      </w:r>
      <w:bookmarkEnd w:id="2"/>
    </w:p>
    <w:p w14:paraId="6D09E598" w14:textId="0E92AD22" w:rsidR="00A34ED9" w:rsidRDefault="00DA0D8C" w:rsidP="00A66086">
      <w:pPr>
        <w:jc w:val="both"/>
        <w:rPr>
          <w:rFonts w:cs="Arial"/>
          <w:sz w:val="32"/>
          <w:szCs w:val="32"/>
          <w:rtl/>
          <w:lang w:bidi="ar-OM"/>
        </w:rPr>
      </w:pPr>
      <w:r>
        <w:rPr>
          <w:rFonts w:cs="Arial" w:hint="cs"/>
          <w:sz w:val="32"/>
          <w:szCs w:val="32"/>
          <w:rtl/>
          <w:lang w:bidi="ar-OM"/>
        </w:rPr>
        <w:t>*(</w:t>
      </w:r>
      <w:r w:rsidRPr="006B7861">
        <w:rPr>
          <w:rFonts w:ascii="Times New Roman" w:eastAsia="Times New Roman" w:hAnsi="Times New Roman" w:cs="Arial"/>
          <w:kern w:val="0"/>
          <w:sz w:val="32"/>
          <w:szCs w:val="32"/>
          <w:rtl/>
          <w14:ligatures w14:val="none"/>
        </w:rPr>
        <w:t>وَلَا أُقْسِمُ بِالنَّفْسِ اللَّوَّامَةِ</w:t>
      </w:r>
      <w:r>
        <w:rPr>
          <w:rFonts w:ascii="Times New Roman" w:eastAsia="Times New Roman" w:hAnsi="Times New Roman" w:cs="Arial" w:hint="cs"/>
          <w:kern w:val="0"/>
          <w:sz w:val="32"/>
          <w:szCs w:val="32"/>
          <w:rtl/>
          <w14:ligatures w14:val="none"/>
        </w:rPr>
        <w:t>)</w:t>
      </w:r>
      <w:r w:rsidR="0044364A">
        <w:rPr>
          <w:rFonts w:cs="Arial" w:hint="cs"/>
          <w:sz w:val="32"/>
          <w:szCs w:val="32"/>
          <w:rtl/>
          <w:lang w:bidi="ar-OM"/>
        </w:rPr>
        <w:t xml:space="preserve"> </w:t>
      </w:r>
    </w:p>
    <w:p w14:paraId="683DBB22" w14:textId="2C0897CB" w:rsidR="00DA0D8C" w:rsidRDefault="00DA0D8C" w:rsidP="00A66086">
      <w:pPr>
        <w:jc w:val="both"/>
        <w:rPr>
          <w:rFonts w:cs="Arial"/>
          <w:sz w:val="32"/>
          <w:szCs w:val="32"/>
          <w:rtl/>
          <w:lang w:bidi="ar-OM"/>
        </w:rPr>
      </w:pPr>
      <w:r>
        <w:rPr>
          <w:rFonts w:cs="Arial"/>
          <w:sz w:val="32"/>
          <w:szCs w:val="32"/>
          <w:rtl/>
          <w:lang w:bidi="ar-OM"/>
        </w:rPr>
        <w:tab/>
      </w:r>
      <w:r>
        <w:rPr>
          <w:rFonts w:cs="Arial" w:hint="cs"/>
          <w:sz w:val="32"/>
          <w:szCs w:val="32"/>
          <w:rtl/>
          <w:lang w:bidi="ar-OM"/>
        </w:rPr>
        <w:t xml:space="preserve">قال سعيد بن جبير وعكرمة: تلوم على الخير الشر، لا تصبر على السراء الضراء. </w:t>
      </w:r>
    </w:p>
    <w:p w14:paraId="60B40130" w14:textId="60312200" w:rsidR="0044364A" w:rsidRDefault="0044364A" w:rsidP="00A66086">
      <w:pPr>
        <w:jc w:val="both"/>
        <w:rPr>
          <w:rFonts w:cs="Arial"/>
          <w:sz w:val="32"/>
          <w:szCs w:val="32"/>
          <w:rtl/>
          <w:lang w:bidi="ar-OM"/>
        </w:rPr>
      </w:pPr>
      <w:r>
        <w:rPr>
          <w:rFonts w:cs="Arial"/>
          <w:sz w:val="32"/>
          <w:szCs w:val="32"/>
          <w:rtl/>
          <w:lang w:bidi="ar-OM"/>
        </w:rPr>
        <w:tab/>
      </w:r>
      <w:r>
        <w:rPr>
          <w:rFonts w:cs="Arial" w:hint="cs"/>
          <w:sz w:val="32"/>
          <w:szCs w:val="32"/>
          <w:rtl/>
          <w:lang w:bidi="ar-OM"/>
        </w:rPr>
        <w:t xml:space="preserve">وقيل: تلوم نفسها على التقصير، أقسم الله بالنفس اللوامة بعد القسم بيوم القيامة لبيان أن الحاجة إلى الحساب فطرية، فالإنسان بفطرته يلوم نفسه، على التقصير، وهذا مؤشر على وجود يوم الجزاء. </w:t>
      </w:r>
    </w:p>
    <w:p w14:paraId="57F25568" w14:textId="48B56249" w:rsidR="0044364A" w:rsidRDefault="0044364A" w:rsidP="00A66086">
      <w:pPr>
        <w:jc w:val="both"/>
        <w:rPr>
          <w:rFonts w:cs="Arial"/>
          <w:sz w:val="32"/>
          <w:szCs w:val="32"/>
          <w:rtl/>
          <w:lang w:bidi="ar-OM"/>
        </w:rPr>
      </w:pPr>
      <w:r>
        <w:rPr>
          <w:rFonts w:cs="Arial"/>
          <w:sz w:val="32"/>
          <w:szCs w:val="32"/>
          <w:rtl/>
          <w:lang w:bidi="ar-OM"/>
        </w:rPr>
        <w:tab/>
      </w:r>
      <w:r>
        <w:rPr>
          <w:rFonts w:cs="Arial" w:hint="cs"/>
          <w:sz w:val="32"/>
          <w:szCs w:val="32"/>
          <w:rtl/>
          <w:lang w:bidi="ar-OM"/>
        </w:rPr>
        <w:t xml:space="preserve">وجاءت كلمة اللوامة بصيغة المبالغة على وزن (فعالة) للمبالغة في كثرة التلوم والتنصل من المعاصي، وهو أبلغ من اللوم. </w:t>
      </w:r>
    </w:p>
    <w:p w14:paraId="0ED56E60" w14:textId="2A776DCA" w:rsidR="00DA0D8C" w:rsidRDefault="00DA0D8C" w:rsidP="00A66086">
      <w:pPr>
        <w:jc w:val="both"/>
        <w:rPr>
          <w:rFonts w:cs="Arial"/>
          <w:sz w:val="32"/>
          <w:szCs w:val="32"/>
          <w:rtl/>
          <w:lang w:bidi="ar-OM"/>
        </w:rPr>
      </w:pPr>
      <w:r>
        <w:rPr>
          <w:rFonts w:cs="Arial" w:hint="cs"/>
          <w:sz w:val="32"/>
          <w:szCs w:val="32"/>
          <w:rtl/>
          <w:lang w:bidi="ar-OM"/>
        </w:rPr>
        <w:t>*(</w:t>
      </w:r>
      <w:hyperlink r:id="rId789" w:history="1">
        <w:r w:rsidRPr="00015C26">
          <w:rPr>
            <w:rFonts w:cs="Arial"/>
            <w:sz w:val="32"/>
            <w:szCs w:val="32"/>
            <w:rtl/>
            <w:lang w:bidi="ar-OM"/>
          </w:rPr>
          <w:t>أَيَحْسَبُ الْإِنسَانُ أَلَّن نَّجْمَعَ عِظَامَهُ</w:t>
        </w:r>
      </w:hyperlink>
      <w:r w:rsidRPr="00015C26">
        <w:rPr>
          <w:rFonts w:cs="Arial"/>
          <w:sz w:val="32"/>
          <w:szCs w:val="32"/>
          <w:lang w:bidi="ar-OM"/>
        </w:rPr>
        <w:t> (</w:t>
      </w:r>
    </w:p>
    <w:p w14:paraId="2C65BE98" w14:textId="00664A01" w:rsidR="00015C26" w:rsidRDefault="00DA0D8C" w:rsidP="00015C26">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sidRPr="00015C26">
        <w:rPr>
          <w:rFonts w:asciiTheme="minorHAnsi" w:eastAsiaTheme="minorHAnsi" w:hAnsiTheme="minorHAnsi" w:cs="Arial"/>
          <w:b w:val="0"/>
          <w:bCs w:val="0"/>
          <w:kern w:val="2"/>
          <w:sz w:val="32"/>
          <w:szCs w:val="32"/>
          <w:rtl/>
          <w:lang w:bidi="ar-OM"/>
          <w14:ligatures w14:val="standardContextual"/>
        </w:rPr>
        <w:tab/>
      </w:r>
      <w:r w:rsidR="00015C26" w:rsidRPr="00015C26">
        <w:rPr>
          <w:rFonts w:asciiTheme="minorHAnsi" w:eastAsiaTheme="minorHAnsi" w:hAnsiTheme="minorHAnsi" w:cs="Arial" w:hint="cs"/>
          <w:b w:val="0"/>
          <w:bCs w:val="0"/>
          <w:kern w:val="2"/>
          <w:sz w:val="32"/>
          <w:szCs w:val="32"/>
          <w:rtl/>
          <w:lang w:bidi="ar-OM"/>
          <w14:ligatures w14:val="standardContextual"/>
        </w:rPr>
        <w:t xml:space="preserve">عن أبي هريرة رضي الله عنه: من دعاء النبي صلى الله عليه وسلم: </w:t>
      </w:r>
      <w:r w:rsidR="00015C26" w:rsidRPr="00015C26">
        <w:rPr>
          <w:rFonts w:asciiTheme="minorHAnsi" w:eastAsiaTheme="minorHAnsi" w:hAnsiTheme="minorHAnsi" w:cs="Arial"/>
          <w:b w:val="0"/>
          <w:bCs w:val="0"/>
          <w:kern w:val="2"/>
          <w:sz w:val="32"/>
          <w:szCs w:val="32"/>
          <w:rtl/>
          <w:lang w:bidi="ar-OM"/>
          <w14:ligatures w14:val="standardContextual"/>
        </w:rPr>
        <w:t>اللهمَّ إني أعوذُ بك من جار السوءِ</w:t>
      </w:r>
      <w:r w:rsidR="00015C26" w:rsidRPr="007D79D4">
        <w:rPr>
          <w:b w:val="0"/>
          <w:bCs w:val="0"/>
          <w:sz w:val="32"/>
          <w:szCs w:val="32"/>
          <w:lang w:bidi="ar-OM"/>
        </w:rPr>
        <w:t>]</w:t>
      </w:r>
      <w:r w:rsidR="00015C26" w:rsidRPr="007D79D4">
        <w:rPr>
          <w:b w:val="0"/>
          <w:bCs w:val="0"/>
          <w:sz w:val="32"/>
          <w:szCs w:val="32"/>
          <w:rtl/>
          <w:lang w:bidi="ar-OM"/>
        </w:rPr>
        <w:footnoteReference w:id="113"/>
      </w:r>
      <w:r w:rsidR="00015C26" w:rsidRPr="007D79D4">
        <w:rPr>
          <w:b w:val="0"/>
          <w:bCs w:val="0"/>
          <w:sz w:val="32"/>
          <w:szCs w:val="32"/>
          <w:lang w:bidi="ar-OM"/>
        </w:rPr>
        <w:t>[</w:t>
      </w:r>
      <w:r w:rsidR="00015C26" w:rsidRPr="007D79D4">
        <w:rPr>
          <w:rFonts w:hint="cs"/>
          <w:b w:val="0"/>
          <w:bCs w:val="0"/>
          <w:sz w:val="32"/>
          <w:szCs w:val="32"/>
          <w:rtl/>
          <w:lang w:bidi="ar-OM"/>
        </w:rPr>
        <w:t>.</w:t>
      </w:r>
      <w:r w:rsidR="00015C26">
        <w:rPr>
          <w:rFonts w:asciiTheme="minorHAnsi" w:eastAsiaTheme="minorHAnsi" w:hAnsiTheme="minorHAnsi" w:cs="Arial" w:hint="cs"/>
          <w:b w:val="0"/>
          <w:bCs w:val="0"/>
          <w:kern w:val="2"/>
          <w:sz w:val="32"/>
          <w:szCs w:val="32"/>
          <w:rtl/>
          <w:lang w:bidi="ar-OM"/>
          <w14:ligatures w14:val="standardContextual"/>
        </w:rPr>
        <w:t xml:space="preserve"> </w:t>
      </w:r>
    </w:p>
    <w:p w14:paraId="084021D9" w14:textId="6E36D150" w:rsidR="00015C26" w:rsidRDefault="00015C26" w:rsidP="00015C26">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b w:val="0"/>
          <w:bCs w:val="0"/>
          <w:kern w:val="2"/>
          <w:sz w:val="32"/>
          <w:szCs w:val="32"/>
          <w:rtl/>
          <w:lang w:bidi="ar-OM"/>
          <w14:ligatures w14:val="standardContextual"/>
        </w:rPr>
        <w:tab/>
      </w:r>
      <w:r w:rsidRPr="00B76007">
        <w:rPr>
          <w:rFonts w:asciiTheme="minorHAnsi" w:eastAsiaTheme="minorHAnsi" w:hAnsiTheme="minorHAnsi" w:cs="Arial" w:hint="cs"/>
          <w:b w:val="0"/>
          <w:bCs w:val="0"/>
          <w:kern w:val="2"/>
          <w:sz w:val="32"/>
          <w:szCs w:val="32"/>
          <w:rtl/>
          <w:lang w:bidi="ar-OM"/>
          <w14:ligatures w14:val="standardContextual"/>
        </w:rPr>
        <w:t>ذكر البغوي غيره هذا الحديث في هذا الموضع، وأنّ قوله تعالى</w:t>
      </w:r>
      <w:r w:rsidR="00CB2A40">
        <w:rPr>
          <w:rFonts w:asciiTheme="minorHAnsi" w:eastAsiaTheme="minorHAnsi" w:hAnsiTheme="minorHAnsi" w:cs="Arial" w:hint="cs"/>
          <w:b w:val="0"/>
          <w:bCs w:val="0"/>
          <w:kern w:val="2"/>
          <w:sz w:val="32"/>
          <w:szCs w:val="32"/>
          <w:rtl/>
          <w:lang w:bidi="ar-OM"/>
          <w14:ligatures w14:val="standardContextual"/>
        </w:rPr>
        <w:t>:</w:t>
      </w:r>
      <w:r w:rsidRPr="00B76007">
        <w:rPr>
          <w:rFonts w:asciiTheme="minorHAnsi" w:eastAsiaTheme="minorHAnsi" w:hAnsiTheme="minorHAnsi" w:cs="Arial" w:hint="cs"/>
          <w:b w:val="0"/>
          <w:bCs w:val="0"/>
          <w:kern w:val="2"/>
          <w:sz w:val="32"/>
          <w:szCs w:val="32"/>
          <w:rtl/>
          <w:lang w:bidi="ar-OM"/>
          <w14:ligatures w14:val="standardContextual"/>
        </w:rPr>
        <w:t xml:space="preserve"> </w:t>
      </w:r>
      <w:r w:rsidRPr="00B76007">
        <w:rPr>
          <w:rFonts w:cs="Arial" w:hint="cs"/>
          <w:b w:val="0"/>
          <w:bCs w:val="0"/>
          <w:sz w:val="32"/>
          <w:szCs w:val="32"/>
          <w:rtl/>
          <w:lang w:bidi="ar-OM"/>
        </w:rPr>
        <w:t>(</w:t>
      </w:r>
      <w:hyperlink r:id="rId790" w:history="1">
        <w:r w:rsidRPr="00B76007">
          <w:rPr>
            <w:rFonts w:asciiTheme="minorHAnsi" w:eastAsiaTheme="minorHAnsi" w:hAnsiTheme="minorHAnsi" w:cs="Arial"/>
            <w:b w:val="0"/>
            <w:bCs w:val="0"/>
            <w:kern w:val="2"/>
            <w:sz w:val="32"/>
            <w:szCs w:val="32"/>
            <w:rtl/>
            <w:lang w:bidi="ar-OM"/>
            <w14:ligatures w14:val="standardContextual"/>
          </w:rPr>
          <w:t>أَيَحْسَبُ الْإِنسَانُ أَلَّن نَّجْمَعَ عِظَامَهُ</w:t>
        </w:r>
      </w:hyperlink>
      <w:r w:rsidRPr="00B76007">
        <w:rPr>
          <w:rFonts w:asciiTheme="minorHAnsi" w:eastAsiaTheme="minorHAnsi" w:hAnsiTheme="minorHAnsi" w:cs="Arial"/>
          <w:b w:val="0"/>
          <w:bCs w:val="0"/>
          <w:kern w:val="2"/>
          <w:sz w:val="32"/>
          <w:szCs w:val="32"/>
          <w:lang w:bidi="ar-OM"/>
          <w14:ligatures w14:val="standardContextual"/>
        </w:rPr>
        <w:t>(</w:t>
      </w:r>
      <w:r w:rsidRPr="00B76007">
        <w:rPr>
          <w:rFonts w:asciiTheme="minorHAnsi" w:eastAsiaTheme="minorHAnsi" w:hAnsiTheme="minorHAnsi" w:cs="Arial" w:hint="cs"/>
          <w:b w:val="0"/>
          <w:bCs w:val="0"/>
          <w:kern w:val="2"/>
          <w:sz w:val="32"/>
          <w:szCs w:val="32"/>
          <w:rtl/>
          <w:lang w:bidi="ar-OM"/>
          <w14:ligatures w14:val="standardContextual"/>
        </w:rPr>
        <w:t xml:space="preserve"> نزلت </w:t>
      </w:r>
      <w:proofErr w:type="gramStart"/>
      <w:r w:rsidRPr="00B76007">
        <w:rPr>
          <w:rFonts w:asciiTheme="minorHAnsi" w:eastAsiaTheme="minorHAnsi" w:hAnsiTheme="minorHAnsi" w:cs="Arial" w:hint="cs"/>
          <w:b w:val="0"/>
          <w:bCs w:val="0"/>
          <w:kern w:val="2"/>
          <w:sz w:val="32"/>
          <w:szCs w:val="32"/>
          <w:rtl/>
          <w:lang w:bidi="ar-OM"/>
          <w14:ligatures w14:val="standardContextual"/>
        </w:rPr>
        <w:t>في  عدي</w:t>
      </w:r>
      <w:proofErr w:type="gramEnd"/>
      <w:r w:rsidRPr="00B76007">
        <w:rPr>
          <w:rFonts w:asciiTheme="minorHAnsi" w:eastAsiaTheme="minorHAnsi" w:hAnsiTheme="minorHAnsi" w:cs="Arial" w:hint="cs"/>
          <w:b w:val="0"/>
          <w:bCs w:val="0"/>
          <w:kern w:val="2"/>
          <w:sz w:val="32"/>
          <w:szCs w:val="32"/>
          <w:rtl/>
          <w:lang w:bidi="ar-OM"/>
          <w14:ligatures w14:val="standardContextual"/>
        </w:rPr>
        <w:t xml:space="preserve"> بن ربيعة، حليف بني زهرة ، ختن الأخنس بن شريك، وكان النبي صلى الله عليه وسلم كان يقول: (اللهم اكفني جاري السوء)، </w:t>
      </w:r>
      <w:r w:rsidRPr="00B76007">
        <w:rPr>
          <w:rFonts w:asciiTheme="minorHAnsi" w:eastAsiaTheme="minorHAnsi" w:hAnsiTheme="minorHAnsi" w:cs="Arial" w:hint="cs"/>
          <w:b w:val="0"/>
          <w:bCs w:val="0"/>
          <w:kern w:val="2"/>
          <w:sz w:val="32"/>
          <w:szCs w:val="32"/>
          <w:rtl/>
          <w:lang w:bidi="ar-OM"/>
          <w14:ligatures w14:val="standardContextual"/>
        </w:rPr>
        <w:lastRenderedPageBreak/>
        <w:t>يعني: عديّاً والأخنس، وذلك أنّ عدي بن ربيعة أتى النبي صلى الله عليه وسلم فقال: يا محمد حدثني عن القيامة متى تكون</w:t>
      </w:r>
      <w:r w:rsidR="00B76007" w:rsidRPr="00B76007">
        <w:rPr>
          <w:rFonts w:asciiTheme="minorHAnsi" w:eastAsiaTheme="minorHAnsi" w:hAnsiTheme="minorHAnsi" w:cs="Arial" w:hint="cs"/>
          <w:b w:val="0"/>
          <w:bCs w:val="0"/>
          <w:kern w:val="2"/>
          <w:sz w:val="32"/>
          <w:szCs w:val="32"/>
          <w:rtl/>
          <w:lang w:bidi="ar-OM"/>
          <w14:ligatures w14:val="standardContextual"/>
        </w:rPr>
        <w:t xml:space="preserve">، وكيف أمرها وحالها؟ فأخبره النبي صلى الله عليه وسلم فقال: لو عاينت ذلك اليوم لم أصدقك، ولم أومن بك، </w:t>
      </w:r>
      <w:proofErr w:type="spellStart"/>
      <w:r w:rsidR="00B76007" w:rsidRPr="00B76007">
        <w:rPr>
          <w:rFonts w:asciiTheme="minorHAnsi" w:eastAsiaTheme="minorHAnsi" w:hAnsiTheme="minorHAnsi" w:cs="Arial" w:hint="cs"/>
          <w:b w:val="0"/>
          <w:bCs w:val="0"/>
          <w:kern w:val="2"/>
          <w:sz w:val="32"/>
          <w:szCs w:val="32"/>
          <w:rtl/>
          <w:lang w:bidi="ar-OM"/>
          <w14:ligatures w14:val="standardContextual"/>
        </w:rPr>
        <w:t>أويجمع</w:t>
      </w:r>
      <w:proofErr w:type="spellEnd"/>
      <w:r w:rsidR="00B76007" w:rsidRPr="00B76007">
        <w:rPr>
          <w:rFonts w:asciiTheme="minorHAnsi" w:eastAsiaTheme="minorHAnsi" w:hAnsiTheme="minorHAnsi" w:cs="Arial" w:hint="cs"/>
          <w:b w:val="0"/>
          <w:bCs w:val="0"/>
          <w:kern w:val="2"/>
          <w:sz w:val="32"/>
          <w:szCs w:val="32"/>
          <w:rtl/>
          <w:lang w:bidi="ar-OM"/>
          <w14:ligatures w14:val="standardContextual"/>
        </w:rPr>
        <w:t xml:space="preserve"> الله العظام؟ فانزل الله: </w:t>
      </w:r>
      <w:r w:rsidR="00B76007" w:rsidRPr="00B76007">
        <w:rPr>
          <w:rFonts w:cs="Arial" w:hint="cs"/>
          <w:b w:val="0"/>
          <w:bCs w:val="0"/>
          <w:sz w:val="32"/>
          <w:szCs w:val="32"/>
          <w:rtl/>
          <w:lang w:bidi="ar-OM"/>
        </w:rPr>
        <w:t>(</w:t>
      </w:r>
      <w:hyperlink r:id="rId791" w:history="1">
        <w:r w:rsidR="00B76007" w:rsidRPr="00B76007">
          <w:rPr>
            <w:rFonts w:asciiTheme="minorHAnsi" w:eastAsiaTheme="minorHAnsi" w:hAnsiTheme="minorHAnsi" w:cs="Arial"/>
            <w:b w:val="0"/>
            <w:bCs w:val="0"/>
            <w:kern w:val="2"/>
            <w:sz w:val="32"/>
            <w:szCs w:val="32"/>
            <w:rtl/>
            <w:lang w:bidi="ar-OM"/>
            <w14:ligatures w14:val="standardContextual"/>
          </w:rPr>
          <w:t>أَيَحْسَبُ الْإِنسَانُ</w:t>
        </w:r>
        <w:r w:rsidR="00B76007" w:rsidRPr="00B76007">
          <w:rPr>
            <w:rFonts w:asciiTheme="minorHAnsi" w:eastAsiaTheme="minorHAnsi" w:hAnsiTheme="minorHAnsi" w:cs="Arial" w:hint="cs"/>
            <w:b w:val="0"/>
            <w:bCs w:val="0"/>
            <w:kern w:val="2"/>
            <w:sz w:val="32"/>
            <w:szCs w:val="32"/>
            <w:rtl/>
            <w:lang w:bidi="ar-OM"/>
            <w14:ligatures w14:val="standardContextual"/>
          </w:rPr>
          <w:t>) يعني الكافر،</w:t>
        </w:r>
        <w:r w:rsidR="00B76007" w:rsidRPr="00B76007">
          <w:rPr>
            <w:rFonts w:asciiTheme="minorHAnsi" w:eastAsiaTheme="minorHAnsi" w:hAnsiTheme="minorHAnsi" w:cs="Arial"/>
            <w:b w:val="0"/>
            <w:bCs w:val="0"/>
            <w:kern w:val="2"/>
            <w:sz w:val="32"/>
            <w:szCs w:val="32"/>
            <w:rtl/>
            <w:lang w:bidi="ar-OM"/>
            <w14:ligatures w14:val="standardContextual"/>
          </w:rPr>
          <w:t xml:space="preserve"> </w:t>
        </w:r>
        <w:r w:rsidR="00B76007" w:rsidRPr="00B76007">
          <w:rPr>
            <w:rFonts w:asciiTheme="minorHAnsi" w:eastAsiaTheme="minorHAnsi" w:hAnsiTheme="minorHAnsi" w:cs="Arial" w:hint="cs"/>
            <w:b w:val="0"/>
            <w:bCs w:val="0"/>
            <w:kern w:val="2"/>
            <w:sz w:val="32"/>
            <w:szCs w:val="32"/>
            <w:rtl/>
            <w:lang w:bidi="ar-OM"/>
            <w14:ligatures w14:val="standardContextual"/>
          </w:rPr>
          <w:t>(</w:t>
        </w:r>
        <w:r w:rsidR="00B76007" w:rsidRPr="00B76007">
          <w:rPr>
            <w:rFonts w:asciiTheme="minorHAnsi" w:eastAsiaTheme="minorHAnsi" w:hAnsiTheme="minorHAnsi" w:cs="Arial"/>
            <w:b w:val="0"/>
            <w:bCs w:val="0"/>
            <w:kern w:val="2"/>
            <w:sz w:val="32"/>
            <w:szCs w:val="32"/>
            <w:rtl/>
            <w:lang w:bidi="ar-OM"/>
            <w14:ligatures w14:val="standardContextual"/>
          </w:rPr>
          <w:t>أَلَّن نَّجْمَعَ عِظَامَهُ</w:t>
        </w:r>
      </w:hyperlink>
      <w:r w:rsidR="00B76007" w:rsidRPr="00B76007">
        <w:rPr>
          <w:rFonts w:asciiTheme="minorHAnsi" w:eastAsiaTheme="minorHAnsi" w:hAnsiTheme="minorHAnsi" w:cs="Arial" w:hint="cs"/>
          <w:b w:val="0"/>
          <w:bCs w:val="0"/>
          <w:kern w:val="2"/>
          <w:sz w:val="32"/>
          <w:szCs w:val="32"/>
          <w:rtl/>
          <w:lang w:bidi="ar-OM"/>
          <w14:ligatures w14:val="standardContextual"/>
        </w:rPr>
        <w:t>) بعد التفرق والبلاء فنحيي</w:t>
      </w:r>
      <w:r w:rsidR="00CB2A40">
        <w:rPr>
          <w:rFonts w:asciiTheme="minorHAnsi" w:eastAsiaTheme="minorHAnsi" w:hAnsiTheme="minorHAnsi" w:cs="Arial" w:hint="cs"/>
          <w:b w:val="0"/>
          <w:bCs w:val="0"/>
          <w:kern w:val="2"/>
          <w:sz w:val="32"/>
          <w:szCs w:val="32"/>
          <w:rtl/>
          <w:lang w:bidi="ar-OM"/>
          <w14:ligatures w14:val="standardContextual"/>
        </w:rPr>
        <w:t>.</w:t>
      </w:r>
    </w:p>
    <w:p w14:paraId="4808E0C0" w14:textId="1C707CB1" w:rsidR="00CB2A40" w:rsidRPr="00B76007" w:rsidRDefault="00CB2A40" w:rsidP="00CB2A40">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b w:val="0"/>
          <w:bCs w:val="0"/>
          <w:kern w:val="2"/>
          <w:sz w:val="32"/>
          <w:szCs w:val="32"/>
          <w:rtl/>
          <w:lang w:bidi="ar-OM"/>
          <w14:ligatures w14:val="standardContextual"/>
        </w:rPr>
        <w:tab/>
      </w:r>
      <w:bookmarkStart w:id="3" w:name="_Hlk228605276"/>
      <w:r>
        <w:rPr>
          <w:rFonts w:asciiTheme="minorHAnsi" w:eastAsiaTheme="minorHAnsi" w:hAnsiTheme="minorHAnsi" w:cs="Arial" w:hint="cs"/>
          <w:b w:val="0"/>
          <w:bCs w:val="0"/>
          <w:kern w:val="2"/>
          <w:sz w:val="32"/>
          <w:szCs w:val="32"/>
          <w:rtl/>
          <w:lang w:bidi="ar-OM"/>
          <w14:ligatures w14:val="standardContextual"/>
        </w:rPr>
        <w:t xml:space="preserve">قال ابن عاشور -رحمه الله-: وثمة فائدة عظيمة في أسباب النزول، وهي أن في نزول القرآن عند حدوث حوادث </w:t>
      </w:r>
      <w:r w:rsidR="007B2829">
        <w:rPr>
          <w:rFonts w:asciiTheme="minorHAnsi" w:eastAsiaTheme="minorHAnsi" w:hAnsiTheme="minorHAnsi" w:cs="Arial" w:hint="cs"/>
          <w:b w:val="0"/>
          <w:bCs w:val="0"/>
          <w:kern w:val="2"/>
          <w:sz w:val="32"/>
          <w:szCs w:val="32"/>
          <w:rtl/>
          <w:lang w:bidi="ar-OM"/>
          <w14:ligatures w14:val="standardContextual"/>
        </w:rPr>
        <w:t xml:space="preserve">دلالة على إعجازه من ناحية الارتجال، وهي إحدى طريقتين لبلغاء العرب في أقوالهم؛ فنزوله على حوادث يقطع دعوى من </w:t>
      </w:r>
      <w:r w:rsidR="00175F5B">
        <w:rPr>
          <w:rFonts w:asciiTheme="minorHAnsi" w:eastAsiaTheme="minorHAnsi" w:hAnsiTheme="minorHAnsi" w:cs="Arial" w:hint="cs"/>
          <w:b w:val="0"/>
          <w:bCs w:val="0"/>
          <w:kern w:val="2"/>
          <w:sz w:val="32"/>
          <w:szCs w:val="32"/>
          <w:rtl/>
          <w:lang w:bidi="ar-OM"/>
          <w14:ligatures w14:val="standardContextual"/>
        </w:rPr>
        <w:t>ا</w:t>
      </w:r>
      <w:r w:rsidR="007B2829">
        <w:rPr>
          <w:rFonts w:asciiTheme="minorHAnsi" w:eastAsiaTheme="minorHAnsi" w:hAnsiTheme="minorHAnsi" w:cs="Arial" w:hint="cs"/>
          <w:b w:val="0"/>
          <w:bCs w:val="0"/>
          <w:kern w:val="2"/>
          <w:sz w:val="32"/>
          <w:szCs w:val="32"/>
          <w:rtl/>
          <w:lang w:bidi="ar-OM"/>
          <w14:ligatures w14:val="standardContextual"/>
        </w:rPr>
        <w:t>د</w:t>
      </w:r>
      <w:r w:rsidR="00175F5B">
        <w:rPr>
          <w:rFonts w:asciiTheme="minorHAnsi" w:eastAsiaTheme="minorHAnsi" w:hAnsiTheme="minorHAnsi" w:cs="Arial" w:hint="cs"/>
          <w:b w:val="0"/>
          <w:bCs w:val="0"/>
          <w:kern w:val="2"/>
          <w:sz w:val="32"/>
          <w:szCs w:val="32"/>
          <w:rtl/>
          <w:lang w:bidi="ar-OM"/>
          <w14:ligatures w14:val="standardContextual"/>
        </w:rPr>
        <w:t>ّ</w:t>
      </w:r>
      <w:r w:rsidR="007B2829">
        <w:rPr>
          <w:rFonts w:asciiTheme="minorHAnsi" w:eastAsiaTheme="minorHAnsi" w:hAnsiTheme="minorHAnsi" w:cs="Arial" w:hint="cs"/>
          <w:b w:val="0"/>
          <w:bCs w:val="0"/>
          <w:kern w:val="2"/>
          <w:sz w:val="32"/>
          <w:szCs w:val="32"/>
          <w:rtl/>
          <w:lang w:bidi="ar-OM"/>
          <w14:ligatures w14:val="standardContextual"/>
        </w:rPr>
        <w:t>عوا أنه أساطير الأولين</w:t>
      </w:r>
      <w:r w:rsidR="007B2829" w:rsidRPr="007B2829">
        <w:rPr>
          <w:rFonts w:cs="Arial"/>
          <w:b w:val="0"/>
          <w:bCs w:val="0"/>
          <w:sz w:val="32"/>
          <w:szCs w:val="32"/>
        </w:rPr>
        <w:t>]</w:t>
      </w:r>
      <w:r w:rsidR="007B2829" w:rsidRPr="007B2829">
        <w:rPr>
          <w:rFonts w:cs="Arial"/>
          <w:b w:val="0"/>
          <w:bCs w:val="0"/>
          <w:sz w:val="32"/>
          <w:szCs w:val="32"/>
          <w:rtl/>
        </w:rPr>
        <w:footnoteReference w:id="114"/>
      </w:r>
      <w:r w:rsidR="007B2829" w:rsidRPr="007B2829">
        <w:rPr>
          <w:rFonts w:cs="Arial"/>
          <w:b w:val="0"/>
          <w:bCs w:val="0"/>
          <w:sz w:val="32"/>
          <w:szCs w:val="32"/>
        </w:rPr>
        <w:t>[</w:t>
      </w:r>
      <w:r w:rsidR="007B2829" w:rsidRPr="007B2829">
        <w:rPr>
          <w:rFonts w:cs="Arial" w:hint="cs"/>
          <w:b w:val="0"/>
          <w:bCs w:val="0"/>
          <w:sz w:val="32"/>
          <w:szCs w:val="32"/>
          <w:rtl/>
        </w:rPr>
        <w:t>.</w:t>
      </w:r>
      <w:r w:rsidR="007B2829">
        <w:rPr>
          <w:rFonts w:asciiTheme="minorHAnsi" w:eastAsiaTheme="minorHAnsi" w:hAnsiTheme="minorHAnsi" w:cs="Arial" w:hint="cs"/>
          <w:b w:val="0"/>
          <w:bCs w:val="0"/>
          <w:kern w:val="2"/>
          <w:sz w:val="32"/>
          <w:szCs w:val="32"/>
          <w:rtl/>
          <w:lang w:bidi="ar-OM"/>
          <w14:ligatures w14:val="standardContextual"/>
        </w:rPr>
        <w:t xml:space="preserve">  </w:t>
      </w:r>
      <w:bookmarkEnd w:id="3"/>
    </w:p>
    <w:p w14:paraId="33842F04" w14:textId="59DD3D2B" w:rsidR="00B76007" w:rsidRDefault="00B76007" w:rsidP="00015C26">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b w:val="0"/>
          <w:bCs w:val="0"/>
          <w:kern w:val="2"/>
          <w:sz w:val="32"/>
          <w:szCs w:val="32"/>
          <w:rtl/>
          <w:lang w:bidi="ar-OM"/>
          <w14:ligatures w14:val="standardContextual"/>
        </w:rPr>
        <w:tab/>
      </w:r>
      <w:r w:rsidRPr="00B76007">
        <w:rPr>
          <w:rFonts w:asciiTheme="minorHAnsi" w:eastAsiaTheme="minorHAnsi" w:hAnsiTheme="minorHAnsi" w:cs="Arial" w:hint="cs"/>
          <w:b w:val="0"/>
          <w:bCs w:val="0"/>
          <w:kern w:val="2"/>
          <w:sz w:val="32"/>
          <w:szCs w:val="32"/>
          <w:rtl/>
          <w:lang w:bidi="ar-OM"/>
          <w14:ligatures w14:val="standardContextual"/>
        </w:rPr>
        <w:t>(</w:t>
      </w:r>
      <w:hyperlink r:id="rId792" w:history="1">
        <w:proofErr w:type="spellStart"/>
        <w:r w:rsidRPr="00B76007">
          <w:rPr>
            <w:rFonts w:cs="Arial"/>
            <w:b w:val="0"/>
            <w:bCs w:val="0"/>
            <w:sz w:val="32"/>
            <w:szCs w:val="32"/>
            <w:rtl/>
          </w:rPr>
          <w:t>بَلَىٰ</w:t>
        </w:r>
        <w:proofErr w:type="spellEnd"/>
        <w:r w:rsidRPr="00B76007">
          <w:rPr>
            <w:rFonts w:cs="Arial"/>
            <w:b w:val="0"/>
            <w:bCs w:val="0"/>
            <w:sz w:val="32"/>
            <w:szCs w:val="32"/>
            <w:rtl/>
          </w:rPr>
          <w:t xml:space="preserve"> قَادِرِينَ</w:t>
        </w:r>
        <w:r w:rsidRPr="00B76007">
          <w:rPr>
            <w:rFonts w:cs="Arial" w:hint="cs"/>
            <w:b w:val="0"/>
            <w:bCs w:val="0"/>
            <w:sz w:val="32"/>
            <w:szCs w:val="32"/>
            <w:rtl/>
          </w:rPr>
          <w:t>) على جمع عظامه وعلى ما هو أعظم من ذلك:</w:t>
        </w:r>
        <w:r w:rsidRPr="00B76007">
          <w:rPr>
            <w:rFonts w:cs="Arial"/>
            <w:b w:val="0"/>
            <w:bCs w:val="0"/>
            <w:sz w:val="32"/>
            <w:szCs w:val="32"/>
            <w:rtl/>
          </w:rPr>
          <w:t xml:space="preserve"> </w:t>
        </w:r>
        <w:r w:rsidRPr="00B76007">
          <w:rPr>
            <w:rFonts w:cs="Arial" w:hint="cs"/>
            <w:b w:val="0"/>
            <w:bCs w:val="0"/>
            <w:sz w:val="32"/>
            <w:szCs w:val="32"/>
            <w:rtl/>
          </w:rPr>
          <w:t>(</w:t>
        </w:r>
        <w:proofErr w:type="spellStart"/>
        <w:r w:rsidRPr="00B76007">
          <w:rPr>
            <w:rFonts w:cs="Arial"/>
            <w:b w:val="0"/>
            <w:bCs w:val="0"/>
            <w:sz w:val="32"/>
            <w:szCs w:val="32"/>
            <w:rtl/>
          </w:rPr>
          <w:t>عَلَىٰ</w:t>
        </w:r>
        <w:proofErr w:type="spellEnd"/>
        <w:r w:rsidRPr="00B76007">
          <w:rPr>
            <w:rFonts w:cs="Arial"/>
            <w:b w:val="0"/>
            <w:bCs w:val="0"/>
            <w:sz w:val="32"/>
            <w:szCs w:val="32"/>
            <w:rtl/>
          </w:rPr>
          <w:t xml:space="preserve"> أَن نُّسَوِّيَ بَنَانَهُ</w:t>
        </w:r>
      </w:hyperlink>
      <w:r w:rsidRPr="00B76007">
        <w:rPr>
          <w:rFonts w:asciiTheme="minorHAnsi" w:eastAsiaTheme="minorHAnsi" w:hAnsiTheme="minorHAnsi" w:cs="Arial" w:hint="cs"/>
          <w:b w:val="0"/>
          <w:bCs w:val="0"/>
          <w:kern w:val="2"/>
          <w:sz w:val="32"/>
          <w:szCs w:val="32"/>
          <w:rtl/>
          <w:lang w:bidi="ar-OM"/>
          <w14:ligatures w14:val="standardContextual"/>
        </w:rPr>
        <w:t xml:space="preserve">) أي: أنامله. </w:t>
      </w:r>
      <w:r w:rsidR="00ED28E0">
        <w:rPr>
          <w:rFonts w:asciiTheme="minorHAnsi" w:eastAsiaTheme="minorHAnsi" w:hAnsiTheme="minorHAnsi" w:cs="Arial" w:hint="cs"/>
          <w:b w:val="0"/>
          <w:bCs w:val="0"/>
          <w:kern w:val="2"/>
          <w:sz w:val="32"/>
          <w:szCs w:val="32"/>
          <w:rtl/>
          <w:lang w:bidi="ar-OM"/>
          <w14:ligatures w14:val="standardContextual"/>
        </w:rPr>
        <w:t xml:space="preserve">(بلى) فيها إيجاز، حرف جواب، يبطل النفي في (ألّن نجمع) ويثبت القدرة التامة، (قادرين) حال منصوبة، وفيها إيجاز بليغ، بتقدير: نجمعها قادري، تبين قدرة الله على جمع العظام وتسوية البنان من غير جهد. </w:t>
      </w:r>
    </w:p>
    <w:p w14:paraId="17807164" w14:textId="542BCDA1" w:rsidR="00ED28E0" w:rsidRPr="00B76007" w:rsidRDefault="00ED28E0" w:rsidP="00015C26">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b w:val="0"/>
          <w:bCs w:val="0"/>
          <w:kern w:val="2"/>
          <w:sz w:val="32"/>
          <w:szCs w:val="32"/>
          <w:rtl/>
          <w:lang w:bidi="ar-OM"/>
          <w14:ligatures w14:val="standardContextual"/>
        </w:rPr>
        <w:tab/>
      </w:r>
      <w:r>
        <w:rPr>
          <w:rFonts w:asciiTheme="minorHAnsi" w:eastAsiaTheme="minorHAnsi" w:hAnsiTheme="minorHAnsi" w:cs="Arial" w:hint="cs"/>
          <w:b w:val="0"/>
          <w:bCs w:val="0"/>
          <w:kern w:val="2"/>
          <w:sz w:val="32"/>
          <w:szCs w:val="32"/>
          <w:rtl/>
          <w:lang w:bidi="ar-OM"/>
          <w14:ligatures w14:val="standardContextual"/>
        </w:rPr>
        <w:t>(</w:t>
      </w:r>
      <w:proofErr w:type="spellStart"/>
      <w:r w:rsidRPr="00ED28E0">
        <w:rPr>
          <w:rFonts w:asciiTheme="minorHAnsi" w:eastAsiaTheme="minorHAnsi" w:hAnsiTheme="minorHAnsi" w:cs="Arial"/>
          <w:b w:val="0"/>
          <w:bCs w:val="0"/>
          <w:kern w:val="2"/>
          <w:sz w:val="32"/>
          <w:szCs w:val="32"/>
          <w:rtl/>
          <w:lang w:bidi="ar-OM"/>
          <w14:ligatures w14:val="standardContextual"/>
        </w:rPr>
        <w:t>عَلَىٰ</w:t>
      </w:r>
      <w:proofErr w:type="spellEnd"/>
      <w:r w:rsidRPr="00ED28E0">
        <w:rPr>
          <w:rFonts w:asciiTheme="minorHAnsi" w:eastAsiaTheme="minorHAnsi" w:hAnsiTheme="minorHAnsi" w:cs="Arial"/>
          <w:b w:val="0"/>
          <w:bCs w:val="0"/>
          <w:kern w:val="2"/>
          <w:sz w:val="32"/>
          <w:szCs w:val="32"/>
          <w:rtl/>
          <w:lang w:bidi="ar-OM"/>
          <w14:ligatures w14:val="standardContextual"/>
        </w:rPr>
        <w:t xml:space="preserve"> أَن نُّسَوِّيَ بَنَانَهُ</w:t>
      </w:r>
      <w:r>
        <w:rPr>
          <w:rFonts w:asciiTheme="minorHAnsi" w:eastAsiaTheme="minorHAnsi" w:hAnsiTheme="minorHAnsi" w:cs="Arial" w:hint="cs"/>
          <w:b w:val="0"/>
          <w:bCs w:val="0"/>
          <w:kern w:val="2"/>
          <w:sz w:val="32"/>
          <w:szCs w:val="32"/>
          <w:rtl/>
          <w:lang w:bidi="ar-OM"/>
          <w14:ligatures w14:val="standardContextual"/>
        </w:rPr>
        <w:t xml:space="preserve">) فيها الاستدلال بالأدنى على الأعلى، أو بالأصعب على الأسهل، </w:t>
      </w:r>
      <w:r w:rsidR="00815CE5">
        <w:rPr>
          <w:rFonts w:asciiTheme="minorHAnsi" w:eastAsiaTheme="minorHAnsi" w:hAnsiTheme="minorHAnsi" w:cs="Arial" w:hint="cs"/>
          <w:b w:val="0"/>
          <w:bCs w:val="0"/>
          <w:kern w:val="2"/>
          <w:sz w:val="32"/>
          <w:szCs w:val="32"/>
          <w:rtl/>
          <w:lang w:bidi="ar-OM"/>
          <w14:ligatures w14:val="standardContextual"/>
        </w:rPr>
        <w:t>و</w:t>
      </w:r>
      <w:r>
        <w:rPr>
          <w:rFonts w:asciiTheme="minorHAnsi" w:eastAsiaTheme="minorHAnsi" w:hAnsiTheme="minorHAnsi" w:cs="Arial" w:hint="cs"/>
          <w:b w:val="0"/>
          <w:bCs w:val="0"/>
          <w:kern w:val="2"/>
          <w:sz w:val="32"/>
          <w:szCs w:val="32"/>
          <w:rtl/>
          <w:lang w:bidi="ar-OM"/>
          <w14:ligatures w14:val="standardContextual"/>
        </w:rPr>
        <w:t>يسمى باب أولى، فمادام الله قادر</w:t>
      </w:r>
      <w:r w:rsidR="00815CE5">
        <w:rPr>
          <w:rFonts w:asciiTheme="minorHAnsi" w:eastAsiaTheme="minorHAnsi" w:hAnsiTheme="minorHAnsi" w:cs="Arial" w:hint="cs"/>
          <w:b w:val="0"/>
          <w:bCs w:val="0"/>
          <w:kern w:val="2"/>
          <w:sz w:val="32"/>
          <w:szCs w:val="32"/>
          <w:rtl/>
          <w:lang w:bidi="ar-OM"/>
          <w14:ligatures w14:val="standardContextual"/>
        </w:rPr>
        <w:t xml:space="preserve">اً </w:t>
      </w:r>
      <w:r>
        <w:rPr>
          <w:rFonts w:asciiTheme="minorHAnsi" w:eastAsiaTheme="minorHAnsi" w:hAnsiTheme="minorHAnsi" w:cs="Arial" w:hint="cs"/>
          <w:b w:val="0"/>
          <w:bCs w:val="0"/>
          <w:kern w:val="2"/>
          <w:sz w:val="32"/>
          <w:szCs w:val="32"/>
          <w:rtl/>
          <w:lang w:bidi="ar-OM"/>
          <w14:ligatures w14:val="standardContextual"/>
        </w:rPr>
        <w:t xml:space="preserve">على تسوية البنان رغم </w:t>
      </w:r>
      <w:r w:rsidR="00815CE5">
        <w:rPr>
          <w:rFonts w:asciiTheme="minorHAnsi" w:eastAsiaTheme="minorHAnsi" w:hAnsiTheme="minorHAnsi" w:cs="Arial" w:hint="cs"/>
          <w:b w:val="0"/>
          <w:bCs w:val="0"/>
          <w:kern w:val="2"/>
          <w:sz w:val="32"/>
          <w:szCs w:val="32"/>
          <w:rtl/>
          <w:lang w:bidi="ar-OM"/>
          <w14:ligatures w14:val="standardContextual"/>
        </w:rPr>
        <w:t>د</w:t>
      </w:r>
      <w:r>
        <w:rPr>
          <w:rFonts w:asciiTheme="minorHAnsi" w:eastAsiaTheme="minorHAnsi" w:hAnsiTheme="minorHAnsi" w:cs="Arial" w:hint="cs"/>
          <w:b w:val="0"/>
          <w:bCs w:val="0"/>
          <w:kern w:val="2"/>
          <w:sz w:val="32"/>
          <w:szCs w:val="32"/>
          <w:rtl/>
          <w:lang w:bidi="ar-OM"/>
          <w14:ligatures w14:val="standardContextual"/>
        </w:rPr>
        <w:t>ق</w:t>
      </w:r>
      <w:r w:rsidR="00815CE5">
        <w:rPr>
          <w:rFonts w:asciiTheme="minorHAnsi" w:eastAsiaTheme="minorHAnsi" w:hAnsiTheme="minorHAnsi" w:cs="Arial" w:hint="cs"/>
          <w:b w:val="0"/>
          <w:bCs w:val="0"/>
          <w:kern w:val="2"/>
          <w:sz w:val="32"/>
          <w:szCs w:val="32"/>
          <w:rtl/>
          <w:lang w:bidi="ar-OM"/>
          <w14:ligatures w14:val="standardContextual"/>
        </w:rPr>
        <w:t>ّ</w:t>
      </w:r>
      <w:r>
        <w:rPr>
          <w:rFonts w:asciiTheme="minorHAnsi" w:eastAsiaTheme="minorHAnsi" w:hAnsiTheme="minorHAnsi" w:cs="Arial" w:hint="cs"/>
          <w:b w:val="0"/>
          <w:bCs w:val="0"/>
          <w:kern w:val="2"/>
          <w:sz w:val="32"/>
          <w:szCs w:val="32"/>
          <w:rtl/>
          <w:lang w:bidi="ar-OM"/>
          <w14:ligatures w14:val="standardContextual"/>
        </w:rPr>
        <w:t>تها فقرته سبحانه على جمع ما سواها من العظام من باب أولى.</w:t>
      </w:r>
    </w:p>
    <w:p w14:paraId="5F941118" w14:textId="490E4B8F" w:rsidR="00064AE1" w:rsidRPr="00064AE1" w:rsidRDefault="00B76007" w:rsidP="00A9202E">
      <w:pPr>
        <w:jc w:val="both"/>
        <w:rPr>
          <w:rFonts w:ascii="Times New Roman" w:eastAsia="Times New Roman" w:hAnsi="Times New Roman" w:cs="Arial"/>
          <w:kern w:val="0"/>
          <w:sz w:val="32"/>
          <w:szCs w:val="32"/>
          <w:rtl/>
          <w14:ligatures w14:val="none"/>
        </w:rPr>
      </w:pPr>
      <w:r>
        <w:rPr>
          <w:rFonts w:cs="Arial"/>
          <w:sz w:val="32"/>
          <w:szCs w:val="32"/>
          <w:rtl/>
          <w:lang w:bidi="ar-OM"/>
        </w:rPr>
        <w:tab/>
      </w:r>
      <w:r w:rsidR="00064AE1" w:rsidRPr="00064AE1">
        <w:rPr>
          <w:rFonts w:ascii="Times New Roman" w:eastAsia="Times New Roman" w:hAnsi="Times New Roman" w:cs="Arial"/>
          <w:kern w:val="0"/>
          <w:sz w:val="32"/>
          <w:szCs w:val="32"/>
          <w:rtl/>
          <w14:ligatures w14:val="none"/>
        </w:rPr>
        <w:t xml:space="preserve">(بَلْ يُرِيدُ الْإِنسَانُ لِيَفْجُرَ أَمَامَهُ * يَسْأَلُ أَيَّانَ يَوْمُ الْقِيَامَةِ) </w:t>
      </w:r>
      <w:r w:rsidR="00A9202E">
        <w:rPr>
          <w:rFonts w:ascii="Times New Roman" w:eastAsia="Times New Roman" w:hAnsi="Times New Roman" w:cs="Arial" w:hint="cs"/>
          <w:kern w:val="0"/>
          <w:sz w:val="32"/>
          <w:szCs w:val="32"/>
          <w:rtl/>
          <w14:ligatures w14:val="none"/>
        </w:rPr>
        <w:t xml:space="preserve">هذا </w:t>
      </w:r>
      <w:r w:rsidR="00064AE1" w:rsidRPr="00064AE1">
        <w:rPr>
          <w:rFonts w:ascii="Times New Roman" w:eastAsia="Times New Roman" w:hAnsi="Times New Roman" w:cs="Arial"/>
          <w:kern w:val="0"/>
          <w:sz w:val="32"/>
          <w:szCs w:val="32"/>
          <w:rtl/>
          <w14:ligatures w14:val="none"/>
        </w:rPr>
        <w:t>نص</w:t>
      </w:r>
      <w:r w:rsidR="00A9202E">
        <w:rPr>
          <w:rFonts w:ascii="Times New Roman" w:eastAsia="Times New Roman" w:hAnsi="Times New Roman" w:cs="Arial" w:hint="cs"/>
          <w:kern w:val="0"/>
          <w:sz w:val="32"/>
          <w:szCs w:val="32"/>
          <w:rtl/>
          <w14:ligatures w14:val="none"/>
        </w:rPr>
        <w:t>ٌّ</w:t>
      </w:r>
      <w:r w:rsidR="00064AE1" w:rsidRPr="00064AE1">
        <w:rPr>
          <w:rFonts w:ascii="Times New Roman" w:eastAsia="Times New Roman" w:hAnsi="Times New Roman" w:cs="Arial"/>
          <w:kern w:val="0"/>
          <w:sz w:val="32"/>
          <w:szCs w:val="32"/>
          <w:rtl/>
          <w14:ligatures w14:val="none"/>
        </w:rPr>
        <w:t xml:space="preserve"> مركزي</w:t>
      </w:r>
      <w:r w:rsidR="00A9202E">
        <w:rPr>
          <w:rFonts w:ascii="Times New Roman" w:eastAsia="Times New Roman" w:hAnsi="Times New Roman" w:cs="Arial" w:hint="cs"/>
          <w:kern w:val="0"/>
          <w:sz w:val="32"/>
          <w:szCs w:val="32"/>
          <w:rtl/>
          <w14:ligatures w14:val="none"/>
        </w:rPr>
        <w:t>ٌّ</w:t>
      </w:r>
      <w:r w:rsidR="00064AE1" w:rsidRPr="00064AE1">
        <w:rPr>
          <w:rFonts w:ascii="Times New Roman" w:eastAsia="Times New Roman" w:hAnsi="Times New Roman" w:cs="Arial"/>
          <w:kern w:val="0"/>
          <w:sz w:val="32"/>
          <w:szCs w:val="32"/>
          <w:rtl/>
          <w14:ligatures w14:val="none"/>
        </w:rPr>
        <w:t xml:space="preserve"> في تصوير النفس البشرية وتملصها من المسؤولية الأخلاقية. </w:t>
      </w:r>
    </w:p>
    <w:p w14:paraId="6C3A9E18" w14:textId="6DAD24ED" w:rsidR="00064AE1" w:rsidRPr="00064AE1" w:rsidRDefault="00064AE1" w:rsidP="00A9202E">
      <w:pPr>
        <w:jc w:val="both"/>
        <w:rPr>
          <w:rFonts w:ascii="Times New Roman" w:eastAsia="Times New Roman" w:hAnsi="Times New Roman" w:cs="Arial"/>
          <w:kern w:val="0"/>
          <w:sz w:val="32"/>
          <w:szCs w:val="32"/>
          <w:rtl/>
          <w14:ligatures w14:val="none"/>
        </w:rPr>
      </w:pPr>
      <w:r w:rsidRPr="00064AE1">
        <w:rPr>
          <w:rFonts w:ascii="Times New Roman" w:eastAsia="Times New Roman" w:hAnsi="Times New Roman" w:cs="Arial"/>
          <w:kern w:val="0"/>
          <w:sz w:val="32"/>
          <w:szCs w:val="32"/>
          <w:rtl/>
          <w14:ligatures w14:val="none"/>
        </w:rPr>
        <w:t>​</w:t>
      </w:r>
      <w:r w:rsidR="00A9202E">
        <w:rPr>
          <w:rFonts w:ascii="Times New Roman" w:eastAsia="Times New Roman" w:hAnsi="Times New Roman" w:cs="Arial"/>
          <w:kern w:val="0"/>
          <w:sz w:val="32"/>
          <w:szCs w:val="32"/>
          <w:rtl/>
          <w14:ligatures w14:val="none"/>
        </w:rPr>
        <w:tab/>
      </w:r>
      <w:r w:rsidRPr="00064AE1">
        <w:rPr>
          <w:rFonts w:ascii="Times New Roman" w:eastAsia="Times New Roman" w:hAnsi="Times New Roman" w:cs="Arial"/>
          <w:kern w:val="0"/>
          <w:sz w:val="32"/>
          <w:szCs w:val="32"/>
          <w:rtl/>
          <w14:ligatures w14:val="none"/>
        </w:rPr>
        <w:t>"بَلْ": حرف إضراب انتقالي</w:t>
      </w:r>
      <w:r w:rsidR="00A9202E">
        <w:rPr>
          <w:rFonts w:ascii="Times New Roman" w:eastAsia="Times New Roman" w:hAnsi="Times New Roman" w:cs="Arial" w:hint="cs"/>
          <w:kern w:val="0"/>
          <w:sz w:val="32"/>
          <w:szCs w:val="32"/>
          <w:rtl/>
          <w14:ligatures w14:val="none"/>
        </w:rPr>
        <w:t>،</w:t>
      </w:r>
      <w:r w:rsidRPr="00064AE1">
        <w:rPr>
          <w:rFonts w:ascii="Times New Roman" w:eastAsia="Times New Roman" w:hAnsi="Times New Roman" w:cs="Arial"/>
          <w:kern w:val="0"/>
          <w:sz w:val="32"/>
          <w:szCs w:val="32"/>
          <w:rtl/>
          <w14:ligatures w14:val="none"/>
        </w:rPr>
        <w:t xml:space="preserve"> هنا لا يُبطل ما قبله</w:t>
      </w:r>
      <w:r w:rsidR="00A9202E">
        <w:rPr>
          <w:rFonts w:ascii="Times New Roman" w:eastAsia="Times New Roman" w:hAnsi="Times New Roman" w:cs="Arial" w:hint="cs"/>
          <w:kern w:val="0"/>
          <w:sz w:val="32"/>
          <w:szCs w:val="32"/>
          <w:rtl/>
          <w14:ligatures w14:val="none"/>
        </w:rPr>
        <w:t>،</w:t>
      </w:r>
      <w:r w:rsidRPr="00064AE1">
        <w:rPr>
          <w:rFonts w:ascii="Times New Roman" w:eastAsia="Times New Roman" w:hAnsi="Times New Roman" w:cs="Arial"/>
          <w:kern w:val="0"/>
          <w:sz w:val="32"/>
          <w:szCs w:val="32"/>
          <w:rtl/>
          <w14:ligatures w14:val="none"/>
        </w:rPr>
        <w:t xml:space="preserve"> بل ينتقل من الحديث عن قدرة الله على جمع العظام إلى بيان "العلة النفسية" لإنكار الإنسان</w:t>
      </w:r>
      <w:r w:rsidR="00A9202E">
        <w:rPr>
          <w:rFonts w:ascii="Times New Roman" w:eastAsia="Times New Roman" w:hAnsi="Times New Roman" w:cs="Arial" w:hint="cs"/>
          <w:kern w:val="0"/>
          <w:sz w:val="32"/>
          <w:szCs w:val="32"/>
          <w:rtl/>
          <w14:ligatures w14:val="none"/>
        </w:rPr>
        <w:t xml:space="preserve">، </w:t>
      </w:r>
      <w:r w:rsidRPr="00064AE1">
        <w:rPr>
          <w:rFonts w:ascii="Times New Roman" w:eastAsia="Times New Roman" w:hAnsi="Times New Roman" w:cs="Arial"/>
          <w:kern w:val="0"/>
          <w:sz w:val="32"/>
          <w:szCs w:val="32"/>
          <w:rtl/>
          <w14:ligatures w14:val="none"/>
        </w:rPr>
        <w:t>​"لِيَفْجُرَ أَمَامَهُ": * الفجور: في اللغة هو الانشقاق والاتساع في المعصية.</w:t>
      </w:r>
    </w:p>
    <w:p w14:paraId="1FCFE154" w14:textId="3073ECE2" w:rsidR="00064AE1" w:rsidRPr="00064AE1" w:rsidRDefault="00064AE1" w:rsidP="00064AE1">
      <w:pPr>
        <w:jc w:val="both"/>
        <w:rPr>
          <w:rFonts w:ascii="Times New Roman" w:eastAsia="Times New Roman" w:hAnsi="Times New Roman" w:cs="Arial"/>
          <w:kern w:val="0"/>
          <w:sz w:val="32"/>
          <w:szCs w:val="32"/>
          <w:rtl/>
          <w14:ligatures w14:val="none"/>
        </w:rPr>
      </w:pPr>
      <w:r w:rsidRPr="00064AE1">
        <w:rPr>
          <w:rFonts w:ascii="Times New Roman" w:eastAsia="Times New Roman" w:hAnsi="Times New Roman" w:cs="Arial"/>
          <w:kern w:val="0"/>
          <w:sz w:val="32"/>
          <w:szCs w:val="32"/>
          <w:rtl/>
          <w14:ligatures w14:val="none"/>
        </w:rPr>
        <w:t>​</w:t>
      </w:r>
      <w:r w:rsidR="00A9202E">
        <w:rPr>
          <w:rFonts w:ascii="Times New Roman" w:eastAsia="Times New Roman" w:hAnsi="Times New Roman" w:cs="Arial"/>
          <w:kern w:val="0"/>
          <w:sz w:val="32"/>
          <w:szCs w:val="32"/>
          <w:rtl/>
          <w14:ligatures w14:val="none"/>
        </w:rPr>
        <w:tab/>
      </w:r>
      <w:r w:rsidRPr="00064AE1">
        <w:rPr>
          <w:rFonts w:ascii="Times New Roman" w:eastAsia="Times New Roman" w:hAnsi="Times New Roman" w:cs="Arial"/>
          <w:kern w:val="0"/>
          <w:sz w:val="32"/>
          <w:szCs w:val="32"/>
          <w:rtl/>
          <w14:ligatures w14:val="none"/>
        </w:rPr>
        <w:t>الظرفية "أَمَامَهُ": تحمل دلالتين؛ الأولى زمانية (أي ليفجر فيما يستقبل من عمره ويسوّف التوبة)، والثانية مكانية/توجيهية (أي ليمضي قُدُماً في غيّه دون رادع).</w:t>
      </w:r>
    </w:p>
    <w:p w14:paraId="06C68D5D" w14:textId="1CA36645" w:rsidR="00064AE1" w:rsidRPr="00064AE1" w:rsidRDefault="00064AE1" w:rsidP="00A9202E">
      <w:pPr>
        <w:jc w:val="both"/>
        <w:rPr>
          <w:rFonts w:ascii="Times New Roman" w:eastAsia="Times New Roman" w:hAnsi="Times New Roman" w:cs="Arial"/>
          <w:kern w:val="0"/>
          <w:sz w:val="32"/>
          <w:szCs w:val="32"/>
          <w:rtl/>
          <w14:ligatures w14:val="none"/>
        </w:rPr>
      </w:pPr>
      <w:r w:rsidRPr="00064AE1">
        <w:rPr>
          <w:rFonts w:ascii="Times New Roman" w:eastAsia="Times New Roman" w:hAnsi="Times New Roman" w:cs="Arial"/>
          <w:kern w:val="0"/>
          <w:sz w:val="32"/>
          <w:szCs w:val="32"/>
          <w:rtl/>
          <w14:ligatures w14:val="none"/>
        </w:rPr>
        <w:t>​"أَيَّانَ": اسم استفهام للزمان، لكنه يختص بالأمور العظيمة والتهويل. استخدام "أيان" بدلاً من "متى" يوحي باستبعاد الإنسان للوقوع واستخفافه بالحدث.</w:t>
      </w:r>
    </w:p>
    <w:p w14:paraId="0A29D61F" w14:textId="599AB66D" w:rsidR="00064AE1" w:rsidRPr="00064AE1" w:rsidRDefault="00064AE1" w:rsidP="00064AE1">
      <w:pPr>
        <w:jc w:val="both"/>
        <w:rPr>
          <w:rFonts w:ascii="Times New Roman" w:eastAsia="Times New Roman" w:hAnsi="Times New Roman" w:cs="Arial"/>
          <w:kern w:val="0"/>
          <w:sz w:val="32"/>
          <w:szCs w:val="32"/>
          <w:rtl/>
          <w14:ligatures w14:val="none"/>
        </w:rPr>
      </w:pPr>
      <w:r w:rsidRPr="00064AE1">
        <w:rPr>
          <w:rFonts w:ascii="Times New Roman" w:eastAsia="Times New Roman" w:hAnsi="Times New Roman" w:cs="Arial"/>
          <w:kern w:val="0"/>
          <w:sz w:val="32"/>
          <w:szCs w:val="32"/>
          <w:rtl/>
          <w14:ligatures w14:val="none"/>
        </w:rPr>
        <w:t>​</w:t>
      </w:r>
      <w:r w:rsidR="00A9202E">
        <w:rPr>
          <w:rFonts w:ascii="Times New Roman" w:eastAsia="Times New Roman" w:hAnsi="Times New Roman" w:cs="Arial"/>
          <w:kern w:val="0"/>
          <w:sz w:val="32"/>
          <w:szCs w:val="32"/>
          <w:rtl/>
          <w14:ligatures w14:val="none"/>
        </w:rPr>
        <w:tab/>
      </w:r>
      <w:r w:rsidRPr="00064AE1">
        <w:rPr>
          <w:rFonts w:ascii="Times New Roman" w:eastAsia="Times New Roman" w:hAnsi="Times New Roman" w:cs="Arial"/>
          <w:kern w:val="0"/>
          <w:sz w:val="32"/>
          <w:szCs w:val="32"/>
          <w:rtl/>
          <w14:ligatures w14:val="none"/>
        </w:rPr>
        <w:t xml:space="preserve"> "لِيَفْجُرَ أَمَامَهُ": تصوير للفجور كأنه طريق ممتد أمام الإنسان يقتحمه بلا توقف. </w:t>
      </w:r>
      <w:r w:rsidR="00A9202E">
        <w:rPr>
          <w:rFonts w:ascii="Times New Roman" w:eastAsia="Times New Roman" w:hAnsi="Times New Roman" w:cs="Arial" w:hint="cs"/>
          <w:kern w:val="0"/>
          <w:sz w:val="32"/>
          <w:szCs w:val="32"/>
          <w:rtl/>
          <w14:ligatures w14:val="none"/>
        </w:rPr>
        <w:t xml:space="preserve"> و(ال) في </w:t>
      </w:r>
      <w:r w:rsidRPr="00064AE1">
        <w:rPr>
          <w:rFonts w:ascii="Times New Roman" w:eastAsia="Times New Roman" w:hAnsi="Times New Roman" w:cs="Arial"/>
          <w:kern w:val="0"/>
          <w:sz w:val="32"/>
          <w:szCs w:val="32"/>
          <w:rtl/>
          <w14:ligatures w14:val="none"/>
        </w:rPr>
        <w:t xml:space="preserve">"الإنسان" </w:t>
      </w:r>
      <w:r w:rsidR="00A9202E">
        <w:rPr>
          <w:rFonts w:ascii="Times New Roman" w:eastAsia="Times New Roman" w:hAnsi="Times New Roman" w:cs="Arial" w:hint="cs"/>
          <w:kern w:val="0"/>
          <w:sz w:val="32"/>
          <w:szCs w:val="32"/>
          <w:rtl/>
          <w14:ligatures w14:val="none"/>
        </w:rPr>
        <w:t>ت</w:t>
      </w:r>
      <w:r w:rsidRPr="00064AE1">
        <w:rPr>
          <w:rFonts w:ascii="Times New Roman" w:eastAsia="Times New Roman" w:hAnsi="Times New Roman" w:cs="Arial"/>
          <w:kern w:val="0"/>
          <w:sz w:val="32"/>
          <w:szCs w:val="32"/>
          <w:rtl/>
          <w14:ligatures w14:val="none"/>
        </w:rPr>
        <w:t>فيد الجنس (أي الطبيعة البشرية حين تتجرد من الإيمان).</w:t>
      </w:r>
    </w:p>
    <w:p w14:paraId="0208129F" w14:textId="5080495C" w:rsidR="00064AE1" w:rsidRPr="00064AE1" w:rsidRDefault="00064AE1" w:rsidP="00064AE1">
      <w:pPr>
        <w:jc w:val="both"/>
        <w:rPr>
          <w:rFonts w:ascii="Times New Roman" w:eastAsia="Times New Roman" w:hAnsi="Times New Roman" w:cs="Arial"/>
          <w:kern w:val="0"/>
          <w:sz w:val="32"/>
          <w:szCs w:val="32"/>
          <w:rtl/>
          <w14:ligatures w14:val="none"/>
        </w:rPr>
      </w:pPr>
      <w:r w:rsidRPr="00064AE1">
        <w:rPr>
          <w:rFonts w:ascii="Times New Roman" w:eastAsia="Times New Roman" w:hAnsi="Times New Roman" w:cs="Arial"/>
          <w:kern w:val="0"/>
          <w:sz w:val="32"/>
          <w:szCs w:val="32"/>
          <w:rtl/>
          <w14:ligatures w14:val="none"/>
        </w:rPr>
        <w:lastRenderedPageBreak/>
        <w:t>​</w:t>
      </w:r>
      <w:r w:rsidR="00A9202E">
        <w:rPr>
          <w:rFonts w:ascii="Times New Roman" w:eastAsia="Times New Roman" w:hAnsi="Times New Roman" w:cs="Arial"/>
          <w:kern w:val="0"/>
          <w:sz w:val="32"/>
          <w:szCs w:val="32"/>
          <w:rtl/>
          <w14:ligatures w14:val="none"/>
        </w:rPr>
        <w:tab/>
      </w:r>
      <w:r w:rsidRPr="00064AE1">
        <w:rPr>
          <w:rFonts w:ascii="Times New Roman" w:eastAsia="Times New Roman" w:hAnsi="Times New Roman" w:cs="Arial"/>
          <w:kern w:val="0"/>
          <w:sz w:val="32"/>
          <w:szCs w:val="32"/>
          <w:rtl/>
          <w14:ligatures w14:val="none"/>
        </w:rPr>
        <w:t>"يسأل أيان يوم القيامة"، ليس السؤال هنا لطلب المعرفة (استخبار)، بل هو استفهام توبيخي تعجيزي يقصد به الاستهزاء والاستبعاد.</w:t>
      </w:r>
    </w:p>
    <w:p w14:paraId="5DDA3048" w14:textId="620348D3" w:rsidR="00064AE1" w:rsidRPr="00064AE1" w:rsidRDefault="00064AE1" w:rsidP="00A9202E">
      <w:pPr>
        <w:jc w:val="both"/>
        <w:rPr>
          <w:rFonts w:ascii="Times New Roman" w:eastAsia="Times New Roman" w:hAnsi="Times New Roman" w:cs="Arial"/>
          <w:kern w:val="0"/>
          <w:sz w:val="32"/>
          <w:szCs w:val="32"/>
          <w:rtl/>
          <w14:ligatures w14:val="none"/>
        </w:rPr>
      </w:pPr>
      <w:proofErr w:type="gramStart"/>
      <w:r w:rsidRPr="00064AE1">
        <w:rPr>
          <w:rFonts w:ascii="Times New Roman" w:eastAsia="Times New Roman" w:hAnsi="Times New Roman" w:cs="Arial"/>
          <w:kern w:val="0"/>
          <w:sz w:val="32"/>
          <w:szCs w:val="32"/>
          <w:rtl/>
          <w14:ligatures w14:val="none"/>
        </w:rPr>
        <w:t xml:space="preserve">​ </w:t>
      </w:r>
      <w:r w:rsidR="00A9202E">
        <w:rPr>
          <w:rFonts w:ascii="Times New Roman" w:eastAsia="Times New Roman" w:hAnsi="Times New Roman" w:cs="Arial" w:hint="cs"/>
          <w:kern w:val="0"/>
          <w:sz w:val="32"/>
          <w:szCs w:val="32"/>
          <w:rtl/>
          <w14:ligatures w14:val="none"/>
        </w:rPr>
        <w:t xml:space="preserve"> </w:t>
      </w:r>
      <w:r w:rsidR="00A9202E">
        <w:rPr>
          <w:rFonts w:ascii="Times New Roman" w:eastAsia="Times New Roman" w:hAnsi="Times New Roman" w:cs="Arial"/>
          <w:kern w:val="0"/>
          <w:sz w:val="32"/>
          <w:szCs w:val="32"/>
          <w:rtl/>
          <w14:ligatures w14:val="none"/>
        </w:rPr>
        <w:tab/>
      </w:r>
      <w:proofErr w:type="gramEnd"/>
      <w:r w:rsidR="006118DE">
        <w:rPr>
          <w:rFonts w:ascii="Times New Roman" w:eastAsia="Times New Roman" w:hAnsi="Times New Roman" w:cs="Arial" w:hint="cs"/>
          <w:kern w:val="0"/>
          <w:sz w:val="32"/>
          <w:szCs w:val="32"/>
          <w:rtl/>
          <w14:ligatures w14:val="none"/>
        </w:rPr>
        <w:t xml:space="preserve">إذ </w:t>
      </w:r>
      <w:r w:rsidRPr="00064AE1">
        <w:rPr>
          <w:rFonts w:ascii="Times New Roman" w:eastAsia="Times New Roman" w:hAnsi="Times New Roman" w:cs="Arial"/>
          <w:kern w:val="0"/>
          <w:sz w:val="32"/>
          <w:szCs w:val="32"/>
          <w:rtl/>
          <w14:ligatures w14:val="none"/>
        </w:rPr>
        <w:t>ليس العجز عن جمع العظام هو السبب في إنكاره، بل السبب هو رغبته في الانفلات القلبي</w:t>
      </w:r>
      <w:r w:rsidR="00A9202E">
        <w:rPr>
          <w:rFonts w:ascii="Times New Roman" w:eastAsia="Times New Roman" w:hAnsi="Times New Roman" w:cs="Arial" w:hint="cs"/>
          <w:kern w:val="0"/>
          <w:sz w:val="32"/>
          <w:szCs w:val="32"/>
          <w:rtl/>
          <w14:ligatures w14:val="none"/>
        </w:rPr>
        <w:t xml:space="preserve"> </w:t>
      </w:r>
      <w:r w:rsidRPr="00064AE1">
        <w:rPr>
          <w:rFonts w:ascii="Times New Roman" w:eastAsia="Times New Roman" w:hAnsi="Times New Roman" w:cs="Arial"/>
          <w:kern w:val="0"/>
          <w:sz w:val="32"/>
          <w:szCs w:val="32"/>
          <w:rtl/>
          <w14:ligatures w14:val="none"/>
        </w:rPr>
        <w:t>.</w:t>
      </w:r>
    </w:p>
    <w:p w14:paraId="167B3123" w14:textId="1F1183CB" w:rsidR="00064AE1" w:rsidRPr="00064AE1" w:rsidRDefault="00064AE1" w:rsidP="00064AE1">
      <w:pPr>
        <w:jc w:val="both"/>
        <w:rPr>
          <w:rFonts w:ascii="Times New Roman" w:eastAsia="Times New Roman" w:hAnsi="Times New Roman" w:cs="Arial"/>
          <w:kern w:val="0"/>
          <w:sz w:val="32"/>
          <w:szCs w:val="32"/>
          <w:rtl/>
          <w14:ligatures w14:val="none"/>
        </w:rPr>
      </w:pPr>
      <w:r w:rsidRPr="00064AE1">
        <w:rPr>
          <w:rFonts w:ascii="Times New Roman" w:eastAsia="Times New Roman" w:hAnsi="Times New Roman" w:cs="Arial"/>
          <w:kern w:val="0"/>
          <w:sz w:val="32"/>
          <w:szCs w:val="32"/>
          <w:rtl/>
          <w14:ligatures w14:val="none"/>
        </w:rPr>
        <w:t>​</w:t>
      </w:r>
      <w:r w:rsidR="00A9202E">
        <w:rPr>
          <w:rFonts w:ascii="Times New Roman" w:eastAsia="Times New Roman" w:hAnsi="Times New Roman" w:cs="Arial"/>
          <w:kern w:val="0"/>
          <w:sz w:val="32"/>
          <w:szCs w:val="32"/>
          <w:rtl/>
          <w14:ligatures w14:val="none"/>
        </w:rPr>
        <w:tab/>
      </w:r>
      <w:r w:rsidRPr="00064AE1">
        <w:rPr>
          <w:rFonts w:ascii="Times New Roman" w:eastAsia="Times New Roman" w:hAnsi="Times New Roman" w:cs="Arial"/>
          <w:kern w:val="0"/>
          <w:sz w:val="32"/>
          <w:szCs w:val="32"/>
          <w:rtl/>
          <w14:ligatures w14:val="none"/>
        </w:rPr>
        <w:t>تعكس الآي</w:t>
      </w:r>
      <w:r w:rsidR="00A9202E">
        <w:rPr>
          <w:rFonts w:ascii="Times New Roman" w:eastAsia="Times New Roman" w:hAnsi="Times New Roman" w:cs="Arial" w:hint="cs"/>
          <w:kern w:val="0"/>
          <w:sz w:val="32"/>
          <w:szCs w:val="32"/>
          <w:rtl/>
          <w14:ligatures w14:val="none"/>
        </w:rPr>
        <w:t xml:space="preserve">تان </w:t>
      </w:r>
      <w:r w:rsidRPr="00064AE1">
        <w:rPr>
          <w:rFonts w:ascii="Times New Roman" w:eastAsia="Times New Roman" w:hAnsi="Times New Roman" w:cs="Arial"/>
          <w:kern w:val="0"/>
          <w:sz w:val="32"/>
          <w:szCs w:val="32"/>
          <w:rtl/>
          <w14:ligatures w14:val="none"/>
        </w:rPr>
        <w:t>ببراعة حالة</w:t>
      </w:r>
      <w:r w:rsidR="00A9202E">
        <w:rPr>
          <w:rFonts w:ascii="Times New Roman" w:eastAsia="Times New Roman" w:hAnsi="Times New Roman" w:cs="Arial" w:hint="cs"/>
          <w:kern w:val="0"/>
          <w:sz w:val="32"/>
          <w:szCs w:val="32"/>
          <w:rtl/>
          <w14:ligatures w14:val="none"/>
        </w:rPr>
        <w:t xml:space="preserve"> </w:t>
      </w:r>
      <w:r w:rsidR="00A9202E" w:rsidRPr="00064AE1">
        <w:rPr>
          <w:rFonts w:ascii="Times New Roman" w:eastAsia="Times New Roman" w:hAnsi="Times New Roman" w:cs="Arial"/>
          <w:kern w:val="0"/>
          <w:sz w:val="32"/>
          <w:szCs w:val="32"/>
          <w:rtl/>
          <w14:ligatures w14:val="none"/>
        </w:rPr>
        <w:t>سيكولوجية التهرب</w:t>
      </w:r>
      <w:r w:rsidRPr="00064AE1">
        <w:rPr>
          <w:rFonts w:ascii="Times New Roman" w:eastAsia="Times New Roman" w:hAnsi="Times New Roman" w:cs="Arial"/>
          <w:kern w:val="0"/>
          <w:sz w:val="32"/>
          <w:szCs w:val="32"/>
          <w:rtl/>
          <w14:ligatures w14:val="none"/>
        </w:rPr>
        <w:t xml:space="preserve"> "الهروب إلى الأمام". الإنسان يُنكر القيامة ليس لضعف الدليل العقلي، بل لأن الاعتراف بالقيامة يفرض عليه قيداً أخلاقياً والتزاماً سلوكياً. هو يريد أن يبقى "حراً" في شهواته، والقيامة "حاجز" أمام هذه الحرية المطلقة.</w:t>
      </w:r>
    </w:p>
    <w:p w14:paraId="6692C4B8" w14:textId="330DB3D3" w:rsidR="00064AE1" w:rsidRDefault="00064AE1" w:rsidP="00A9202E">
      <w:pPr>
        <w:jc w:val="both"/>
        <w:rPr>
          <w:rFonts w:ascii="Times New Roman" w:eastAsia="Times New Roman" w:hAnsi="Times New Roman" w:cs="Arial"/>
          <w:kern w:val="0"/>
          <w:sz w:val="32"/>
          <w:szCs w:val="32"/>
          <w:rtl/>
          <w14:ligatures w14:val="none"/>
        </w:rPr>
      </w:pPr>
      <w:r w:rsidRPr="00064AE1">
        <w:rPr>
          <w:rFonts w:ascii="Times New Roman" w:eastAsia="Times New Roman" w:hAnsi="Times New Roman" w:cs="Arial"/>
          <w:kern w:val="0"/>
          <w:sz w:val="32"/>
          <w:szCs w:val="32"/>
          <w:rtl/>
          <w14:ligatures w14:val="none"/>
        </w:rPr>
        <w:t>​</w:t>
      </w:r>
      <w:r w:rsidR="00A9202E">
        <w:rPr>
          <w:rFonts w:ascii="Times New Roman" w:eastAsia="Times New Roman" w:hAnsi="Times New Roman" w:cs="Arial"/>
          <w:kern w:val="0"/>
          <w:sz w:val="32"/>
          <w:szCs w:val="32"/>
          <w:rtl/>
          <w14:ligatures w14:val="none"/>
        </w:rPr>
        <w:tab/>
      </w:r>
      <w:r w:rsidR="00A9202E">
        <w:rPr>
          <w:rFonts w:ascii="Times New Roman" w:eastAsia="Times New Roman" w:hAnsi="Times New Roman" w:cs="Arial" w:hint="cs"/>
          <w:kern w:val="0"/>
          <w:sz w:val="32"/>
          <w:szCs w:val="32"/>
          <w:rtl/>
          <w14:ligatures w14:val="none"/>
        </w:rPr>
        <w:t xml:space="preserve">في </w:t>
      </w:r>
      <w:r w:rsidRPr="00064AE1">
        <w:rPr>
          <w:rFonts w:ascii="Times New Roman" w:eastAsia="Times New Roman" w:hAnsi="Times New Roman" w:cs="Arial"/>
          <w:kern w:val="0"/>
          <w:sz w:val="32"/>
          <w:szCs w:val="32"/>
          <w:rtl/>
          <w14:ligatures w14:val="none"/>
        </w:rPr>
        <w:t>تكثيف الشعوري: هناك تقابل حاد بين حركتين:</w:t>
      </w:r>
      <w:r w:rsidR="00A9202E">
        <w:rPr>
          <w:rFonts w:ascii="Times New Roman" w:eastAsia="Times New Roman" w:hAnsi="Times New Roman" w:cs="Arial" w:hint="cs"/>
          <w:kern w:val="0"/>
          <w:sz w:val="32"/>
          <w:szCs w:val="32"/>
          <w:rtl/>
          <w14:ligatures w14:val="none"/>
        </w:rPr>
        <w:t xml:space="preserve"> </w:t>
      </w:r>
      <w:r w:rsidRPr="00064AE1">
        <w:rPr>
          <w:rFonts w:ascii="Times New Roman" w:eastAsia="Times New Roman" w:hAnsi="Times New Roman" w:cs="Arial"/>
          <w:kern w:val="0"/>
          <w:sz w:val="32"/>
          <w:szCs w:val="32"/>
          <w:rtl/>
          <w14:ligatures w14:val="none"/>
        </w:rPr>
        <w:t>حركة الفجور: وهي اندفاعية، مستمرة، وموجهة للمستقبل (أَمَامَهُ)</w:t>
      </w:r>
      <w:r w:rsidR="00A9202E">
        <w:rPr>
          <w:rFonts w:ascii="Times New Roman" w:eastAsia="Times New Roman" w:hAnsi="Times New Roman" w:cs="Arial" w:hint="cs"/>
          <w:kern w:val="0"/>
          <w:sz w:val="32"/>
          <w:szCs w:val="32"/>
          <w:rtl/>
          <w14:ligatures w14:val="none"/>
        </w:rPr>
        <w:t>، و</w:t>
      </w:r>
      <w:r w:rsidRPr="00064AE1">
        <w:rPr>
          <w:rFonts w:ascii="Times New Roman" w:eastAsia="Times New Roman" w:hAnsi="Times New Roman" w:cs="Arial"/>
          <w:kern w:val="0"/>
          <w:sz w:val="32"/>
          <w:szCs w:val="32"/>
          <w:rtl/>
          <w14:ligatures w14:val="none"/>
        </w:rPr>
        <w:t>حركة السؤال: وهي التفافية، مخاتلة، غرضها التشكيك في الغيب.</w:t>
      </w:r>
    </w:p>
    <w:p w14:paraId="24FCC4BB" w14:textId="23EDA60B" w:rsidR="0024148D" w:rsidRDefault="006118DE" w:rsidP="00A9202E">
      <w:pPr>
        <w:jc w:val="both"/>
        <w:rPr>
          <w:rFonts w:ascii="Times New Roman" w:eastAsia="Times New Roman" w:hAnsi="Times New Roman" w:cs="Arial"/>
          <w:kern w:val="0"/>
          <w:sz w:val="32"/>
          <w:szCs w:val="32"/>
          <w:rtl/>
          <w:lang w:bidi="ar-OM"/>
          <w14:ligatures w14:val="none"/>
        </w:rPr>
      </w:pPr>
      <w:r>
        <w:rPr>
          <w:rFonts w:ascii="Times New Roman" w:eastAsia="Times New Roman" w:hAnsi="Times New Roman" w:cs="Arial"/>
          <w:kern w:val="0"/>
          <w:sz w:val="32"/>
          <w:szCs w:val="32"/>
          <w:rtl/>
          <w14:ligatures w14:val="none"/>
        </w:rPr>
        <w:tab/>
      </w:r>
      <w:r>
        <w:rPr>
          <w:rFonts w:ascii="Times New Roman" w:eastAsia="Times New Roman" w:hAnsi="Times New Roman" w:cs="Arial" w:hint="cs"/>
          <w:kern w:val="0"/>
          <w:sz w:val="32"/>
          <w:szCs w:val="32"/>
          <w:rtl/>
          <w14:ligatures w14:val="none"/>
        </w:rPr>
        <w:t xml:space="preserve">وهنا </w:t>
      </w:r>
      <w:r w:rsidR="007B2829">
        <w:rPr>
          <w:rFonts w:ascii="Times New Roman" w:eastAsia="Times New Roman" w:hAnsi="Times New Roman" w:cs="Arial" w:hint="cs"/>
          <w:kern w:val="0"/>
          <w:sz w:val="32"/>
          <w:szCs w:val="32"/>
          <w:rtl/>
          <w14:ligatures w14:val="none"/>
        </w:rPr>
        <w:t xml:space="preserve">لا </w:t>
      </w:r>
      <w:r>
        <w:rPr>
          <w:rFonts w:ascii="Times New Roman" w:eastAsia="Times New Roman" w:hAnsi="Times New Roman" w:cs="Arial" w:hint="cs"/>
          <w:kern w:val="0"/>
          <w:sz w:val="32"/>
          <w:szCs w:val="32"/>
          <w:rtl/>
          <w14:ligatures w14:val="none"/>
        </w:rPr>
        <w:t>يأتيه جواباً شفهيّاً، بل ينتقل به السياق إلى الواقع الذي استبعده بسؤاله واستهزائه:</w:t>
      </w:r>
    </w:p>
    <w:p w14:paraId="7A414EC0" w14:textId="6B549AFF" w:rsidR="006118DE" w:rsidRDefault="0024148D" w:rsidP="0024148D">
      <w:pPr>
        <w:jc w:val="both"/>
        <w:rPr>
          <w:rFonts w:ascii="Times New Roman" w:eastAsia="Times New Roman" w:hAnsi="Times New Roman" w:cs="Arial"/>
          <w:kern w:val="0"/>
          <w:sz w:val="32"/>
          <w:szCs w:val="32"/>
          <w:rtl/>
          <w:lang w:bidi="ar-OM"/>
          <w14:ligatures w14:val="none"/>
        </w:rPr>
      </w:pPr>
      <w:r>
        <w:rPr>
          <w:rFonts w:ascii="Times New Roman" w:eastAsia="Times New Roman" w:hAnsi="Times New Roman" w:cs="Arial" w:hint="cs"/>
          <w:kern w:val="0"/>
          <w:sz w:val="32"/>
          <w:szCs w:val="32"/>
          <w:rtl/>
          <w14:ligatures w14:val="none"/>
        </w:rPr>
        <w:t>*</w:t>
      </w:r>
      <w:r w:rsidR="006118DE" w:rsidRPr="006B7861">
        <w:rPr>
          <w:rFonts w:ascii="Times New Roman" w:eastAsia="Times New Roman" w:hAnsi="Times New Roman" w:cs="Arial"/>
          <w:b/>
          <w:bCs/>
          <w:kern w:val="0"/>
          <w:sz w:val="32"/>
          <w:szCs w:val="32"/>
          <w14:ligatures w14:val="none"/>
        </w:rPr>
        <w:t>) </w:t>
      </w:r>
      <w:hyperlink r:id="rId793" w:history="1">
        <w:r w:rsidR="006118DE" w:rsidRPr="006B7861">
          <w:rPr>
            <w:rFonts w:ascii="Times New Roman" w:eastAsia="Times New Roman" w:hAnsi="Times New Roman" w:cs="Arial"/>
            <w:kern w:val="0"/>
            <w:sz w:val="32"/>
            <w:szCs w:val="32"/>
            <w:rtl/>
            <w14:ligatures w14:val="none"/>
          </w:rPr>
          <w:t>فَإِذَا بَرِقَ الْبَصَرُ</w:t>
        </w:r>
      </w:hyperlink>
      <w:r w:rsidR="006118DE" w:rsidRPr="006B7861">
        <w:rPr>
          <w:rFonts w:ascii="Times New Roman" w:eastAsia="Times New Roman" w:hAnsi="Times New Roman" w:cs="Arial"/>
          <w:b/>
          <w:bCs/>
          <w:kern w:val="0"/>
          <w:sz w:val="32"/>
          <w:szCs w:val="32"/>
          <w14:ligatures w14:val="none"/>
        </w:rPr>
        <w:t> (</w:t>
      </w:r>
      <w:hyperlink r:id="rId794" w:history="1">
        <w:r w:rsidR="006118DE" w:rsidRPr="006B7861">
          <w:rPr>
            <w:rFonts w:ascii="Times New Roman" w:eastAsia="Times New Roman" w:hAnsi="Times New Roman" w:cs="Arial"/>
            <w:kern w:val="0"/>
            <w:sz w:val="32"/>
            <w:szCs w:val="32"/>
            <w14:ligatures w14:val="none"/>
          </w:rPr>
          <w:t>7</w:t>
        </w:r>
      </w:hyperlink>
      <w:r w:rsidR="006118DE" w:rsidRPr="006B7861">
        <w:rPr>
          <w:rFonts w:ascii="Times New Roman" w:eastAsia="Times New Roman" w:hAnsi="Times New Roman" w:cs="Arial"/>
          <w:b/>
          <w:bCs/>
          <w:kern w:val="0"/>
          <w:sz w:val="32"/>
          <w:szCs w:val="32"/>
          <w14:ligatures w14:val="none"/>
        </w:rPr>
        <w:t>) </w:t>
      </w:r>
      <w:hyperlink r:id="rId795" w:history="1">
        <w:r w:rsidR="006118DE" w:rsidRPr="007D79D4">
          <w:rPr>
            <w:rFonts w:ascii="Times New Roman" w:eastAsia="Times New Roman" w:hAnsi="Times New Roman" w:cs="Arial"/>
            <w:kern w:val="0"/>
            <w:sz w:val="32"/>
            <w:szCs w:val="32"/>
            <w:rtl/>
            <w14:ligatures w14:val="none"/>
          </w:rPr>
          <w:t>وَخَسَفَ الْقَمَرُ</w:t>
        </w:r>
      </w:hyperlink>
      <w:r w:rsidR="006118DE" w:rsidRPr="007D79D4">
        <w:rPr>
          <w:rFonts w:ascii="Times New Roman" w:eastAsia="Times New Roman" w:hAnsi="Times New Roman" w:cs="Arial"/>
          <w:kern w:val="0"/>
          <w:sz w:val="32"/>
          <w:szCs w:val="32"/>
          <w14:ligatures w14:val="none"/>
        </w:rPr>
        <w:t> (</w:t>
      </w:r>
      <w:hyperlink r:id="rId796" w:history="1">
        <w:r w:rsidR="006118DE" w:rsidRPr="007D79D4">
          <w:rPr>
            <w:rFonts w:ascii="Times New Roman" w:eastAsia="Times New Roman" w:hAnsi="Times New Roman" w:cs="Arial"/>
            <w:kern w:val="0"/>
            <w:sz w:val="32"/>
            <w:szCs w:val="32"/>
            <w14:ligatures w14:val="none"/>
          </w:rPr>
          <w:t>8</w:t>
        </w:r>
      </w:hyperlink>
      <w:r w:rsidR="006118DE" w:rsidRPr="007D79D4">
        <w:rPr>
          <w:rFonts w:ascii="Times New Roman" w:eastAsia="Times New Roman" w:hAnsi="Times New Roman" w:cs="Arial"/>
          <w:kern w:val="0"/>
          <w:sz w:val="32"/>
          <w:szCs w:val="32"/>
          <w14:ligatures w14:val="none"/>
        </w:rPr>
        <w:t>) </w:t>
      </w:r>
      <w:hyperlink r:id="rId797" w:history="1">
        <w:r w:rsidR="007D79D4" w:rsidRPr="007D79D4">
          <w:rPr>
            <w:rFonts w:ascii="Times New Roman" w:eastAsia="Times New Roman" w:hAnsi="Times New Roman" w:cs="Arial"/>
            <w:kern w:val="0"/>
            <w:sz w:val="32"/>
            <w:szCs w:val="32"/>
            <w:rtl/>
            <w14:ligatures w14:val="none"/>
          </w:rPr>
          <w:t>وَجُمِعَ الشَّمْسُ وَالْقَمَرُ</w:t>
        </w:r>
      </w:hyperlink>
      <w:r w:rsidR="007D79D4">
        <w:rPr>
          <w:rFonts w:ascii="Times New Roman" w:eastAsia="Times New Roman" w:hAnsi="Times New Roman" w:cs="Arial"/>
          <w:kern w:val="0"/>
          <w:sz w:val="32"/>
          <w:szCs w:val="32"/>
          <w14:ligatures w14:val="none"/>
        </w:rPr>
        <w:t xml:space="preserve"> </w:t>
      </w:r>
      <w:r w:rsidR="006118DE">
        <w:rPr>
          <w:rFonts w:ascii="Times New Roman" w:eastAsia="Times New Roman" w:hAnsi="Times New Roman" w:cs="Arial"/>
          <w:kern w:val="0"/>
          <w:sz w:val="32"/>
          <w:szCs w:val="32"/>
          <w14:ligatures w14:val="none"/>
        </w:rPr>
        <w:t>(</w:t>
      </w:r>
      <w:r w:rsidR="006118DE">
        <w:rPr>
          <w:rFonts w:ascii="Times New Roman" w:eastAsia="Times New Roman" w:hAnsi="Times New Roman" w:cs="Arial" w:hint="cs"/>
          <w:kern w:val="0"/>
          <w:sz w:val="32"/>
          <w:szCs w:val="32"/>
          <w:rtl/>
          <w:lang w:bidi="ar-OM"/>
          <w14:ligatures w14:val="none"/>
        </w:rPr>
        <w:t>،</w:t>
      </w:r>
      <w:r w:rsidR="007D79D4">
        <w:rPr>
          <w:rFonts w:ascii="Times New Roman" w:eastAsia="Times New Roman" w:hAnsi="Times New Roman" w:cs="Arial" w:hint="cs"/>
          <w:kern w:val="0"/>
          <w:sz w:val="32"/>
          <w:szCs w:val="32"/>
          <w:rtl/>
          <w:lang w:bidi="ar-OM"/>
          <w14:ligatures w14:val="none"/>
        </w:rPr>
        <w:t xml:space="preserve"> </w:t>
      </w:r>
      <w:r w:rsidR="006118DE">
        <w:rPr>
          <w:rFonts w:ascii="Times New Roman" w:eastAsia="Times New Roman" w:hAnsi="Times New Roman" w:cs="Arial" w:hint="cs"/>
          <w:kern w:val="0"/>
          <w:sz w:val="32"/>
          <w:szCs w:val="32"/>
          <w:rtl/>
          <w:lang w:bidi="ar-OM"/>
          <w14:ligatures w14:val="none"/>
        </w:rPr>
        <w:t>يجد نفسه في ذلك الهول:</w:t>
      </w:r>
      <w:r w:rsidR="006118DE" w:rsidRPr="006B7861">
        <w:rPr>
          <w:rFonts w:ascii="Times New Roman" w:eastAsia="Times New Roman" w:hAnsi="Times New Roman" w:cs="Arial"/>
          <w:b/>
          <w:bCs/>
          <w:kern w:val="0"/>
          <w:sz w:val="32"/>
          <w:szCs w:val="32"/>
          <w14:ligatures w14:val="none"/>
        </w:rPr>
        <w:t>) </w:t>
      </w:r>
      <w:hyperlink r:id="rId798" w:history="1">
        <w:r w:rsidR="006118DE" w:rsidRPr="006B7861">
          <w:rPr>
            <w:rFonts w:ascii="Times New Roman" w:eastAsia="Times New Roman" w:hAnsi="Times New Roman" w:cs="Arial"/>
            <w:kern w:val="0"/>
            <w:sz w:val="32"/>
            <w:szCs w:val="32"/>
            <w:rtl/>
            <w14:ligatures w14:val="none"/>
          </w:rPr>
          <w:t>يَقُولُ الْإِنسَانُ يَوْمَئِذٍ أَيْنَ الْمَفَرُّ</w:t>
        </w:r>
      </w:hyperlink>
      <w:r w:rsidR="006118DE" w:rsidRPr="006B7861">
        <w:rPr>
          <w:rFonts w:ascii="Times New Roman" w:eastAsia="Times New Roman" w:hAnsi="Times New Roman" w:cs="Arial"/>
          <w:b/>
          <w:bCs/>
          <w:kern w:val="0"/>
          <w:sz w:val="32"/>
          <w:szCs w:val="32"/>
          <w14:ligatures w14:val="none"/>
        </w:rPr>
        <w:t> (</w:t>
      </w:r>
      <w:hyperlink r:id="rId799" w:history="1">
        <w:r w:rsidR="006118DE" w:rsidRPr="006B7861">
          <w:rPr>
            <w:rFonts w:ascii="Times New Roman" w:eastAsia="Times New Roman" w:hAnsi="Times New Roman" w:cs="Arial"/>
            <w:kern w:val="0"/>
            <w:sz w:val="32"/>
            <w:szCs w:val="32"/>
            <w14:ligatures w14:val="none"/>
          </w:rPr>
          <w:t>10</w:t>
        </w:r>
      </w:hyperlink>
      <w:r w:rsidR="006118DE" w:rsidRPr="006B7861">
        <w:rPr>
          <w:rFonts w:ascii="Times New Roman" w:eastAsia="Times New Roman" w:hAnsi="Times New Roman" w:cs="Arial"/>
          <w:b/>
          <w:bCs/>
          <w:kern w:val="0"/>
          <w:sz w:val="32"/>
          <w:szCs w:val="32"/>
          <w14:ligatures w14:val="none"/>
        </w:rPr>
        <w:t>) </w:t>
      </w:r>
      <w:hyperlink r:id="rId800" w:history="1">
        <w:r w:rsidR="006118DE" w:rsidRPr="006B7861">
          <w:rPr>
            <w:rFonts w:ascii="Times New Roman" w:eastAsia="Times New Roman" w:hAnsi="Times New Roman" w:cs="Arial"/>
            <w:kern w:val="0"/>
            <w:sz w:val="32"/>
            <w:szCs w:val="32"/>
            <w:rtl/>
            <w14:ligatures w14:val="none"/>
          </w:rPr>
          <w:t>كَلَّا لَا وَزَرَ</w:t>
        </w:r>
      </w:hyperlink>
      <w:r w:rsidR="006118DE" w:rsidRPr="006B7861">
        <w:rPr>
          <w:rFonts w:ascii="Times New Roman" w:eastAsia="Times New Roman" w:hAnsi="Times New Roman" w:cs="Arial"/>
          <w:b/>
          <w:bCs/>
          <w:kern w:val="0"/>
          <w:sz w:val="32"/>
          <w:szCs w:val="32"/>
          <w14:ligatures w14:val="none"/>
        </w:rPr>
        <w:t> (</w:t>
      </w:r>
      <w:hyperlink r:id="rId801" w:history="1">
        <w:r w:rsidR="006118DE" w:rsidRPr="006B7861">
          <w:rPr>
            <w:rFonts w:ascii="Times New Roman" w:eastAsia="Times New Roman" w:hAnsi="Times New Roman" w:cs="Arial"/>
            <w:kern w:val="0"/>
            <w:sz w:val="32"/>
            <w:szCs w:val="32"/>
            <w14:ligatures w14:val="none"/>
          </w:rPr>
          <w:t>11</w:t>
        </w:r>
      </w:hyperlink>
      <w:r w:rsidR="006118DE" w:rsidRPr="006B7861">
        <w:rPr>
          <w:rFonts w:ascii="Times New Roman" w:eastAsia="Times New Roman" w:hAnsi="Times New Roman" w:cs="Arial"/>
          <w:b/>
          <w:bCs/>
          <w:kern w:val="0"/>
          <w:sz w:val="32"/>
          <w:szCs w:val="32"/>
          <w14:ligatures w14:val="none"/>
        </w:rPr>
        <w:t>) </w:t>
      </w:r>
      <w:hyperlink r:id="rId802" w:history="1">
        <w:proofErr w:type="spellStart"/>
        <w:r w:rsidR="006118DE" w:rsidRPr="006B7861">
          <w:rPr>
            <w:rFonts w:ascii="Times New Roman" w:eastAsia="Times New Roman" w:hAnsi="Times New Roman" w:cs="Arial"/>
            <w:kern w:val="0"/>
            <w:sz w:val="32"/>
            <w:szCs w:val="32"/>
            <w:rtl/>
            <w14:ligatures w14:val="none"/>
          </w:rPr>
          <w:t>إِلَىٰ</w:t>
        </w:r>
        <w:proofErr w:type="spellEnd"/>
        <w:r w:rsidR="006118DE" w:rsidRPr="006B7861">
          <w:rPr>
            <w:rFonts w:ascii="Times New Roman" w:eastAsia="Times New Roman" w:hAnsi="Times New Roman" w:cs="Arial"/>
            <w:kern w:val="0"/>
            <w:sz w:val="32"/>
            <w:szCs w:val="32"/>
            <w:rtl/>
            <w14:ligatures w14:val="none"/>
          </w:rPr>
          <w:t xml:space="preserve"> رَبِّكَ يَوْمَئِذٍ الْمُسْتَقَرُّ</w:t>
        </w:r>
      </w:hyperlink>
      <w:r w:rsidR="006118DE" w:rsidRPr="006B7861">
        <w:rPr>
          <w:rFonts w:ascii="Times New Roman" w:eastAsia="Times New Roman" w:hAnsi="Times New Roman" w:cs="Arial"/>
          <w:b/>
          <w:bCs/>
          <w:kern w:val="0"/>
          <w:sz w:val="32"/>
          <w:szCs w:val="32"/>
          <w14:ligatures w14:val="none"/>
        </w:rPr>
        <w:t> (</w:t>
      </w:r>
      <w:hyperlink r:id="rId803" w:history="1">
        <w:r w:rsidR="006118DE" w:rsidRPr="006B7861">
          <w:rPr>
            <w:rFonts w:ascii="Times New Roman" w:eastAsia="Times New Roman" w:hAnsi="Times New Roman" w:cs="Arial"/>
            <w:kern w:val="0"/>
            <w:sz w:val="32"/>
            <w:szCs w:val="32"/>
            <w14:ligatures w14:val="none"/>
          </w:rPr>
          <w:t>12</w:t>
        </w:r>
      </w:hyperlink>
      <w:r w:rsidR="006118DE" w:rsidRPr="006B7861">
        <w:rPr>
          <w:rFonts w:ascii="Times New Roman" w:eastAsia="Times New Roman" w:hAnsi="Times New Roman" w:cs="Arial"/>
          <w:b/>
          <w:bCs/>
          <w:kern w:val="0"/>
          <w:sz w:val="32"/>
          <w:szCs w:val="32"/>
          <w14:ligatures w14:val="none"/>
        </w:rPr>
        <w:t>) </w:t>
      </w:r>
      <w:hyperlink r:id="rId804" w:history="1">
        <w:r w:rsidR="006118DE" w:rsidRPr="006B7861">
          <w:rPr>
            <w:rFonts w:ascii="Times New Roman" w:eastAsia="Times New Roman" w:hAnsi="Times New Roman" w:cs="Arial"/>
            <w:kern w:val="0"/>
            <w:sz w:val="32"/>
            <w:szCs w:val="32"/>
            <w:rtl/>
            <w14:ligatures w14:val="none"/>
          </w:rPr>
          <w:t>يُنَبَّأُ الْإِنسَانُ يَوْمَئِذٍ بِمَا قَدَّمَ وَأَخَّرَ</w:t>
        </w:r>
      </w:hyperlink>
      <w:r w:rsidR="006118DE">
        <w:rPr>
          <w:rFonts w:ascii="Times New Roman" w:eastAsia="Times New Roman" w:hAnsi="Times New Roman" w:cs="Arial" w:hint="cs"/>
          <w:kern w:val="0"/>
          <w:sz w:val="32"/>
          <w:szCs w:val="32"/>
          <w:rtl/>
          <w14:ligatures w14:val="none"/>
        </w:rPr>
        <w:t>)</w:t>
      </w:r>
    </w:p>
    <w:p w14:paraId="6F1B1776" w14:textId="41287FB6" w:rsidR="006118DE" w:rsidRDefault="006118DE" w:rsidP="007D79D4">
      <w:pPr>
        <w:jc w:val="both"/>
        <w:rPr>
          <w:rFonts w:ascii="Times New Roman" w:eastAsia="Times New Roman" w:hAnsi="Times New Roman" w:cs="Arial"/>
          <w:kern w:val="0"/>
          <w:sz w:val="32"/>
          <w:szCs w:val="32"/>
          <w:rtl/>
          <w14:ligatures w14:val="none"/>
        </w:rPr>
      </w:pPr>
      <w:r>
        <w:rPr>
          <w:rFonts w:ascii="Times New Roman" w:eastAsia="Times New Roman" w:hAnsi="Times New Roman" w:cs="Arial"/>
          <w:kern w:val="0"/>
          <w:sz w:val="32"/>
          <w:szCs w:val="32"/>
          <w:rtl/>
          <w14:ligatures w14:val="none"/>
        </w:rPr>
        <w:tab/>
      </w:r>
      <w:r>
        <w:rPr>
          <w:rFonts w:ascii="Times New Roman" w:eastAsia="Times New Roman" w:hAnsi="Times New Roman" w:cs="Arial" w:hint="cs"/>
          <w:kern w:val="0"/>
          <w:sz w:val="32"/>
          <w:szCs w:val="32"/>
          <w:rtl/>
          <w14:ligatures w14:val="none"/>
        </w:rPr>
        <w:t>(</w:t>
      </w:r>
      <w:r w:rsidRPr="006118DE">
        <w:rPr>
          <w:rFonts w:ascii="Times New Roman" w:eastAsia="Times New Roman" w:hAnsi="Times New Roman" w:cs="Arial"/>
          <w:kern w:val="0"/>
          <w:sz w:val="32"/>
          <w:szCs w:val="32"/>
          <w:rtl/>
          <w14:ligatures w14:val="none"/>
        </w:rPr>
        <w:t>بَرِقَ الْبَصَر</w:t>
      </w:r>
      <w:r>
        <w:rPr>
          <w:rFonts w:ascii="Times New Roman" w:eastAsia="Times New Roman" w:hAnsi="Times New Roman" w:cs="Arial" w:hint="cs"/>
          <w:kern w:val="0"/>
          <w:sz w:val="32"/>
          <w:szCs w:val="32"/>
          <w:rtl/>
          <w14:ligatures w14:val="none"/>
        </w:rPr>
        <w:t>) قال مقاتل وقتادة: شخص البصر فلا يطرف من هول ما يرى من العجائب التي كان يكذب بها في الدنيا</w:t>
      </w:r>
      <w:r w:rsidR="007D79D4">
        <w:rPr>
          <w:rFonts w:ascii="Times New Roman" w:eastAsia="Times New Roman" w:hAnsi="Times New Roman" w:cs="Arial" w:hint="cs"/>
          <w:kern w:val="0"/>
          <w:sz w:val="32"/>
          <w:szCs w:val="32"/>
          <w:rtl/>
          <w14:ligatures w14:val="none"/>
        </w:rPr>
        <w:t xml:space="preserve">، قيل: ذلك عند الموت. </w:t>
      </w:r>
    </w:p>
    <w:p w14:paraId="2A43BC61" w14:textId="0C36E80A" w:rsidR="007D79D4" w:rsidRPr="007D79D4" w:rsidRDefault="007D79D4" w:rsidP="007D79D4">
      <w:pPr>
        <w:pStyle w:val="5"/>
        <w:shd w:val="clear" w:color="auto" w:fill="FFFFFF"/>
        <w:bidi/>
        <w:spacing w:before="0" w:beforeAutospacing="0"/>
        <w:jc w:val="both"/>
        <w:rPr>
          <w:rFonts w:cs="Arial"/>
          <w:b w:val="0"/>
          <w:bCs w:val="0"/>
          <w:sz w:val="32"/>
          <w:szCs w:val="32"/>
          <w:lang w:bidi="ar-OM"/>
        </w:rPr>
      </w:pPr>
      <w:r w:rsidRPr="007D79D4">
        <w:rPr>
          <w:rFonts w:cs="Arial"/>
          <w:b w:val="0"/>
          <w:bCs w:val="0"/>
          <w:sz w:val="32"/>
          <w:szCs w:val="32"/>
          <w:rtl/>
        </w:rPr>
        <w:tab/>
      </w:r>
      <w:r w:rsidRPr="007D79D4">
        <w:rPr>
          <w:rFonts w:cs="Arial" w:hint="cs"/>
          <w:b w:val="0"/>
          <w:bCs w:val="0"/>
          <w:sz w:val="32"/>
          <w:szCs w:val="32"/>
          <w:rtl/>
        </w:rPr>
        <w:t>(</w:t>
      </w:r>
      <w:hyperlink r:id="rId805" w:history="1">
        <w:r w:rsidRPr="007D79D4">
          <w:rPr>
            <w:rFonts w:cs="Arial"/>
            <w:b w:val="0"/>
            <w:bCs w:val="0"/>
            <w:sz w:val="32"/>
            <w:szCs w:val="32"/>
            <w:rtl/>
          </w:rPr>
          <w:t>وَخَسَفَ الْقَمَرُ</w:t>
        </w:r>
      </w:hyperlink>
      <w:r w:rsidRPr="007D79D4">
        <w:rPr>
          <w:rFonts w:cs="Arial" w:hint="cs"/>
          <w:b w:val="0"/>
          <w:bCs w:val="0"/>
          <w:sz w:val="32"/>
          <w:szCs w:val="32"/>
          <w:rtl/>
        </w:rPr>
        <w:t>) أظلم وذهب نوره، (</w:t>
      </w:r>
      <w:hyperlink r:id="rId806" w:history="1">
        <w:r w:rsidRPr="007D79D4">
          <w:rPr>
            <w:rFonts w:cs="Arial"/>
            <w:b w:val="0"/>
            <w:bCs w:val="0"/>
            <w:sz w:val="32"/>
            <w:szCs w:val="32"/>
            <w:rtl/>
          </w:rPr>
          <w:t>وَجُمِعَ الشَّمْسُ وَالْقَمَرُ</w:t>
        </w:r>
      </w:hyperlink>
      <w:r w:rsidRPr="007D79D4">
        <w:rPr>
          <w:rFonts w:cs="Arial" w:hint="cs"/>
          <w:b w:val="0"/>
          <w:bCs w:val="0"/>
          <w:sz w:val="32"/>
          <w:szCs w:val="32"/>
          <w:rtl/>
        </w:rPr>
        <w:t xml:space="preserve">): عن أبي هريرة رضي الله عنه عن النبي صلى الله عليه وسلم قال: </w:t>
      </w:r>
      <w:r w:rsidRPr="007D79D4">
        <w:rPr>
          <w:rFonts w:cs="Arial"/>
          <w:b w:val="0"/>
          <w:bCs w:val="0"/>
          <w:sz w:val="32"/>
          <w:szCs w:val="32"/>
          <w:rtl/>
        </w:rPr>
        <w:t>الشمسُ والقمرُ ثورانِ مكوَّرانِ في النارِ يومَ القيامةِ</w:t>
      </w:r>
      <w:r w:rsidRPr="007D79D4">
        <w:rPr>
          <w:b w:val="0"/>
          <w:bCs w:val="0"/>
          <w:sz w:val="32"/>
          <w:szCs w:val="32"/>
          <w:lang w:bidi="ar-OM"/>
        </w:rPr>
        <w:t>]</w:t>
      </w:r>
      <w:r w:rsidRPr="007D79D4">
        <w:rPr>
          <w:b w:val="0"/>
          <w:bCs w:val="0"/>
          <w:sz w:val="32"/>
          <w:szCs w:val="32"/>
          <w:rtl/>
          <w:lang w:bidi="ar-OM"/>
        </w:rPr>
        <w:footnoteReference w:id="115"/>
      </w:r>
      <w:r w:rsidRPr="007D79D4">
        <w:rPr>
          <w:b w:val="0"/>
          <w:bCs w:val="0"/>
          <w:sz w:val="32"/>
          <w:szCs w:val="32"/>
          <w:lang w:bidi="ar-OM"/>
        </w:rPr>
        <w:t>[</w:t>
      </w:r>
      <w:r w:rsidRPr="007D79D4">
        <w:rPr>
          <w:rFonts w:hint="cs"/>
          <w:b w:val="0"/>
          <w:bCs w:val="0"/>
          <w:sz w:val="32"/>
          <w:szCs w:val="32"/>
          <w:rtl/>
          <w:lang w:bidi="ar-OM"/>
        </w:rPr>
        <w:t>.</w:t>
      </w:r>
    </w:p>
    <w:p w14:paraId="429ECC50" w14:textId="45C56E71" w:rsidR="007D79D4" w:rsidRDefault="007D79D4" w:rsidP="006118DE">
      <w:pPr>
        <w:jc w:val="both"/>
        <w:rPr>
          <w:rFonts w:ascii="Times New Roman" w:eastAsia="Times New Roman" w:hAnsi="Times New Roman" w:cs="Arial"/>
          <w:kern w:val="0"/>
          <w:sz w:val="32"/>
          <w:szCs w:val="32"/>
          <w:rtl/>
          <w:lang w:bidi="ar-OM"/>
          <w14:ligatures w14:val="none"/>
        </w:rPr>
      </w:pPr>
      <w:r>
        <w:rPr>
          <w:rFonts w:ascii="Times New Roman" w:eastAsia="Times New Roman" w:hAnsi="Times New Roman" w:cs="Arial"/>
          <w:kern w:val="0"/>
          <w:sz w:val="32"/>
          <w:szCs w:val="32"/>
          <w:rtl/>
          <w14:ligatures w14:val="none"/>
        </w:rPr>
        <w:tab/>
      </w:r>
      <w:r>
        <w:rPr>
          <w:rFonts w:ascii="Times New Roman" w:eastAsia="Times New Roman" w:hAnsi="Times New Roman" w:cs="Arial" w:hint="cs"/>
          <w:kern w:val="0"/>
          <w:sz w:val="32"/>
          <w:szCs w:val="32"/>
          <w:rtl/>
          <w14:ligatures w14:val="none"/>
        </w:rPr>
        <w:t>(</w:t>
      </w:r>
      <w:r w:rsidRPr="007D79D4">
        <w:rPr>
          <w:rFonts w:ascii="Times New Roman" w:eastAsia="Times New Roman" w:hAnsi="Times New Roman" w:cs="Arial"/>
          <w:kern w:val="0"/>
          <w:sz w:val="32"/>
          <w:szCs w:val="32"/>
          <w:rtl/>
          <w14:ligatures w14:val="none"/>
        </w:rPr>
        <w:t>َلَّا لَا وَزَرَ</w:t>
      </w:r>
      <w:r>
        <w:rPr>
          <w:rFonts w:ascii="Times New Roman" w:eastAsia="Times New Roman" w:hAnsi="Times New Roman" w:cs="Arial" w:hint="cs"/>
          <w:kern w:val="0"/>
          <w:sz w:val="32"/>
          <w:szCs w:val="32"/>
          <w:rtl/>
          <w14:ligatures w14:val="none"/>
        </w:rPr>
        <w:t xml:space="preserve">) لا حصن </w:t>
      </w:r>
      <w:r w:rsidR="008C6C0A">
        <w:rPr>
          <w:rFonts w:ascii="Times New Roman" w:eastAsia="Times New Roman" w:hAnsi="Times New Roman" w:cs="Arial" w:hint="cs"/>
          <w:kern w:val="0"/>
          <w:sz w:val="32"/>
          <w:szCs w:val="32"/>
          <w:rtl/>
          <w14:ligatures w14:val="none"/>
        </w:rPr>
        <w:t>ولا حرز ولا ملجأ، (</w:t>
      </w:r>
      <w:r w:rsidR="008C6C0A" w:rsidRPr="008C6C0A">
        <w:rPr>
          <w:rFonts w:ascii="Times New Roman" w:eastAsia="Times New Roman" w:hAnsi="Times New Roman" w:cs="Arial"/>
          <w:kern w:val="0"/>
          <w:sz w:val="32"/>
          <w:szCs w:val="32"/>
          <w:rtl/>
          <w14:ligatures w14:val="none"/>
        </w:rPr>
        <w:t>ِ</w:t>
      </w:r>
      <w:proofErr w:type="spellStart"/>
      <w:r w:rsidR="008C6C0A" w:rsidRPr="008C6C0A">
        <w:rPr>
          <w:rFonts w:ascii="Times New Roman" w:eastAsia="Times New Roman" w:hAnsi="Times New Roman" w:cs="Arial"/>
          <w:kern w:val="0"/>
          <w:sz w:val="32"/>
          <w:szCs w:val="32"/>
          <w:rtl/>
          <w14:ligatures w14:val="none"/>
        </w:rPr>
        <w:t>لَىٰ</w:t>
      </w:r>
      <w:proofErr w:type="spellEnd"/>
      <w:r w:rsidR="008C6C0A" w:rsidRPr="008C6C0A">
        <w:rPr>
          <w:rFonts w:ascii="Times New Roman" w:eastAsia="Times New Roman" w:hAnsi="Times New Roman" w:cs="Arial"/>
          <w:kern w:val="0"/>
          <w:sz w:val="32"/>
          <w:szCs w:val="32"/>
          <w:rtl/>
          <w14:ligatures w14:val="none"/>
        </w:rPr>
        <w:t xml:space="preserve"> رَبِّكَ يَوْمَئِذٍ الْمُسْتَقَرُّ</w:t>
      </w:r>
      <w:r w:rsidR="008C6C0A">
        <w:rPr>
          <w:rFonts w:ascii="Times New Roman" w:eastAsia="Times New Roman" w:hAnsi="Times New Roman" w:cs="Arial" w:hint="cs"/>
          <w:kern w:val="0"/>
          <w:sz w:val="32"/>
          <w:szCs w:val="32"/>
          <w:rtl/>
          <w14:ligatures w14:val="none"/>
        </w:rPr>
        <w:t xml:space="preserve">) مستقر الخلق. </w:t>
      </w:r>
    </w:p>
    <w:p w14:paraId="422AAC02" w14:textId="526C1776" w:rsidR="008C6C0A" w:rsidRPr="008C6C0A" w:rsidRDefault="008C6C0A" w:rsidP="006118DE">
      <w:pPr>
        <w:jc w:val="both"/>
        <w:rPr>
          <w:rFonts w:ascii="Times New Roman" w:eastAsia="Times New Roman" w:hAnsi="Times New Roman" w:cs="Arial"/>
          <w:kern w:val="0"/>
          <w:sz w:val="32"/>
          <w:szCs w:val="32"/>
          <w:rtl/>
          <w:lang w:bidi="ar-OM"/>
          <w14:ligatures w14:val="none"/>
        </w:rPr>
      </w:pPr>
      <w:r>
        <w:rPr>
          <w:rFonts w:ascii="Times New Roman" w:eastAsia="Times New Roman" w:hAnsi="Times New Roman" w:cs="Arial"/>
          <w:kern w:val="0"/>
          <w:sz w:val="32"/>
          <w:szCs w:val="32"/>
          <w:rtl/>
          <w14:ligatures w14:val="none"/>
        </w:rPr>
        <w:tab/>
      </w:r>
      <w:r>
        <w:rPr>
          <w:rFonts w:ascii="Times New Roman" w:eastAsia="Times New Roman" w:hAnsi="Times New Roman" w:cs="Arial" w:hint="cs"/>
          <w:kern w:val="0"/>
          <w:sz w:val="32"/>
          <w:szCs w:val="32"/>
          <w:rtl/>
          <w14:ligatures w14:val="none"/>
        </w:rPr>
        <w:t>(</w:t>
      </w:r>
      <w:hyperlink r:id="rId807" w:history="1">
        <w:r w:rsidRPr="006B7861">
          <w:rPr>
            <w:rFonts w:ascii="Times New Roman" w:eastAsia="Times New Roman" w:hAnsi="Times New Roman" w:cs="Arial"/>
            <w:kern w:val="0"/>
            <w:sz w:val="32"/>
            <w:szCs w:val="32"/>
            <w:rtl/>
            <w14:ligatures w14:val="none"/>
          </w:rPr>
          <w:t xml:space="preserve">بَلِ الْإِنسَانُ </w:t>
        </w:r>
        <w:proofErr w:type="spellStart"/>
        <w:r w:rsidRPr="006B7861">
          <w:rPr>
            <w:rFonts w:ascii="Times New Roman" w:eastAsia="Times New Roman" w:hAnsi="Times New Roman" w:cs="Arial"/>
            <w:kern w:val="0"/>
            <w:sz w:val="32"/>
            <w:szCs w:val="32"/>
            <w:rtl/>
            <w14:ligatures w14:val="none"/>
          </w:rPr>
          <w:t>عَلَىٰ</w:t>
        </w:r>
        <w:proofErr w:type="spellEnd"/>
        <w:r w:rsidRPr="006B7861">
          <w:rPr>
            <w:rFonts w:ascii="Times New Roman" w:eastAsia="Times New Roman" w:hAnsi="Times New Roman" w:cs="Arial"/>
            <w:kern w:val="0"/>
            <w:sz w:val="32"/>
            <w:szCs w:val="32"/>
            <w:rtl/>
            <w14:ligatures w14:val="none"/>
          </w:rPr>
          <w:t xml:space="preserve"> نَفْسِهِ بَصِيرَةٌ</w:t>
        </w:r>
      </w:hyperlink>
      <w:r w:rsidRPr="008C6C0A">
        <w:rPr>
          <w:rFonts w:ascii="Times New Roman" w:eastAsia="Times New Roman" w:hAnsi="Times New Roman" w:cs="Arial"/>
          <w:kern w:val="0"/>
          <w:sz w:val="32"/>
          <w:szCs w:val="32"/>
          <w14:ligatures w14:val="none"/>
        </w:rPr>
        <w:t> (</w:t>
      </w:r>
      <w:r>
        <w:rPr>
          <w:rFonts w:ascii="Times New Roman" w:eastAsia="Times New Roman" w:hAnsi="Times New Roman" w:cs="Arial" w:hint="cs"/>
          <w:kern w:val="0"/>
          <w:sz w:val="32"/>
          <w:szCs w:val="32"/>
          <w:rtl/>
          <w14:ligatures w14:val="none"/>
        </w:rPr>
        <w:t>على الإنسان على نفسه من نفسه رقباء يشهدون عليه يوم القيامة، (</w:t>
      </w:r>
      <w:hyperlink r:id="rId808" w:history="1">
        <w:r w:rsidRPr="006B7861">
          <w:rPr>
            <w:rFonts w:ascii="Times New Roman" w:eastAsia="Times New Roman" w:hAnsi="Times New Roman" w:cs="Arial"/>
            <w:kern w:val="0"/>
            <w:sz w:val="32"/>
            <w:szCs w:val="32"/>
            <w:rtl/>
            <w14:ligatures w14:val="none"/>
          </w:rPr>
          <w:t xml:space="preserve">وَلَوْ </w:t>
        </w:r>
        <w:proofErr w:type="spellStart"/>
        <w:r w:rsidRPr="006B7861">
          <w:rPr>
            <w:rFonts w:ascii="Times New Roman" w:eastAsia="Times New Roman" w:hAnsi="Times New Roman" w:cs="Arial"/>
            <w:kern w:val="0"/>
            <w:sz w:val="32"/>
            <w:szCs w:val="32"/>
            <w:rtl/>
            <w14:ligatures w14:val="none"/>
          </w:rPr>
          <w:t>أَلْقَىٰ</w:t>
        </w:r>
        <w:proofErr w:type="spellEnd"/>
        <w:r w:rsidRPr="006B7861">
          <w:rPr>
            <w:rFonts w:ascii="Times New Roman" w:eastAsia="Times New Roman" w:hAnsi="Times New Roman" w:cs="Arial"/>
            <w:kern w:val="0"/>
            <w:sz w:val="32"/>
            <w:szCs w:val="32"/>
            <w:rtl/>
            <w14:ligatures w14:val="none"/>
          </w:rPr>
          <w:t xml:space="preserve"> مَعَاذِيرَهُ</w:t>
        </w:r>
      </w:hyperlink>
      <w:r>
        <w:rPr>
          <w:rFonts w:ascii="Times New Roman" w:eastAsia="Times New Roman" w:hAnsi="Times New Roman" w:cs="Arial" w:hint="cs"/>
          <w:kern w:val="0"/>
          <w:sz w:val="32"/>
          <w:szCs w:val="32"/>
          <w:rtl/>
          <w14:ligatures w14:val="none"/>
        </w:rPr>
        <w:t xml:space="preserve">) يشهدون عليه ولو اعتذر وجادل لم ينفعه، كما قال تعالى: </w:t>
      </w:r>
      <w:proofErr w:type="gramStart"/>
      <w:r>
        <w:rPr>
          <w:rFonts w:ascii="Times New Roman" w:eastAsia="Times New Roman" w:hAnsi="Times New Roman" w:cs="Arial" w:hint="cs"/>
          <w:kern w:val="0"/>
          <w:sz w:val="32"/>
          <w:szCs w:val="32"/>
          <w:rtl/>
          <w14:ligatures w14:val="none"/>
        </w:rPr>
        <w:t>(</w:t>
      </w:r>
      <w:r w:rsidRPr="008C6C0A">
        <w:rPr>
          <w:rFonts w:ascii="Times New Roman" w:eastAsia="Times New Roman" w:hAnsi="Times New Roman" w:cs="Arial"/>
          <w:kern w:val="0"/>
          <w:sz w:val="32"/>
          <w:szCs w:val="32"/>
          <w14:ligatures w14:val="none"/>
        </w:rPr>
        <w:t> </w:t>
      </w:r>
      <w:r w:rsidRPr="008C6C0A">
        <w:rPr>
          <w:rFonts w:ascii="Times New Roman" w:eastAsia="Times New Roman" w:hAnsi="Times New Roman"/>
          <w:kern w:val="0"/>
          <w:sz w:val="32"/>
          <w:szCs w:val="32"/>
          <w:rtl/>
          <w14:ligatures w14:val="none"/>
        </w:rPr>
        <w:t>يَوْمَ</w:t>
      </w:r>
      <w:proofErr w:type="gramEnd"/>
      <w:r w:rsidRPr="008C6C0A">
        <w:rPr>
          <w:rFonts w:ascii="Times New Roman" w:eastAsia="Times New Roman" w:hAnsi="Times New Roman"/>
          <w:kern w:val="0"/>
          <w:sz w:val="32"/>
          <w:szCs w:val="32"/>
          <w:rtl/>
          <w14:ligatures w14:val="none"/>
        </w:rPr>
        <w:t xml:space="preserve"> لا يَنْفَعُ الظَّالِمِينَ مَعْذِرَتُهُمْ</w:t>
      </w:r>
      <w:r w:rsidRPr="008C6C0A">
        <w:rPr>
          <w:rFonts w:ascii="Times New Roman" w:eastAsia="Times New Roman" w:hAnsi="Times New Roman" w:cs="Arial"/>
          <w:kern w:val="0"/>
          <w:sz w:val="32"/>
          <w:szCs w:val="32"/>
          <w:rtl/>
          <w14:ligatures w14:val="none"/>
        </w:rPr>
        <w:t> </w:t>
      </w:r>
      <w:r w:rsidRPr="008C6C0A">
        <w:rPr>
          <w:rFonts w:ascii="Times New Roman" w:eastAsia="Times New Roman" w:hAnsi="Times New Roman" w:cs="Arial" w:hint="cs"/>
          <w:kern w:val="0"/>
          <w:sz w:val="32"/>
          <w:szCs w:val="32"/>
          <w:rtl/>
          <w14:ligatures w14:val="none"/>
        </w:rPr>
        <w:t>) [غافر:52].</w:t>
      </w:r>
    </w:p>
    <w:p w14:paraId="7924339E" w14:textId="63F76F68" w:rsidR="00A9202E" w:rsidRDefault="00064AE1" w:rsidP="00A9202E">
      <w:pPr>
        <w:jc w:val="both"/>
        <w:rPr>
          <w:rFonts w:ascii="Times New Roman" w:eastAsia="Times New Roman" w:hAnsi="Times New Roman" w:cs="Arial"/>
          <w:kern w:val="0"/>
          <w:sz w:val="32"/>
          <w:szCs w:val="32"/>
          <w:rtl/>
          <w:lang w:bidi="ar-OM"/>
          <w14:ligatures w14:val="none"/>
        </w:rPr>
      </w:pPr>
      <w:r w:rsidRPr="00064AE1">
        <w:rPr>
          <w:rFonts w:ascii="Times New Roman" w:eastAsia="Times New Roman" w:hAnsi="Times New Roman" w:cs="Arial"/>
          <w:kern w:val="0"/>
          <w:sz w:val="32"/>
          <w:szCs w:val="32"/>
          <w:rtl/>
          <w14:ligatures w14:val="none"/>
        </w:rPr>
        <w:lastRenderedPageBreak/>
        <w:t>​</w:t>
      </w:r>
      <w:r w:rsidR="008E08F3">
        <w:rPr>
          <w:rFonts w:ascii="Times New Roman" w:eastAsia="Times New Roman" w:hAnsi="Times New Roman" w:cs="Arial"/>
          <w:kern w:val="0"/>
          <w:sz w:val="32"/>
          <w:szCs w:val="32"/>
          <w:rtl/>
          <w14:ligatures w14:val="none"/>
        </w:rPr>
        <w:tab/>
      </w:r>
      <w:r w:rsidR="008E08F3">
        <w:rPr>
          <w:rFonts w:ascii="Times New Roman" w:eastAsia="Times New Roman" w:hAnsi="Times New Roman" w:cs="Arial" w:hint="cs"/>
          <w:kern w:val="0"/>
          <w:sz w:val="32"/>
          <w:szCs w:val="32"/>
          <w:rtl/>
          <w14:ligatures w14:val="none"/>
        </w:rPr>
        <w:t>(</w:t>
      </w:r>
      <w:hyperlink r:id="rId809" w:history="1">
        <w:r w:rsidR="008E08F3" w:rsidRPr="006B7861">
          <w:rPr>
            <w:rFonts w:ascii="Times New Roman" w:eastAsia="Times New Roman" w:hAnsi="Times New Roman" w:cs="Arial"/>
            <w:kern w:val="0"/>
            <w:sz w:val="32"/>
            <w:szCs w:val="32"/>
            <w:rtl/>
            <w14:ligatures w14:val="none"/>
          </w:rPr>
          <w:t>لَا تُحَرِّكْ بِهِ لِسَانَكَ لِتَعْجَلَ بِهِ</w:t>
        </w:r>
      </w:hyperlink>
      <w:r w:rsidR="008E08F3" w:rsidRPr="006B7861">
        <w:rPr>
          <w:rFonts w:ascii="Times New Roman" w:eastAsia="Times New Roman" w:hAnsi="Times New Roman" w:cs="Arial"/>
          <w:b/>
          <w:bCs/>
          <w:kern w:val="0"/>
          <w:sz w:val="32"/>
          <w:szCs w:val="32"/>
          <w14:ligatures w14:val="none"/>
        </w:rPr>
        <w:t> (</w:t>
      </w:r>
      <w:hyperlink r:id="rId810" w:history="1">
        <w:r w:rsidR="008E08F3" w:rsidRPr="006B7861">
          <w:rPr>
            <w:rFonts w:ascii="Times New Roman" w:eastAsia="Times New Roman" w:hAnsi="Times New Roman" w:cs="Arial"/>
            <w:kern w:val="0"/>
            <w:sz w:val="32"/>
            <w:szCs w:val="32"/>
            <w14:ligatures w14:val="none"/>
          </w:rPr>
          <w:t>16</w:t>
        </w:r>
      </w:hyperlink>
      <w:r w:rsidR="008E08F3" w:rsidRPr="006B7861">
        <w:rPr>
          <w:rFonts w:ascii="Times New Roman" w:eastAsia="Times New Roman" w:hAnsi="Times New Roman" w:cs="Arial"/>
          <w:b/>
          <w:bCs/>
          <w:kern w:val="0"/>
          <w:sz w:val="32"/>
          <w:szCs w:val="32"/>
          <w14:ligatures w14:val="none"/>
        </w:rPr>
        <w:t>) </w:t>
      </w:r>
      <w:hyperlink r:id="rId811" w:history="1">
        <w:r w:rsidR="008E08F3" w:rsidRPr="006B7861">
          <w:rPr>
            <w:rFonts w:ascii="Times New Roman" w:eastAsia="Times New Roman" w:hAnsi="Times New Roman" w:cs="Arial"/>
            <w:kern w:val="0"/>
            <w:sz w:val="32"/>
            <w:szCs w:val="32"/>
            <w:rtl/>
            <w14:ligatures w14:val="none"/>
          </w:rPr>
          <w:t>إِنَّ عَلَيْنَا جَمْعَهُ وَقُرْآنَهُ</w:t>
        </w:r>
      </w:hyperlink>
      <w:r w:rsidR="008E08F3" w:rsidRPr="006B7861">
        <w:rPr>
          <w:rFonts w:ascii="Times New Roman" w:eastAsia="Times New Roman" w:hAnsi="Times New Roman" w:cs="Arial"/>
          <w:b/>
          <w:bCs/>
          <w:kern w:val="0"/>
          <w:sz w:val="32"/>
          <w:szCs w:val="32"/>
          <w14:ligatures w14:val="none"/>
        </w:rPr>
        <w:t> (</w:t>
      </w:r>
      <w:hyperlink r:id="rId812" w:history="1">
        <w:r w:rsidR="008E08F3" w:rsidRPr="006B7861">
          <w:rPr>
            <w:rFonts w:ascii="Times New Roman" w:eastAsia="Times New Roman" w:hAnsi="Times New Roman" w:cs="Arial"/>
            <w:kern w:val="0"/>
            <w:sz w:val="32"/>
            <w:szCs w:val="32"/>
            <w14:ligatures w14:val="none"/>
          </w:rPr>
          <w:t>17</w:t>
        </w:r>
      </w:hyperlink>
      <w:r w:rsidR="008E08F3" w:rsidRPr="006B7861">
        <w:rPr>
          <w:rFonts w:ascii="Times New Roman" w:eastAsia="Times New Roman" w:hAnsi="Times New Roman" w:cs="Arial"/>
          <w:b/>
          <w:bCs/>
          <w:kern w:val="0"/>
          <w:sz w:val="32"/>
          <w:szCs w:val="32"/>
          <w14:ligatures w14:val="none"/>
        </w:rPr>
        <w:t>) </w:t>
      </w:r>
      <w:hyperlink r:id="rId813" w:history="1">
        <w:r w:rsidR="008E08F3" w:rsidRPr="006B7861">
          <w:rPr>
            <w:rFonts w:ascii="Times New Roman" w:eastAsia="Times New Roman" w:hAnsi="Times New Roman" w:cs="Arial"/>
            <w:kern w:val="0"/>
            <w:sz w:val="32"/>
            <w:szCs w:val="32"/>
            <w:rtl/>
            <w14:ligatures w14:val="none"/>
          </w:rPr>
          <w:t>فَإِذَا قَرَأْنَاهُ فَاتَّبِعْ قُرْآنَهُ</w:t>
        </w:r>
      </w:hyperlink>
      <w:r w:rsidR="008E08F3" w:rsidRPr="006B7861">
        <w:rPr>
          <w:rFonts w:ascii="Times New Roman" w:eastAsia="Times New Roman" w:hAnsi="Times New Roman" w:cs="Arial"/>
          <w:b/>
          <w:bCs/>
          <w:kern w:val="0"/>
          <w:sz w:val="32"/>
          <w:szCs w:val="32"/>
          <w14:ligatures w14:val="none"/>
        </w:rPr>
        <w:t> (</w:t>
      </w:r>
      <w:hyperlink r:id="rId814" w:history="1">
        <w:r w:rsidR="008E08F3" w:rsidRPr="006B7861">
          <w:rPr>
            <w:rFonts w:ascii="Times New Roman" w:eastAsia="Times New Roman" w:hAnsi="Times New Roman" w:cs="Arial"/>
            <w:kern w:val="0"/>
            <w:sz w:val="32"/>
            <w:szCs w:val="32"/>
            <w14:ligatures w14:val="none"/>
          </w:rPr>
          <w:t>18</w:t>
        </w:r>
      </w:hyperlink>
      <w:r w:rsidR="008E08F3" w:rsidRPr="006B7861">
        <w:rPr>
          <w:rFonts w:ascii="Times New Roman" w:eastAsia="Times New Roman" w:hAnsi="Times New Roman" w:cs="Arial"/>
          <w:b/>
          <w:bCs/>
          <w:kern w:val="0"/>
          <w:sz w:val="32"/>
          <w:szCs w:val="32"/>
          <w14:ligatures w14:val="none"/>
        </w:rPr>
        <w:t>) </w:t>
      </w:r>
      <w:hyperlink r:id="rId815" w:history="1">
        <w:r w:rsidR="008E08F3" w:rsidRPr="006B7861">
          <w:rPr>
            <w:rFonts w:ascii="Times New Roman" w:eastAsia="Times New Roman" w:hAnsi="Times New Roman" w:cs="Arial"/>
            <w:kern w:val="0"/>
            <w:sz w:val="32"/>
            <w:szCs w:val="32"/>
            <w:rtl/>
            <w14:ligatures w14:val="none"/>
          </w:rPr>
          <w:t>ثُمَّ إِنَّ عَلَيْنَا بَيَانَهُ</w:t>
        </w:r>
      </w:hyperlink>
      <w:r w:rsidR="008E08F3">
        <w:rPr>
          <w:rFonts w:ascii="Times New Roman" w:eastAsia="Times New Roman" w:hAnsi="Times New Roman" w:cs="Arial" w:hint="cs"/>
          <w:kern w:val="0"/>
          <w:sz w:val="32"/>
          <w:szCs w:val="32"/>
          <w:rtl/>
          <w14:ligatures w14:val="none"/>
        </w:rPr>
        <w:t>)</w:t>
      </w:r>
      <w:r w:rsidR="00651520">
        <w:rPr>
          <w:rFonts w:ascii="Times New Roman" w:eastAsia="Times New Roman" w:hAnsi="Times New Roman" w:cs="Arial" w:hint="cs"/>
          <w:kern w:val="0"/>
          <w:sz w:val="32"/>
          <w:szCs w:val="32"/>
          <w:rtl/>
          <w14:ligatures w14:val="none"/>
        </w:rPr>
        <w:t>.</w:t>
      </w:r>
    </w:p>
    <w:p w14:paraId="2679DCC6" w14:textId="6F07BBBD" w:rsidR="00651520" w:rsidRDefault="00651520" w:rsidP="00196AB0">
      <w:pPr>
        <w:jc w:val="both"/>
        <w:rPr>
          <w:rFonts w:ascii="Times New Roman" w:eastAsia="Times New Roman" w:hAnsi="Times New Roman" w:cs="Arial"/>
          <w:kern w:val="0"/>
          <w:sz w:val="32"/>
          <w:szCs w:val="32"/>
          <w:rtl/>
          <w14:ligatures w14:val="none"/>
        </w:rPr>
      </w:pPr>
      <w:r>
        <w:rPr>
          <w:rFonts w:ascii="Times New Roman" w:eastAsia="Times New Roman" w:hAnsi="Times New Roman" w:cs="Arial"/>
          <w:kern w:val="0"/>
          <w:sz w:val="32"/>
          <w:szCs w:val="32"/>
          <w:rtl/>
          <w14:ligatures w14:val="none"/>
        </w:rPr>
        <w:tab/>
      </w:r>
      <w:r>
        <w:rPr>
          <w:rFonts w:ascii="Times New Roman" w:eastAsia="Times New Roman" w:hAnsi="Times New Roman" w:cs="Arial" w:hint="cs"/>
          <w:kern w:val="0"/>
          <w:sz w:val="32"/>
          <w:szCs w:val="32"/>
          <w:rtl/>
          <w14:ligatures w14:val="none"/>
        </w:rPr>
        <w:t>قد يسأل سائل: ما مناسبة هذه الآيات في هذا السياق؟ وقد أجاب ابن عاشور رحمه الله: قد لا تكون له مناسبة ولكنه اق</w:t>
      </w:r>
      <w:r w:rsidR="007B2829">
        <w:rPr>
          <w:rFonts w:ascii="Times New Roman" w:eastAsia="Times New Roman" w:hAnsi="Times New Roman" w:cs="Arial" w:hint="cs"/>
          <w:kern w:val="0"/>
          <w:sz w:val="32"/>
          <w:szCs w:val="32"/>
          <w:rtl/>
          <w14:ligatures w14:val="none"/>
        </w:rPr>
        <w:t>ت</w:t>
      </w:r>
      <w:r>
        <w:rPr>
          <w:rFonts w:ascii="Times New Roman" w:eastAsia="Times New Roman" w:hAnsi="Times New Roman" w:cs="Arial" w:hint="cs"/>
          <w:kern w:val="0"/>
          <w:sz w:val="32"/>
          <w:szCs w:val="32"/>
          <w:rtl/>
          <w14:ligatures w14:val="none"/>
        </w:rPr>
        <w:t>ضاه سبب في ذلك المكان، ثم ذكر هذه الآيات وقال: فهذه الآيات نزلت في سورة القيامة في خلال توبيخ المشركين على إنكارهم البعث ووصف يوم الحشر وأهواله، وليست لها مناسبة في ذلك، ولكن سبب نزولها خصل في خلال ذلك</w:t>
      </w:r>
      <w:r w:rsidRPr="00196AB0">
        <w:rPr>
          <w:rFonts w:ascii="Times New Roman" w:eastAsia="Times New Roman" w:hAnsi="Times New Roman" w:cs="Arial"/>
          <w:kern w:val="0"/>
          <w:sz w:val="32"/>
          <w:szCs w:val="32"/>
          <w14:ligatures w14:val="none"/>
        </w:rPr>
        <w:t>]</w:t>
      </w:r>
      <w:r w:rsidRPr="00196AB0">
        <w:rPr>
          <w:rFonts w:ascii="Times New Roman" w:eastAsia="Times New Roman" w:hAnsi="Times New Roman" w:cs="Arial"/>
          <w:kern w:val="0"/>
          <w:sz w:val="32"/>
          <w:szCs w:val="32"/>
          <w:rtl/>
          <w14:ligatures w14:val="none"/>
        </w:rPr>
        <w:footnoteReference w:id="116"/>
      </w:r>
      <w:r w:rsidRPr="00196AB0">
        <w:rPr>
          <w:rFonts w:ascii="Times New Roman" w:eastAsia="Times New Roman" w:hAnsi="Times New Roman" w:cs="Arial"/>
          <w:kern w:val="0"/>
          <w:sz w:val="32"/>
          <w:szCs w:val="32"/>
          <w14:ligatures w14:val="none"/>
        </w:rPr>
        <w:t>[</w:t>
      </w:r>
      <w:r w:rsidRPr="00196AB0">
        <w:rPr>
          <w:rFonts w:ascii="Times New Roman" w:eastAsia="Times New Roman" w:hAnsi="Times New Roman" w:cs="Arial" w:hint="cs"/>
          <w:kern w:val="0"/>
          <w:sz w:val="32"/>
          <w:szCs w:val="32"/>
          <w:rtl/>
          <w14:ligatures w14:val="none"/>
        </w:rPr>
        <w:t>.</w:t>
      </w:r>
      <w:r>
        <w:rPr>
          <w:rFonts w:ascii="Times New Roman" w:eastAsia="Times New Roman" w:hAnsi="Times New Roman" w:cs="Arial" w:hint="cs"/>
          <w:kern w:val="0"/>
          <w:sz w:val="32"/>
          <w:szCs w:val="32"/>
          <w:rtl/>
          <w14:ligatures w14:val="none"/>
        </w:rPr>
        <w:t xml:space="preserve"> </w:t>
      </w:r>
    </w:p>
    <w:p w14:paraId="6333D610" w14:textId="1C73D576" w:rsidR="00196AB0" w:rsidRDefault="00651520" w:rsidP="00196AB0">
      <w:pPr>
        <w:pStyle w:val="5"/>
        <w:shd w:val="clear" w:color="auto" w:fill="FFFFFF"/>
        <w:bidi/>
        <w:spacing w:before="0" w:beforeAutospacing="0"/>
        <w:jc w:val="both"/>
        <w:rPr>
          <w:b w:val="0"/>
          <w:bCs w:val="0"/>
          <w:color w:val="555555"/>
          <w:rtl/>
          <w:lang w:bidi="ar-OM"/>
        </w:rPr>
      </w:pPr>
      <w:r w:rsidRPr="00196AB0">
        <w:rPr>
          <w:rFonts w:cs="Arial"/>
          <w:b w:val="0"/>
          <w:bCs w:val="0"/>
          <w:sz w:val="32"/>
          <w:szCs w:val="32"/>
          <w:rtl/>
        </w:rPr>
        <w:tab/>
      </w:r>
      <w:r w:rsidR="00196AB0" w:rsidRPr="00196AB0">
        <w:rPr>
          <w:rFonts w:cs="Arial" w:hint="cs"/>
          <w:b w:val="0"/>
          <w:bCs w:val="0"/>
          <w:sz w:val="32"/>
          <w:szCs w:val="32"/>
          <w:rtl/>
        </w:rPr>
        <w:t xml:space="preserve">وعن ابن عباس رضي الله عنهما قال: </w:t>
      </w:r>
      <w:r w:rsidR="00196AB0" w:rsidRPr="00196AB0">
        <w:rPr>
          <w:rFonts w:cs="Arial"/>
          <w:b w:val="0"/>
          <w:bCs w:val="0"/>
          <w:sz w:val="32"/>
          <w:szCs w:val="32"/>
          <w:rtl/>
        </w:rPr>
        <w:t>في قَولهِ: {لا تُحَرِّك به لسانَك لتَعجَلَ بهِ} [القيامة: 16]، قال: كانَ النَّبيُّ صلَّى اللهُ عليه وسلَّم يُعالِجُ مِنَ التَّنزيلِ شِدَّةً كانَ يُحَرِّكُ شَفَتَيه، فقال لي ابنُ عبَّاسٍ: أنا أُحَرِّكُهما كما كانَ رَسولُ اللهِ صلَّى اللهُ عليه وسلَّم يُحَرِّكُهما، فقال سَعيدٌ: أنا أُحَرِّكُهما كما كانَ ابنُ عبَّاسٍ يُحَرِّكُهما، فحَرَّك شَفَتَيه، فأنزَلَ اللهُ تَعالى: {لا تُحَرِّكْ بِهِ لِسَانَكَ لتَعجَلَ بِهِ (16) إِنَّ عَلَيْنَا جَمعَه وقُرآنَه} [القيامة: 16، 17] قال: جَمعَه في صَدرِك ثُمَّ تَقرَؤُه {فإذا قَرَأناه فاتَّبِعْ قُرآنَه} [القيامة: 18] قال: فاستَمِعْ وأنصِتْ، ثُمَّ إنَّ علينا أن تَقرَأهُ، قال: فكانَ رَسولُ اللهِ صلَّى اللهُ عليه وسلَّم إذا أتاه جِبريلُ استَمع، فإذا انطَلَقَ جِبريلُ قَرَأهُ النَّبيُّ صلَّى اللهُ عليه وسلَّم كما أقرَأهُ</w:t>
      </w:r>
      <w:r w:rsidR="00196AB0">
        <w:rPr>
          <w:b w:val="0"/>
          <w:bCs w:val="0"/>
          <w:color w:val="555555"/>
        </w:rPr>
        <w:t>.</w:t>
      </w:r>
      <w:r w:rsidR="00196AB0" w:rsidRPr="00196AB0">
        <w:rPr>
          <w:rFonts w:cs="Arial"/>
          <w:sz w:val="32"/>
          <w:szCs w:val="32"/>
        </w:rPr>
        <w:t xml:space="preserve"> </w:t>
      </w:r>
      <w:r w:rsidR="00196AB0" w:rsidRPr="00196AB0">
        <w:rPr>
          <w:rFonts w:cs="Arial"/>
          <w:b w:val="0"/>
          <w:bCs w:val="0"/>
          <w:sz w:val="32"/>
          <w:szCs w:val="32"/>
        </w:rPr>
        <w:t>]</w:t>
      </w:r>
      <w:r w:rsidR="00196AB0" w:rsidRPr="00196AB0">
        <w:rPr>
          <w:rFonts w:cs="Arial"/>
          <w:b w:val="0"/>
          <w:bCs w:val="0"/>
          <w:sz w:val="32"/>
          <w:szCs w:val="32"/>
          <w:rtl/>
        </w:rPr>
        <w:footnoteReference w:id="117"/>
      </w:r>
      <w:r w:rsidR="00196AB0" w:rsidRPr="00196AB0">
        <w:rPr>
          <w:rFonts w:cs="Arial"/>
          <w:b w:val="0"/>
          <w:bCs w:val="0"/>
          <w:sz w:val="32"/>
          <w:szCs w:val="32"/>
        </w:rPr>
        <w:t>[</w:t>
      </w:r>
      <w:r w:rsidR="00196AB0" w:rsidRPr="00196AB0">
        <w:rPr>
          <w:rFonts w:cs="Arial" w:hint="cs"/>
          <w:b w:val="0"/>
          <w:bCs w:val="0"/>
          <w:sz w:val="32"/>
          <w:szCs w:val="32"/>
          <w:rtl/>
        </w:rPr>
        <w:t>.</w:t>
      </w:r>
    </w:p>
    <w:p w14:paraId="0A120989" w14:textId="27CB0B2B" w:rsidR="00651520" w:rsidRDefault="00196AB0" w:rsidP="00A9202E">
      <w:pPr>
        <w:jc w:val="both"/>
        <w:rPr>
          <w:rFonts w:ascii="Times New Roman" w:eastAsia="Times New Roman" w:hAnsi="Times New Roman" w:cs="Arial"/>
          <w:kern w:val="0"/>
          <w:sz w:val="32"/>
          <w:szCs w:val="32"/>
          <w:rtl/>
          <w:lang w:bidi="ar-OM"/>
          <w14:ligatures w14:val="none"/>
        </w:rPr>
      </w:pPr>
      <w:r>
        <w:rPr>
          <w:rFonts w:ascii="Times New Roman" w:eastAsia="Times New Roman" w:hAnsi="Times New Roman" w:cs="Arial" w:hint="cs"/>
          <w:kern w:val="0"/>
          <w:sz w:val="32"/>
          <w:szCs w:val="32"/>
          <w:rtl/>
          <w14:ligatures w14:val="none"/>
        </w:rPr>
        <w:t>*(</w:t>
      </w:r>
      <w:r w:rsidRPr="006B7861">
        <w:rPr>
          <w:rFonts w:ascii="Times New Roman" w:eastAsia="Times New Roman" w:hAnsi="Times New Roman" w:cs="Arial"/>
          <w:kern w:val="0"/>
          <w:sz w:val="32"/>
          <w:szCs w:val="32"/>
          <w:rtl/>
          <w14:ligatures w14:val="none"/>
        </w:rPr>
        <w:t>كَلَّا بَلْ تُحِبُّونَ الْعَاجِلَةَ</w:t>
      </w:r>
      <w:r w:rsidRPr="006B7861">
        <w:rPr>
          <w:rFonts w:ascii="Times New Roman" w:eastAsia="Times New Roman" w:hAnsi="Times New Roman" w:cs="Arial"/>
          <w:kern w:val="0"/>
          <w:sz w:val="32"/>
          <w:szCs w:val="32"/>
          <w14:ligatures w14:val="none"/>
        </w:rPr>
        <w:t xml:space="preserve"> (20) </w:t>
      </w:r>
      <w:hyperlink r:id="rId816" w:history="1">
        <w:r w:rsidRPr="006B7861">
          <w:rPr>
            <w:rFonts w:ascii="Times New Roman" w:eastAsia="Times New Roman" w:hAnsi="Times New Roman" w:cs="Arial"/>
            <w:kern w:val="0"/>
            <w:sz w:val="32"/>
            <w:szCs w:val="32"/>
            <w:rtl/>
            <w14:ligatures w14:val="none"/>
          </w:rPr>
          <w:t>وَتَذَرُونَ الْآخِرَةَ</w:t>
        </w:r>
      </w:hyperlink>
      <w:r w:rsidRPr="006B7861">
        <w:rPr>
          <w:rFonts w:ascii="Times New Roman" w:eastAsia="Times New Roman" w:hAnsi="Times New Roman" w:cs="Arial"/>
          <w:b/>
          <w:bCs/>
          <w:kern w:val="0"/>
          <w:sz w:val="32"/>
          <w:szCs w:val="32"/>
          <w14:ligatures w14:val="none"/>
        </w:rPr>
        <w:t> (</w:t>
      </w:r>
      <w:hyperlink r:id="rId817" w:history="1">
        <w:r w:rsidRPr="006B7861">
          <w:rPr>
            <w:rFonts w:ascii="Times New Roman" w:eastAsia="Times New Roman" w:hAnsi="Times New Roman" w:cs="Arial"/>
            <w:kern w:val="0"/>
            <w:sz w:val="32"/>
            <w:szCs w:val="32"/>
            <w14:ligatures w14:val="none"/>
          </w:rPr>
          <w:t>21</w:t>
        </w:r>
      </w:hyperlink>
      <w:r w:rsidRPr="006B7861">
        <w:rPr>
          <w:rFonts w:ascii="Times New Roman" w:eastAsia="Times New Roman" w:hAnsi="Times New Roman" w:cs="Arial"/>
          <w:b/>
          <w:bCs/>
          <w:kern w:val="0"/>
          <w:sz w:val="32"/>
          <w:szCs w:val="32"/>
          <w14:ligatures w14:val="none"/>
        </w:rPr>
        <w:t>) </w:t>
      </w:r>
      <w:hyperlink r:id="rId818" w:history="1">
        <w:r w:rsidRPr="006B7861">
          <w:rPr>
            <w:rFonts w:ascii="Times New Roman" w:eastAsia="Times New Roman" w:hAnsi="Times New Roman" w:cs="Arial"/>
            <w:kern w:val="0"/>
            <w:sz w:val="32"/>
            <w:szCs w:val="32"/>
            <w:rtl/>
            <w14:ligatures w14:val="none"/>
          </w:rPr>
          <w:t>وُجُوهٌ يَوْمَئِذٍ نَّاضِرَةٌ</w:t>
        </w:r>
      </w:hyperlink>
      <w:r w:rsidRPr="006B7861">
        <w:rPr>
          <w:rFonts w:ascii="Times New Roman" w:eastAsia="Times New Roman" w:hAnsi="Times New Roman" w:cs="Arial"/>
          <w:b/>
          <w:bCs/>
          <w:kern w:val="0"/>
          <w:sz w:val="32"/>
          <w:szCs w:val="32"/>
          <w14:ligatures w14:val="none"/>
        </w:rPr>
        <w:t> (</w:t>
      </w:r>
      <w:hyperlink r:id="rId819" w:history="1">
        <w:r w:rsidRPr="006B7861">
          <w:rPr>
            <w:rFonts w:ascii="Times New Roman" w:eastAsia="Times New Roman" w:hAnsi="Times New Roman" w:cs="Arial"/>
            <w:kern w:val="0"/>
            <w:sz w:val="32"/>
            <w:szCs w:val="32"/>
            <w14:ligatures w14:val="none"/>
          </w:rPr>
          <w:t>22</w:t>
        </w:r>
      </w:hyperlink>
      <w:r w:rsidRPr="006B7861">
        <w:rPr>
          <w:rFonts w:ascii="Times New Roman" w:eastAsia="Times New Roman" w:hAnsi="Times New Roman" w:cs="Arial"/>
          <w:b/>
          <w:bCs/>
          <w:kern w:val="0"/>
          <w:sz w:val="32"/>
          <w:szCs w:val="32"/>
          <w14:ligatures w14:val="none"/>
        </w:rPr>
        <w:t>) </w:t>
      </w:r>
      <w:hyperlink r:id="rId820" w:history="1">
        <w:proofErr w:type="spellStart"/>
        <w:r w:rsidRPr="006B7861">
          <w:rPr>
            <w:rFonts w:ascii="Times New Roman" w:eastAsia="Times New Roman" w:hAnsi="Times New Roman" w:cs="Arial"/>
            <w:kern w:val="0"/>
            <w:sz w:val="32"/>
            <w:szCs w:val="32"/>
            <w:rtl/>
            <w14:ligatures w14:val="none"/>
          </w:rPr>
          <w:t>إِلَىٰ</w:t>
        </w:r>
        <w:proofErr w:type="spellEnd"/>
        <w:r w:rsidRPr="006B7861">
          <w:rPr>
            <w:rFonts w:ascii="Times New Roman" w:eastAsia="Times New Roman" w:hAnsi="Times New Roman" w:cs="Arial"/>
            <w:kern w:val="0"/>
            <w:sz w:val="32"/>
            <w:szCs w:val="32"/>
            <w:rtl/>
            <w14:ligatures w14:val="none"/>
          </w:rPr>
          <w:t xml:space="preserve"> رَبِّهَا نَاظِرَةٌ</w:t>
        </w:r>
      </w:hyperlink>
      <w:r w:rsidRPr="006B7861">
        <w:rPr>
          <w:rFonts w:ascii="Times New Roman" w:eastAsia="Times New Roman" w:hAnsi="Times New Roman" w:cs="Arial"/>
          <w:b/>
          <w:bCs/>
          <w:kern w:val="0"/>
          <w:sz w:val="32"/>
          <w:szCs w:val="32"/>
          <w14:ligatures w14:val="none"/>
        </w:rPr>
        <w:t> (</w:t>
      </w:r>
      <w:hyperlink r:id="rId821" w:history="1">
        <w:r w:rsidRPr="006B7861">
          <w:rPr>
            <w:rFonts w:ascii="Times New Roman" w:eastAsia="Times New Roman" w:hAnsi="Times New Roman" w:cs="Arial"/>
            <w:kern w:val="0"/>
            <w:sz w:val="32"/>
            <w:szCs w:val="32"/>
            <w14:ligatures w14:val="none"/>
          </w:rPr>
          <w:t>23</w:t>
        </w:r>
      </w:hyperlink>
      <w:r w:rsidRPr="006B7861">
        <w:rPr>
          <w:rFonts w:ascii="Times New Roman" w:eastAsia="Times New Roman" w:hAnsi="Times New Roman" w:cs="Arial"/>
          <w:b/>
          <w:bCs/>
          <w:kern w:val="0"/>
          <w:sz w:val="32"/>
          <w:szCs w:val="32"/>
          <w14:ligatures w14:val="none"/>
        </w:rPr>
        <w:t>) </w:t>
      </w:r>
      <w:hyperlink r:id="rId822" w:history="1">
        <w:r w:rsidRPr="006B7861">
          <w:rPr>
            <w:rFonts w:ascii="Times New Roman" w:eastAsia="Times New Roman" w:hAnsi="Times New Roman" w:cs="Arial"/>
            <w:kern w:val="0"/>
            <w:sz w:val="32"/>
            <w:szCs w:val="32"/>
            <w:rtl/>
            <w14:ligatures w14:val="none"/>
          </w:rPr>
          <w:t xml:space="preserve">وَوُجُوهٌ يَوْمَئِذٍ </w:t>
        </w:r>
        <w:proofErr w:type="spellStart"/>
        <w:r w:rsidRPr="006B7861">
          <w:rPr>
            <w:rFonts w:ascii="Times New Roman" w:eastAsia="Times New Roman" w:hAnsi="Times New Roman" w:cs="Arial"/>
            <w:kern w:val="0"/>
            <w:sz w:val="32"/>
            <w:szCs w:val="32"/>
            <w:rtl/>
            <w14:ligatures w14:val="none"/>
          </w:rPr>
          <w:t>بَاسِرَةٌ</w:t>
        </w:r>
        <w:proofErr w:type="spellEnd"/>
      </w:hyperlink>
      <w:r w:rsidRPr="006B7861">
        <w:rPr>
          <w:rFonts w:ascii="Times New Roman" w:eastAsia="Times New Roman" w:hAnsi="Times New Roman" w:cs="Arial"/>
          <w:b/>
          <w:bCs/>
          <w:kern w:val="0"/>
          <w:sz w:val="32"/>
          <w:szCs w:val="32"/>
          <w14:ligatures w14:val="none"/>
        </w:rPr>
        <w:t> (</w:t>
      </w:r>
      <w:hyperlink r:id="rId823" w:history="1">
        <w:r w:rsidRPr="006B7861">
          <w:rPr>
            <w:rFonts w:ascii="Times New Roman" w:eastAsia="Times New Roman" w:hAnsi="Times New Roman" w:cs="Arial"/>
            <w:kern w:val="0"/>
            <w:sz w:val="32"/>
            <w:szCs w:val="32"/>
            <w14:ligatures w14:val="none"/>
          </w:rPr>
          <w:t>24</w:t>
        </w:r>
      </w:hyperlink>
      <w:r w:rsidRPr="006B7861">
        <w:rPr>
          <w:rFonts w:ascii="Times New Roman" w:eastAsia="Times New Roman" w:hAnsi="Times New Roman" w:cs="Arial"/>
          <w:b/>
          <w:bCs/>
          <w:kern w:val="0"/>
          <w:sz w:val="32"/>
          <w:szCs w:val="32"/>
          <w14:ligatures w14:val="none"/>
        </w:rPr>
        <w:t>) </w:t>
      </w:r>
      <w:hyperlink r:id="rId824" w:history="1">
        <w:r w:rsidRPr="006B7861">
          <w:rPr>
            <w:rFonts w:ascii="Times New Roman" w:eastAsia="Times New Roman" w:hAnsi="Times New Roman" w:cs="Arial"/>
            <w:kern w:val="0"/>
            <w:sz w:val="32"/>
            <w:szCs w:val="32"/>
            <w:rtl/>
            <w14:ligatures w14:val="none"/>
          </w:rPr>
          <w:t>تَظُنُّ أَن يُفْعَلَ بِهَا فَاقِرَةٌ</w:t>
        </w:r>
      </w:hyperlink>
      <w:r>
        <w:rPr>
          <w:rFonts w:ascii="Times New Roman" w:eastAsia="Times New Roman" w:hAnsi="Times New Roman" w:cs="Arial" w:hint="cs"/>
          <w:kern w:val="0"/>
          <w:sz w:val="32"/>
          <w:szCs w:val="32"/>
          <w:rtl/>
          <w14:ligatures w14:val="none"/>
        </w:rPr>
        <w:t>)</w:t>
      </w:r>
    </w:p>
    <w:p w14:paraId="5A78BE13" w14:textId="39FF3FD4" w:rsidR="00196AB0" w:rsidRDefault="00196AB0" w:rsidP="00A9202E">
      <w:pPr>
        <w:jc w:val="both"/>
        <w:rPr>
          <w:rFonts w:ascii="Times New Roman" w:eastAsia="Times New Roman" w:hAnsi="Times New Roman" w:cs="Arial"/>
          <w:kern w:val="0"/>
          <w:sz w:val="32"/>
          <w:szCs w:val="32"/>
          <w:rtl/>
          <w:lang w:bidi="ar-OM"/>
          <w14:ligatures w14:val="none"/>
        </w:rPr>
      </w:pPr>
      <w:r w:rsidRPr="0024148D">
        <w:rPr>
          <w:rFonts w:ascii="Times New Roman" w:eastAsia="Times New Roman" w:hAnsi="Times New Roman" w:cs="Arial"/>
          <w:kern w:val="0"/>
          <w:sz w:val="32"/>
          <w:szCs w:val="32"/>
          <w:rtl/>
          <w14:ligatures w14:val="none"/>
        </w:rPr>
        <w:tab/>
      </w:r>
      <w:r w:rsidRPr="0024148D">
        <w:rPr>
          <w:rFonts w:ascii="Times New Roman" w:eastAsia="Times New Roman" w:hAnsi="Times New Roman" w:cs="Arial" w:hint="cs"/>
          <w:kern w:val="0"/>
          <w:sz w:val="32"/>
          <w:szCs w:val="32"/>
          <w:rtl/>
          <w14:ligatures w14:val="none"/>
        </w:rPr>
        <w:t xml:space="preserve">أي يختارون الدنيا على العقبى، ويعملون لها، </w:t>
      </w:r>
      <w:hyperlink r:id="rId825" w:history="1">
        <w:r w:rsidRPr="0024148D">
          <w:rPr>
            <w:rFonts w:ascii="Times New Roman" w:eastAsia="Times New Roman" w:hAnsi="Times New Roman" w:cs="Arial"/>
            <w:kern w:val="0"/>
            <w:sz w:val="32"/>
            <w:szCs w:val="32"/>
            <w:rtl/>
            <w14:ligatures w14:val="none"/>
          </w:rPr>
          <w:t>وُجُوهٌ يَوْمَئِذٍ نَّاضِرَةٌ</w:t>
        </w:r>
      </w:hyperlink>
      <w:r w:rsidRPr="0024148D">
        <w:rPr>
          <w:rFonts w:ascii="Times New Roman" w:eastAsia="Times New Roman" w:hAnsi="Times New Roman" w:cs="Arial"/>
          <w:b/>
          <w:bCs/>
          <w:kern w:val="0"/>
          <w:sz w:val="32"/>
          <w:szCs w:val="32"/>
          <w14:ligatures w14:val="none"/>
        </w:rPr>
        <w:t> (</w:t>
      </w:r>
      <w:r w:rsidRPr="0024148D">
        <w:rPr>
          <w:rFonts w:hint="cs"/>
          <w:sz w:val="32"/>
          <w:szCs w:val="32"/>
          <w:rtl/>
        </w:rPr>
        <w:t>قال ابن عباس: حسنة، وقال مجاهد: مسرورة، قال تعالى (</w:t>
      </w:r>
      <w:r w:rsidRPr="0024148D">
        <w:rPr>
          <w:rFonts w:ascii="Arial" w:hAnsi="Arial" w:cs="Arial"/>
          <w:color w:val="0A0A0A"/>
          <w:sz w:val="32"/>
          <w:szCs w:val="32"/>
          <w:shd w:val="clear" w:color="auto" w:fill="FFFFFF"/>
          <w:rtl/>
        </w:rPr>
        <w:t>تَعْرِفُ فِي وُجُوهِهِمْ نَضْرَةَ النَّعِيمِ</w:t>
      </w:r>
      <w:r w:rsidRPr="0024148D">
        <w:rPr>
          <w:rFonts w:ascii="Arial" w:hAnsi="Arial" w:cs="Arial" w:hint="cs"/>
          <w:color w:val="0A0A0A"/>
          <w:sz w:val="32"/>
          <w:szCs w:val="32"/>
          <w:shd w:val="clear" w:color="auto" w:fill="FFFFFF"/>
          <w:rtl/>
        </w:rPr>
        <w:t xml:space="preserve">) [المطففين:42]، </w:t>
      </w:r>
      <w:r w:rsidRPr="0024148D">
        <w:rPr>
          <w:rFonts w:ascii="Times New Roman" w:eastAsia="Times New Roman" w:hAnsi="Times New Roman" w:cs="Arial" w:hint="cs"/>
          <w:kern w:val="0"/>
          <w:sz w:val="32"/>
          <w:szCs w:val="32"/>
          <w:rtl/>
          <w:lang w:bidi="ar-OM"/>
          <w14:ligatures w14:val="none"/>
        </w:rPr>
        <w:t>(</w:t>
      </w:r>
      <w:proofErr w:type="spellStart"/>
      <w:r w:rsidRPr="0024148D">
        <w:rPr>
          <w:rFonts w:ascii="Times New Roman" w:eastAsia="Times New Roman" w:hAnsi="Times New Roman" w:cs="Arial"/>
          <w:kern w:val="0"/>
          <w:sz w:val="32"/>
          <w:szCs w:val="32"/>
          <w:rtl/>
          <w:lang w:bidi="ar-OM"/>
          <w14:ligatures w14:val="none"/>
        </w:rPr>
        <w:t>إِلَىٰ</w:t>
      </w:r>
      <w:proofErr w:type="spellEnd"/>
      <w:r w:rsidRPr="0024148D">
        <w:rPr>
          <w:rFonts w:ascii="Times New Roman" w:eastAsia="Times New Roman" w:hAnsi="Times New Roman" w:cs="Arial"/>
          <w:kern w:val="0"/>
          <w:sz w:val="32"/>
          <w:szCs w:val="32"/>
          <w:rtl/>
          <w:lang w:bidi="ar-OM"/>
          <w14:ligatures w14:val="none"/>
        </w:rPr>
        <w:t xml:space="preserve"> رَبِّهَا نَاظِرَة</w:t>
      </w:r>
      <w:r w:rsidRPr="0024148D">
        <w:rPr>
          <w:rFonts w:ascii="Times New Roman" w:eastAsia="Times New Roman" w:hAnsi="Times New Roman" w:cs="Arial" w:hint="cs"/>
          <w:kern w:val="0"/>
          <w:sz w:val="32"/>
          <w:szCs w:val="32"/>
          <w:rtl/>
          <w:lang w:bidi="ar-OM"/>
          <w14:ligatures w14:val="none"/>
        </w:rPr>
        <w:t xml:space="preserve">) قال ابن عباس رضي الله عنهما: وأكثر الناس </w:t>
      </w:r>
      <w:r w:rsidR="0024148D" w:rsidRPr="0024148D">
        <w:rPr>
          <w:rFonts w:ascii="Times New Roman" w:eastAsia="Times New Roman" w:hAnsi="Times New Roman" w:cs="Arial" w:hint="cs"/>
          <w:kern w:val="0"/>
          <w:sz w:val="32"/>
          <w:szCs w:val="32"/>
          <w:rtl/>
          <w:lang w:bidi="ar-OM"/>
          <w14:ligatures w14:val="none"/>
        </w:rPr>
        <w:t xml:space="preserve">تنظر إلى ربها عياناً بلا حجاب، قال الحسن: تنظر إلى الخالق، وحق لها أن تنضر وهي تنظر إلى الخالق. </w:t>
      </w:r>
    </w:p>
    <w:p w14:paraId="364F169C" w14:textId="1CB52C7B" w:rsidR="0024148D" w:rsidRDefault="0024148D" w:rsidP="0024148D">
      <w:pPr>
        <w:jc w:val="both"/>
        <w:rPr>
          <w:rFonts w:ascii="Times New Roman" w:eastAsia="Times New Roman" w:hAnsi="Times New Roman" w:cs="Arial"/>
          <w:kern w:val="0"/>
          <w:sz w:val="32"/>
          <w:szCs w:val="32"/>
          <w:rtl/>
          <w14:ligatures w14:val="none"/>
        </w:rPr>
      </w:pPr>
      <w:r>
        <w:rPr>
          <w:rFonts w:ascii="Times New Roman" w:eastAsia="Times New Roman" w:hAnsi="Times New Roman" w:cs="Arial"/>
          <w:kern w:val="0"/>
          <w:sz w:val="32"/>
          <w:szCs w:val="32"/>
          <w:rtl/>
          <w:lang w:bidi="ar-OM"/>
          <w14:ligatures w14:val="none"/>
        </w:rPr>
        <w:tab/>
      </w:r>
      <w:r>
        <w:rPr>
          <w:rFonts w:ascii="Times New Roman" w:eastAsia="Times New Roman" w:hAnsi="Times New Roman" w:cs="Arial" w:hint="cs"/>
          <w:kern w:val="0"/>
          <w:sz w:val="32"/>
          <w:szCs w:val="32"/>
          <w:rtl/>
          <w:lang w:bidi="ar-OM"/>
          <w14:ligatures w14:val="none"/>
        </w:rPr>
        <w:t>(</w:t>
      </w:r>
      <w:r w:rsidRPr="0024148D">
        <w:rPr>
          <w:rFonts w:ascii="Times New Roman" w:eastAsia="Times New Roman" w:hAnsi="Times New Roman" w:cs="Arial"/>
          <w:kern w:val="0"/>
          <w:sz w:val="32"/>
          <w:szCs w:val="32"/>
          <w:rtl/>
          <w:lang w:bidi="ar-OM"/>
          <w14:ligatures w14:val="none"/>
        </w:rPr>
        <w:t xml:space="preserve">وَوُجُوهٌ يَوْمَئِذٍ </w:t>
      </w:r>
      <w:proofErr w:type="spellStart"/>
      <w:r w:rsidRPr="0024148D">
        <w:rPr>
          <w:rFonts w:ascii="Times New Roman" w:eastAsia="Times New Roman" w:hAnsi="Times New Roman" w:cs="Arial"/>
          <w:kern w:val="0"/>
          <w:sz w:val="32"/>
          <w:szCs w:val="32"/>
          <w:rtl/>
          <w:lang w:bidi="ar-OM"/>
          <w14:ligatures w14:val="none"/>
        </w:rPr>
        <w:t>بَاسِرَة</w:t>
      </w:r>
      <w:proofErr w:type="spellEnd"/>
      <w:r>
        <w:rPr>
          <w:rFonts w:ascii="Times New Roman" w:eastAsia="Times New Roman" w:hAnsi="Times New Roman" w:cs="Arial" w:hint="cs"/>
          <w:kern w:val="0"/>
          <w:sz w:val="32"/>
          <w:szCs w:val="32"/>
          <w:rtl/>
          <w:lang w:bidi="ar-OM"/>
          <w14:ligatures w14:val="none"/>
        </w:rPr>
        <w:t>) عابسة، كالحة، مغبرة، مسودة. (</w:t>
      </w:r>
      <w:hyperlink r:id="rId826" w:history="1">
        <w:r w:rsidRPr="006B7861">
          <w:rPr>
            <w:rFonts w:ascii="Times New Roman" w:eastAsia="Times New Roman" w:hAnsi="Times New Roman" w:cs="Arial"/>
            <w:kern w:val="0"/>
            <w:sz w:val="32"/>
            <w:szCs w:val="32"/>
            <w:rtl/>
            <w14:ligatures w14:val="none"/>
          </w:rPr>
          <w:t>تَظُنُّ أَن يُفْعَلَ بِهَا فَاقِرَةٌ</w:t>
        </w:r>
      </w:hyperlink>
      <w:r>
        <w:rPr>
          <w:rFonts w:ascii="Times New Roman" w:eastAsia="Times New Roman" w:hAnsi="Times New Roman" w:cs="Arial" w:hint="cs"/>
          <w:kern w:val="0"/>
          <w:sz w:val="32"/>
          <w:szCs w:val="32"/>
          <w:rtl/>
          <w14:ligatures w14:val="none"/>
        </w:rPr>
        <w:t xml:space="preserve">) </w:t>
      </w:r>
      <w:proofErr w:type="spellStart"/>
      <w:r>
        <w:rPr>
          <w:rFonts w:ascii="Times New Roman" w:eastAsia="Times New Roman" w:hAnsi="Times New Roman" w:cs="Arial" w:hint="cs"/>
          <w:kern w:val="0"/>
          <w:sz w:val="32"/>
          <w:szCs w:val="32"/>
          <w:rtl/>
          <w14:ligatures w14:val="none"/>
        </w:rPr>
        <w:t>تيستيقن</w:t>
      </w:r>
      <w:proofErr w:type="spellEnd"/>
      <w:r>
        <w:rPr>
          <w:rFonts w:ascii="Times New Roman" w:eastAsia="Times New Roman" w:hAnsi="Times New Roman" w:cs="Arial" w:hint="cs"/>
          <w:kern w:val="0"/>
          <w:sz w:val="32"/>
          <w:szCs w:val="32"/>
          <w:rtl/>
          <w14:ligatures w14:val="none"/>
        </w:rPr>
        <w:t xml:space="preserve"> أن يعمل لها عظيمة من العذاب، والفاقرة: الداهية العظيمة. </w:t>
      </w:r>
    </w:p>
    <w:p w14:paraId="10407B1D" w14:textId="1B6BEDDF" w:rsidR="0024148D" w:rsidRDefault="0024148D" w:rsidP="00A9202E">
      <w:pPr>
        <w:jc w:val="both"/>
        <w:rPr>
          <w:rFonts w:ascii="Times New Roman" w:eastAsia="Times New Roman" w:hAnsi="Times New Roman" w:cs="Arial"/>
          <w:kern w:val="0"/>
          <w:sz w:val="32"/>
          <w:szCs w:val="32"/>
          <w:rtl/>
          <w:lang w:bidi="ar-OM"/>
          <w14:ligatures w14:val="none"/>
        </w:rPr>
      </w:pPr>
      <w:r>
        <w:rPr>
          <w:rFonts w:ascii="Times New Roman" w:eastAsia="Times New Roman" w:hAnsi="Times New Roman" w:cs="Arial" w:hint="cs"/>
          <w:kern w:val="0"/>
          <w:sz w:val="32"/>
          <w:szCs w:val="32"/>
          <w:rtl/>
          <w14:ligatures w14:val="none"/>
        </w:rPr>
        <w:t>*(</w:t>
      </w:r>
      <w:hyperlink r:id="rId827" w:history="1">
        <w:r w:rsidRPr="006B7861">
          <w:rPr>
            <w:rFonts w:ascii="Times New Roman" w:eastAsia="Times New Roman" w:hAnsi="Times New Roman" w:cs="Arial"/>
            <w:kern w:val="0"/>
            <w:sz w:val="32"/>
            <w:szCs w:val="32"/>
            <w:rtl/>
            <w14:ligatures w14:val="none"/>
          </w:rPr>
          <w:t>كَلَّا إِذَا بَلَغَتِ التَّرَاقِيَ</w:t>
        </w:r>
      </w:hyperlink>
      <w:r w:rsidRPr="006B7861">
        <w:rPr>
          <w:rFonts w:ascii="Times New Roman" w:eastAsia="Times New Roman" w:hAnsi="Times New Roman" w:cs="Arial"/>
          <w:b/>
          <w:bCs/>
          <w:kern w:val="0"/>
          <w:sz w:val="32"/>
          <w:szCs w:val="32"/>
          <w14:ligatures w14:val="none"/>
        </w:rPr>
        <w:t> (</w:t>
      </w:r>
      <w:hyperlink r:id="rId828" w:history="1">
        <w:r w:rsidRPr="006B7861">
          <w:rPr>
            <w:rFonts w:ascii="Times New Roman" w:eastAsia="Times New Roman" w:hAnsi="Times New Roman" w:cs="Arial"/>
            <w:kern w:val="0"/>
            <w:sz w:val="32"/>
            <w:szCs w:val="32"/>
            <w14:ligatures w14:val="none"/>
          </w:rPr>
          <w:t>26</w:t>
        </w:r>
      </w:hyperlink>
      <w:r w:rsidRPr="006B7861">
        <w:rPr>
          <w:rFonts w:ascii="Times New Roman" w:eastAsia="Times New Roman" w:hAnsi="Times New Roman" w:cs="Arial"/>
          <w:b/>
          <w:bCs/>
          <w:kern w:val="0"/>
          <w:sz w:val="32"/>
          <w:szCs w:val="32"/>
          <w14:ligatures w14:val="none"/>
        </w:rPr>
        <w:t>) </w:t>
      </w:r>
      <w:hyperlink r:id="rId829" w:history="1">
        <w:r w:rsidRPr="006B7861">
          <w:rPr>
            <w:rFonts w:ascii="Times New Roman" w:eastAsia="Times New Roman" w:hAnsi="Times New Roman" w:cs="Arial"/>
            <w:kern w:val="0"/>
            <w:sz w:val="32"/>
            <w:szCs w:val="32"/>
            <w:rtl/>
            <w14:ligatures w14:val="none"/>
          </w:rPr>
          <w:t>وَقِيلَ مَنْ ۜ رَاقٍ</w:t>
        </w:r>
      </w:hyperlink>
      <w:r w:rsidRPr="006B7861">
        <w:rPr>
          <w:rFonts w:ascii="Times New Roman" w:eastAsia="Times New Roman" w:hAnsi="Times New Roman" w:cs="Arial"/>
          <w:b/>
          <w:bCs/>
          <w:kern w:val="0"/>
          <w:sz w:val="32"/>
          <w:szCs w:val="32"/>
          <w14:ligatures w14:val="none"/>
        </w:rPr>
        <w:t> (</w:t>
      </w:r>
      <w:hyperlink r:id="rId830" w:history="1">
        <w:r w:rsidRPr="006B7861">
          <w:rPr>
            <w:rFonts w:ascii="Times New Roman" w:eastAsia="Times New Roman" w:hAnsi="Times New Roman" w:cs="Arial"/>
            <w:kern w:val="0"/>
            <w:sz w:val="32"/>
            <w:szCs w:val="32"/>
            <w14:ligatures w14:val="none"/>
          </w:rPr>
          <w:t>27</w:t>
        </w:r>
      </w:hyperlink>
      <w:r w:rsidRPr="006B7861">
        <w:rPr>
          <w:rFonts w:ascii="Times New Roman" w:eastAsia="Times New Roman" w:hAnsi="Times New Roman" w:cs="Arial"/>
          <w:b/>
          <w:bCs/>
          <w:kern w:val="0"/>
          <w:sz w:val="32"/>
          <w:szCs w:val="32"/>
          <w14:ligatures w14:val="none"/>
        </w:rPr>
        <w:t>) </w:t>
      </w:r>
      <w:hyperlink r:id="rId831" w:history="1">
        <w:r w:rsidRPr="006B7861">
          <w:rPr>
            <w:rFonts w:ascii="Times New Roman" w:eastAsia="Times New Roman" w:hAnsi="Times New Roman" w:cs="Arial"/>
            <w:kern w:val="0"/>
            <w:sz w:val="32"/>
            <w:szCs w:val="32"/>
            <w:rtl/>
            <w14:ligatures w14:val="none"/>
          </w:rPr>
          <w:t>وَظَنَّ أَنَّهُ الْفِرَاقُ</w:t>
        </w:r>
      </w:hyperlink>
      <w:r w:rsidRPr="006B7861">
        <w:rPr>
          <w:rFonts w:ascii="Times New Roman" w:eastAsia="Times New Roman" w:hAnsi="Times New Roman" w:cs="Arial"/>
          <w:b/>
          <w:bCs/>
          <w:kern w:val="0"/>
          <w:sz w:val="32"/>
          <w:szCs w:val="32"/>
          <w14:ligatures w14:val="none"/>
        </w:rPr>
        <w:t> (</w:t>
      </w:r>
      <w:hyperlink r:id="rId832" w:history="1">
        <w:r w:rsidRPr="006B7861">
          <w:rPr>
            <w:rFonts w:ascii="Times New Roman" w:eastAsia="Times New Roman" w:hAnsi="Times New Roman" w:cs="Arial"/>
            <w:kern w:val="0"/>
            <w:sz w:val="32"/>
            <w:szCs w:val="32"/>
            <w14:ligatures w14:val="none"/>
          </w:rPr>
          <w:t>28</w:t>
        </w:r>
      </w:hyperlink>
      <w:r w:rsidRPr="006B7861">
        <w:rPr>
          <w:rFonts w:ascii="Times New Roman" w:eastAsia="Times New Roman" w:hAnsi="Times New Roman" w:cs="Arial"/>
          <w:b/>
          <w:bCs/>
          <w:kern w:val="0"/>
          <w:sz w:val="32"/>
          <w:szCs w:val="32"/>
          <w14:ligatures w14:val="none"/>
        </w:rPr>
        <w:t>) </w:t>
      </w:r>
      <w:hyperlink r:id="rId833" w:history="1">
        <w:r w:rsidRPr="006B7861">
          <w:rPr>
            <w:rFonts w:ascii="Times New Roman" w:eastAsia="Times New Roman" w:hAnsi="Times New Roman" w:cs="Arial"/>
            <w:kern w:val="0"/>
            <w:sz w:val="32"/>
            <w:szCs w:val="32"/>
            <w:rtl/>
            <w14:ligatures w14:val="none"/>
          </w:rPr>
          <w:t>وَالْتَفَّتِ السَّاقُ بِالسَّاقِ</w:t>
        </w:r>
      </w:hyperlink>
      <w:r w:rsidRPr="006B7861">
        <w:rPr>
          <w:rFonts w:ascii="Times New Roman" w:eastAsia="Times New Roman" w:hAnsi="Times New Roman" w:cs="Arial"/>
          <w:b/>
          <w:bCs/>
          <w:kern w:val="0"/>
          <w:sz w:val="32"/>
          <w:szCs w:val="32"/>
          <w14:ligatures w14:val="none"/>
        </w:rPr>
        <w:t> (</w:t>
      </w:r>
      <w:hyperlink r:id="rId834" w:history="1">
        <w:r w:rsidRPr="006B7861">
          <w:rPr>
            <w:rFonts w:ascii="Times New Roman" w:eastAsia="Times New Roman" w:hAnsi="Times New Roman" w:cs="Arial"/>
            <w:kern w:val="0"/>
            <w:sz w:val="32"/>
            <w:szCs w:val="32"/>
            <w14:ligatures w14:val="none"/>
          </w:rPr>
          <w:t>29</w:t>
        </w:r>
      </w:hyperlink>
      <w:r w:rsidRPr="006B7861">
        <w:rPr>
          <w:rFonts w:ascii="Times New Roman" w:eastAsia="Times New Roman" w:hAnsi="Times New Roman" w:cs="Arial"/>
          <w:b/>
          <w:bCs/>
          <w:kern w:val="0"/>
          <w:sz w:val="32"/>
          <w:szCs w:val="32"/>
          <w14:ligatures w14:val="none"/>
        </w:rPr>
        <w:t>) </w:t>
      </w:r>
      <w:hyperlink r:id="rId835" w:history="1">
        <w:proofErr w:type="spellStart"/>
        <w:r w:rsidRPr="006B7861">
          <w:rPr>
            <w:rFonts w:ascii="Times New Roman" w:eastAsia="Times New Roman" w:hAnsi="Times New Roman" w:cs="Arial"/>
            <w:kern w:val="0"/>
            <w:sz w:val="32"/>
            <w:szCs w:val="32"/>
            <w:rtl/>
            <w14:ligatures w14:val="none"/>
          </w:rPr>
          <w:t>إِلَىٰ</w:t>
        </w:r>
        <w:proofErr w:type="spellEnd"/>
        <w:r w:rsidRPr="006B7861">
          <w:rPr>
            <w:rFonts w:ascii="Times New Roman" w:eastAsia="Times New Roman" w:hAnsi="Times New Roman" w:cs="Arial"/>
            <w:kern w:val="0"/>
            <w:sz w:val="32"/>
            <w:szCs w:val="32"/>
            <w:rtl/>
            <w14:ligatures w14:val="none"/>
          </w:rPr>
          <w:t xml:space="preserve"> رَبِّكَ يَوْمَئِذٍ الْمَسَاقُ</w:t>
        </w:r>
      </w:hyperlink>
      <w:r>
        <w:rPr>
          <w:rFonts w:ascii="Times New Roman" w:eastAsia="Times New Roman" w:hAnsi="Times New Roman" w:cs="Arial" w:hint="cs"/>
          <w:kern w:val="0"/>
          <w:sz w:val="32"/>
          <w:szCs w:val="32"/>
          <w:rtl/>
          <w14:ligatures w14:val="none"/>
        </w:rPr>
        <w:t>)</w:t>
      </w:r>
      <w:r w:rsidR="000C3F8E">
        <w:rPr>
          <w:rFonts w:ascii="Times New Roman" w:eastAsia="Times New Roman" w:hAnsi="Times New Roman" w:cs="Arial" w:hint="cs"/>
          <w:kern w:val="0"/>
          <w:sz w:val="32"/>
          <w:szCs w:val="32"/>
          <w:rtl/>
          <w14:ligatures w14:val="none"/>
        </w:rPr>
        <w:t>.</w:t>
      </w:r>
    </w:p>
    <w:p w14:paraId="1691432E" w14:textId="12069F5B" w:rsidR="000C3F8E" w:rsidRDefault="000C3F8E" w:rsidP="00A9202E">
      <w:pPr>
        <w:jc w:val="both"/>
        <w:rPr>
          <w:rFonts w:ascii="Times New Roman" w:eastAsia="Times New Roman" w:hAnsi="Times New Roman" w:cs="Arial"/>
          <w:kern w:val="0"/>
          <w:sz w:val="32"/>
          <w:szCs w:val="32"/>
          <w:rtl/>
          <w14:ligatures w14:val="none"/>
        </w:rPr>
      </w:pPr>
      <w:r>
        <w:rPr>
          <w:rFonts w:ascii="Times New Roman" w:eastAsia="Times New Roman" w:hAnsi="Times New Roman" w:cs="Arial"/>
          <w:kern w:val="0"/>
          <w:sz w:val="32"/>
          <w:szCs w:val="32"/>
          <w:rtl/>
          <w14:ligatures w14:val="none"/>
        </w:rPr>
        <w:lastRenderedPageBreak/>
        <w:tab/>
      </w:r>
      <w:r>
        <w:rPr>
          <w:rFonts w:ascii="Times New Roman" w:eastAsia="Times New Roman" w:hAnsi="Times New Roman" w:cs="Arial" w:hint="cs"/>
          <w:kern w:val="0"/>
          <w:sz w:val="32"/>
          <w:szCs w:val="32"/>
          <w:rtl/>
          <w14:ligatures w14:val="none"/>
        </w:rPr>
        <w:t>(</w:t>
      </w:r>
      <w:hyperlink r:id="rId836" w:history="1">
        <w:r w:rsidRPr="006B7861">
          <w:rPr>
            <w:rFonts w:ascii="Times New Roman" w:eastAsia="Times New Roman" w:hAnsi="Times New Roman" w:cs="Arial"/>
            <w:kern w:val="0"/>
            <w:sz w:val="32"/>
            <w:szCs w:val="32"/>
            <w:rtl/>
            <w14:ligatures w14:val="none"/>
          </w:rPr>
          <w:t>كَلَّا إِذَا بَلَغَتِ التَّرَاقِيَ</w:t>
        </w:r>
      </w:hyperlink>
      <w:r>
        <w:rPr>
          <w:rFonts w:ascii="Times New Roman" w:eastAsia="Times New Roman" w:hAnsi="Times New Roman" w:cs="Arial" w:hint="cs"/>
          <w:kern w:val="0"/>
          <w:sz w:val="32"/>
          <w:szCs w:val="32"/>
          <w:rtl/>
          <w14:ligatures w14:val="none"/>
        </w:rPr>
        <w:t xml:space="preserve">) بلغت روحه أو نفسه التراقي، والتراقي: جمع ترقوة وهي العظام بين ثغر النحر والعاتق، ويكنى ببلوغ النفس التراقي عن الإشراف على الموت. </w:t>
      </w:r>
      <w:r>
        <w:rPr>
          <w:rFonts w:ascii="Times New Roman" w:eastAsia="Times New Roman" w:hAnsi="Times New Roman" w:cs="Arial"/>
          <w:kern w:val="0"/>
          <w:sz w:val="32"/>
          <w:szCs w:val="32"/>
          <w:rtl/>
          <w14:ligatures w14:val="none"/>
        </w:rPr>
        <w:tab/>
      </w:r>
    </w:p>
    <w:p w14:paraId="231C1E55" w14:textId="16BA2BA6" w:rsidR="000C3F8E" w:rsidRDefault="000C3F8E" w:rsidP="00A9202E">
      <w:pPr>
        <w:jc w:val="both"/>
        <w:rPr>
          <w:rFonts w:ascii="Times New Roman" w:eastAsia="Times New Roman" w:hAnsi="Times New Roman" w:cs="Arial"/>
          <w:kern w:val="0"/>
          <w:sz w:val="32"/>
          <w:szCs w:val="32"/>
          <w:rtl/>
          <w14:ligatures w14:val="none"/>
        </w:rPr>
      </w:pPr>
      <w:r>
        <w:rPr>
          <w:rFonts w:ascii="Times New Roman" w:eastAsia="Times New Roman" w:hAnsi="Times New Roman" w:cs="Arial"/>
          <w:kern w:val="0"/>
          <w:sz w:val="32"/>
          <w:szCs w:val="32"/>
          <w:rtl/>
          <w14:ligatures w14:val="none"/>
        </w:rPr>
        <w:tab/>
      </w:r>
      <w:r>
        <w:rPr>
          <w:rFonts w:ascii="Times New Roman" w:eastAsia="Times New Roman" w:hAnsi="Times New Roman" w:cs="Arial" w:hint="cs"/>
          <w:kern w:val="0"/>
          <w:sz w:val="32"/>
          <w:szCs w:val="32"/>
          <w:rtl/>
          <w14:ligatures w14:val="none"/>
        </w:rPr>
        <w:t>(وقيل) أي قال من حوله: (</w:t>
      </w:r>
      <w:r w:rsidRPr="000C3F8E">
        <w:rPr>
          <w:rFonts w:ascii="Times New Roman" w:eastAsia="Times New Roman" w:hAnsi="Times New Roman" w:cs="Arial"/>
          <w:kern w:val="0"/>
          <w:sz w:val="32"/>
          <w:szCs w:val="32"/>
          <w:rtl/>
          <w14:ligatures w14:val="none"/>
        </w:rPr>
        <w:t>مَنْ ۜ رَاقٍ</w:t>
      </w:r>
      <w:r>
        <w:rPr>
          <w:rFonts w:ascii="Times New Roman" w:eastAsia="Times New Roman" w:hAnsi="Times New Roman" w:cs="Arial" w:hint="cs"/>
          <w:kern w:val="0"/>
          <w:sz w:val="32"/>
          <w:szCs w:val="32"/>
          <w:rtl/>
          <w14:ligatures w14:val="none"/>
        </w:rPr>
        <w:t xml:space="preserve">) أي: هل من راق وطبيب يرقيه، ويداويه </w:t>
      </w:r>
      <w:proofErr w:type="spellStart"/>
      <w:r>
        <w:rPr>
          <w:rFonts w:ascii="Times New Roman" w:eastAsia="Times New Roman" w:hAnsi="Times New Roman" w:cs="Arial" w:hint="cs"/>
          <w:kern w:val="0"/>
          <w:sz w:val="32"/>
          <w:szCs w:val="32"/>
          <w:rtl/>
          <w14:ligatures w14:val="none"/>
        </w:rPr>
        <w:t>ليشفى</w:t>
      </w:r>
      <w:proofErr w:type="spellEnd"/>
      <w:r>
        <w:rPr>
          <w:rFonts w:ascii="Times New Roman" w:eastAsia="Times New Roman" w:hAnsi="Times New Roman" w:cs="Arial" w:hint="cs"/>
          <w:kern w:val="0"/>
          <w:sz w:val="32"/>
          <w:szCs w:val="32"/>
          <w:rtl/>
          <w14:ligatures w14:val="none"/>
        </w:rPr>
        <w:t xml:space="preserve"> برقيته أو دوائه، (</w:t>
      </w:r>
      <w:r w:rsidRPr="000C3F8E">
        <w:rPr>
          <w:rFonts w:ascii="Times New Roman" w:eastAsia="Times New Roman" w:hAnsi="Times New Roman" w:cs="Arial"/>
          <w:kern w:val="0"/>
          <w:sz w:val="32"/>
          <w:szCs w:val="32"/>
          <w:rtl/>
          <w14:ligatures w14:val="none"/>
        </w:rPr>
        <w:t>وَظَنَّ</w:t>
      </w:r>
      <w:r>
        <w:rPr>
          <w:rFonts w:ascii="Times New Roman" w:eastAsia="Times New Roman" w:hAnsi="Times New Roman" w:cs="Arial" w:hint="cs"/>
          <w:kern w:val="0"/>
          <w:sz w:val="32"/>
          <w:szCs w:val="32"/>
          <w:rtl/>
          <w14:ligatures w14:val="none"/>
        </w:rPr>
        <w:t xml:space="preserve">) أي أيقن الذي </w:t>
      </w:r>
      <w:proofErr w:type="gramStart"/>
      <w:r>
        <w:rPr>
          <w:rFonts w:ascii="Times New Roman" w:eastAsia="Times New Roman" w:hAnsi="Times New Roman" w:cs="Arial" w:hint="cs"/>
          <w:kern w:val="0"/>
          <w:sz w:val="32"/>
          <w:szCs w:val="32"/>
          <w:rtl/>
          <w14:ligatures w14:val="none"/>
        </w:rPr>
        <w:t>بغلت</w:t>
      </w:r>
      <w:proofErr w:type="gramEnd"/>
      <w:r>
        <w:rPr>
          <w:rFonts w:ascii="Times New Roman" w:eastAsia="Times New Roman" w:hAnsi="Times New Roman" w:cs="Arial" w:hint="cs"/>
          <w:kern w:val="0"/>
          <w:sz w:val="32"/>
          <w:szCs w:val="32"/>
          <w:rtl/>
          <w14:ligatures w14:val="none"/>
        </w:rPr>
        <w:t xml:space="preserve"> روحه التراقي، (</w:t>
      </w:r>
      <w:r w:rsidRPr="000C3F8E">
        <w:rPr>
          <w:rFonts w:ascii="Times New Roman" w:eastAsia="Times New Roman" w:hAnsi="Times New Roman" w:cs="Arial"/>
          <w:kern w:val="0"/>
          <w:sz w:val="32"/>
          <w:szCs w:val="32"/>
          <w:rtl/>
          <w14:ligatures w14:val="none"/>
        </w:rPr>
        <w:t>َ</w:t>
      </w:r>
      <w:r w:rsidR="007B2829">
        <w:rPr>
          <w:rFonts w:ascii="Times New Roman" w:eastAsia="Times New Roman" w:hAnsi="Times New Roman" w:cs="Arial" w:hint="cs"/>
          <w:kern w:val="0"/>
          <w:sz w:val="32"/>
          <w:szCs w:val="32"/>
          <w:rtl/>
          <w14:ligatures w14:val="none"/>
        </w:rPr>
        <w:t>أ</w:t>
      </w:r>
      <w:r w:rsidRPr="000C3F8E">
        <w:rPr>
          <w:rFonts w:ascii="Times New Roman" w:eastAsia="Times New Roman" w:hAnsi="Times New Roman" w:cs="Arial"/>
          <w:kern w:val="0"/>
          <w:sz w:val="32"/>
          <w:szCs w:val="32"/>
          <w:rtl/>
          <w14:ligatures w14:val="none"/>
        </w:rPr>
        <w:t>نَّهُ الْفِرَاقُ</w:t>
      </w:r>
      <w:r>
        <w:rPr>
          <w:rFonts w:ascii="Times New Roman" w:eastAsia="Times New Roman" w:hAnsi="Times New Roman" w:cs="Arial" w:hint="cs"/>
          <w:kern w:val="0"/>
          <w:sz w:val="32"/>
          <w:szCs w:val="32"/>
          <w:rtl/>
          <w14:ligatures w14:val="none"/>
        </w:rPr>
        <w:t xml:space="preserve">) من الدنيا، </w:t>
      </w:r>
      <w:r>
        <w:rPr>
          <w:rFonts w:ascii="Times New Roman" w:eastAsia="Times New Roman" w:hAnsi="Times New Roman" w:cs="Arial" w:hint="cs"/>
          <w:kern w:val="0"/>
          <w:sz w:val="32"/>
          <w:szCs w:val="32"/>
          <w:rtl/>
          <w:lang w:bidi="ar-OM"/>
          <w14:ligatures w14:val="none"/>
        </w:rPr>
        <w:t>(</w:t>
      </w:r>
      <w:hyperlink r:id="rId837" w:history="1">
        <w:r w:rsidRPr="006B7861">
          <w:rPr>
            <w:rFonts w:ascii="Times New Roman" w:eastAsia="Times New Roman" w:hAnsi="Times New Roman" w:cs="Arial"/>
            <w:kern w:val="0"/>
            <w:sz w:val="32"/>
            <w:szCs w:val="32"/>
            <w:rtl/>
            <w14:ligatures w14:val="none"/>
          </w:rPr>
          <w:t>وَالْتَفَّتِ السَّاقُ بِالسَّاقِ</w:t>
        </w:r>
      </w:hyperlink>
      <w:r>
        <w:rPr>
          <w:rFonts w:ascii="Times New Roman" w:eastAsia="Times New Roman" w:hAnsi="Times New Roman" w:cs="Arial" w:hint="cs"/>
          <w:kern w:val="0"/>
          <w:sz w:val="32"/>
          <w:szCs w:val="32"/>
          <w:rtl/>
          <w14:ligatures w14:val="none"/>
        </w:rPr>
        <w:t xml:space="preserve">) </w:t>
      </w:r>
      <w:r w:rsidR="004361D6">
        <w:rPr>
          <w:rFonts w:ascii="Times New Roman" w:eastAsia="Times New Roman" w:hAnsi="Times New Roman" w:cs="Arial" w:hint="cs"/>
          <w:kern w:val="0"/>
          <w:sz w:val="32"/>
          <w:szCs w:val="32"/>
          <w:rtl/>
          <w14:ligatures w14:val="none"/>
        </w:rPr>
        <w:t>قال قتادة: الشدة بالشدة، وقال عطاء: شدة الموت بشدة الآخرة، (</w:t>
      </w:r>
      <w:proofErr w:type="spellStart"/>
      <w:r w:rsidR="00892859">
        <w:fldChar w:fldCharType="begin"/>
      </w:r>
      <w:r w:rsidR="00892859">
        <w:instrText xml:space="preserve"> HYPERLINK "https://quran.ksu.edu.sa/tafseer/tabary/sura75-aya30.html" </w:instrText>
      </w:r>
      <w:r w:rsidR="00892859">
        <w:fldChar w:fldCharType="separate"/>
      </w:r>
      <w:r w:rsidR="004361D6" w:rsidRPr="006B7861">
        <w:rPr>
          <w:rFonts w:ascii="Times New Roman" w:eastAsia="Times New Roman" w:hAnsi="Times New Roman" w:cs="Arial"/>
          <w:kern w:val="0"/>
          <w:sz w:val="32"/>
          <w:szCs w:val="32"/>
          <w:rtl/>
          <w14:ligatures w14:val="none"/>
        </w:rPr>
        <w:t>إِلَىٰ</w:t>
      </w:r>
      <w:proofErr w:type="spellEnd"/>
      <w:r w:rsidR="004361D6" w:rsidRPr="006B7861">
        <w:rPr>
          <w:rFonts w:ascii="Times New Roman" w:eastAsia="Times New Roman" w:hAnsi="Times New Roman" w:cs="Arial"/>
          <w:kern w:val="0"/>
          <w:sz w:val="32"/>
          <w:szCs w:val="32"/>
          <w:rtl/>
          <w14:ligatures w14:val="none"/>
        </w:rPr>
        <w:t xml:space="preserve"> رَبِّكَ يَوْمَئِذٍ الْمَسَاقُ</w:t>
      </w:r>
      <w:r w:rsidR="00892859">
        <w:rPr>
          <w:rFonts w:ascii="Times New Roman" w:eastAsia="Times New Roman" w:hAnsi="Times New Roman" w:cs="Arial"/>
          <w:kern w:val="0"/>
          <w:sz w:val="32"/>
          <w:szCs w:val="32"/>
          <w14:ligatures w14:val="none"/>
        </w:rPr>
        <w:fldChar w:fldCharType="end"/>
      </w:r>
      <w:r w:rsidR="004361D6">
        <w:rPr>
          <w:rFonts w:ascii="Times New Roman" w:eastAsia="Times New Roman" w:hAnsi="Times New Roman" w:cs="Arial" w:hint="cs"/>
          <w:kern w:val="0"/>
          <w:sz w:val="32"/>
          <w:szCs w:val="32"/>
          <w:rtl/>
          <w14:ligatures w14:val="none"/>
        </w:rPr>
        <w:t>): مرجع العباد يومئذ إلى الله يساقون إليه.</w:t>
      </w:r>
    </w:p>
    <w:p w14:paraId="78F24647" w14:textId="19B6C60B" w:rsidR="004361D6" w:rsidRDefault="004361D6" w:rsidP="004361D6">
      <w:pPr>
        <w:jc w:val="both"/>
        <w:rPr>
          <w:rFonts w:ascii="Times New Roman" w:eastAsia="Times New Roman" w:hAnsi="Times New Roman" w:cs="Arial"/>
          <w:b/>
          <w:bCs/>
          <w:kern w:val="0"/>
          <w:sz w:val="32"/>
          <w:szCs w:val="32"/>
          <w14:ligatures w14:val="none"/>
        </w:rPr>
      </w:pPr>
      <w:r>
        <w:rPr>
          <w:rFonts w:ascii="Times New Roman" w:eastAsia="Times New Roman" w:hAnsi="Times New Roman" w:cs="Arial"/>
          <w:kern w:val="0"/>
          <w:sz w:val="32"/>
          <w:szCs w:val="32"/>
          <w:rtl/>
          <w14:ligatures w14:val="none"/>
        </w:rPr>
        <w:tab/>
      </w:r>
      <w:r>
        <w:rPr>
          <w:rFonts w:ascii="Times New Roman" w:eastAsia="Times New Roman" w:hAnsi="Times New Roman" w:cs="Arial" w:hint="cs"/>
          <w:kern w:val="0"/>
          <w:sz w:val="32"/>
          <w:szCs w:val="32"/>
          <w:rtl/>
          <w14:ligatures w14:val="none"/>
        </w:rPr>
        <w:t>(</w:t>
      </w:r>
      <w:hyperlink r:id="rId838" w:history="1">
        <w:r w:rsidRPr="006B7861">
          <w:rPr>
            <w:rFonts w:ascii="Times New Roman" w:eastAsia="Times New Roman" w:hAnsi="Times New Roman" w:cs="Arial"/>
            <w:kern w:val="0"/>
            <w:sz w:val="32"/>
            <w:szCs w:val="32"/>
            <w:rtl/>
            <w14:ligatures w14:val="none"/>
          </w:rPr>
          <w:t xml:space="preserve">فَلَا صَدَّقَ وَلَا </w:t>
        </w:r>
        <w:proofErr w:type="spellStart"/>
        <w:r w:rsidRPr="006B7861">
          <w:rPr>
            <w:rFonts w:ascii="Times New Roman" w:eastAsia="Times New Roman" w:hAnsi="Times New Roman" w:cs="Arial"/>
            <w:kern w:val="0"/>
            <w:sz w:val="32"/>
            <w:szCs w:val="32"/>
            <w:rtl/>
            <w14:ligatures w14:val="none"/>
          </w:rPr>
          <w:t>صَلَّىٰ</w:t>
        </w:r>
        <w:proofErr w:type="spellEnd"/>
      </w:hyperlink>
      <w:r>
        <w:rPr>
          <w:rFonts w:ascii="Times New Roman" w:eastAsia="Times New Roman" w:hAnsi="Times New Roman" w:cs="Arial" w:hint="cs"/>
          <w:kern w:val="0"/>
          <w:sz w:val="32"/>
          <w:szCs w:val="32"/>
          <w:rtl/>
          <w14:ligatures w14:val="none"/>
        </w:rPr>
        <w:t>) قيل: أبو جهل، ويصدق على عموم الإنسان الذي كذب بالبعث، بعود آخر السورة على بدئها (</w:t>
      </w:r>
      <w:hyperlink r:id="rId839" w:history="1">
        <w:r w:rsidRPr="006B7861">
          <w:rPr>
            <w:rFonts w:ascii="Times New Roman" w:eastAsia="Times New Roman" w:hAnsi="Times New Roman" w:cs="Arial"/>
            <w:kern w:val="0"/>
            <w:sz w:val="32"/>
            <w:szCs w:val="32"/>
            <w:rtl/>
            <w14:ligatures w14:val="none"/>
          </w:rPr>
          <w:t>يَسْأَلُ أَيَّانَ يَوْمُ الْقِيَامَةِ</w:t>
        </w:r>
      </w:hyperlink>
      <w:r>
        <w:rPr>
          <w:rFonts w:ascii="Times New Roman" w:eastAsia="Times New Roman" w:hAnsi="Times New Roman" w:cs="Arial" w:hint="cs"/>
          <w:kern w:val="0"/>
          <w:sz w:val="32"/>
          <w:szCs w:val="32"/>
          <w:rtl/>
          <w14:ligatures w14:val="none"/>
        </w:rPr>
        <w:t>) فإذا سيق إلى ربه يتذكر أنه لم يصدق بالقرآن، ولا صلى، (</w:t>
      </w:r>
      <w:proofErr w:type="spellStart"/>
      <w:r w:rsidR="00892859">
        <w:fldChar w:fldCharType="begin"/>
      </w:r>
      <w:r w:rsidR="00892859">
        <w:instrText xml:space="preserve"> HYPERLINK "https://quran.ksu.edu.sa/tafseer/tabary/sura75-aya32.html" </w:instrText>
      </w:r>
      <w:r w:rsidR="00892859">
        <w:fldChar w:fldCharType="separate"/>
      </w:r>
      <w:r w:rsidRPr="006B7861">
        <w:rPr>
          <w:rFonts w:ascii="Times New Roman" w:eastAsia="Times New Roman" w:hAnsi="Times New Roman" w:cs="Arial"/>
          <w:kern w:val="0"/>
          <w:sz w:val="32"/>
          <w:szCs w:val="32"/>
          <w:rtl/>
          <w14:ligatures w14:val="none"/>
        </w:rPr>
        <w:t>وَلَٰكِن</w:t>
      </w:r>
      <w:proofErr w:type="spellEnd"/>
      <w:r w:rsidRPr="006B7861">
        <w:rPr>
          <w:rFonts w:ascii="Times New Roman" w:eastAsia="Times New Roman" w:hAnsi="Times New Roman" w:cs="Arial"/>
          <w:kern w:val="0"/>
          <w:sz w:val="32"/>
          <w:szCs w:val="32"/>
          <w:rtl/>
          <w14:ligatures w14:val="none"/>
        </w:rPr>
        <w:t xml:space="preserve"> كَذَّبَ </w:t>
      </w:r>
      <w:proofErr w:type="spellStart"/>
      <w:r w:rsidRPr="006B7861">
        <w:rPr>
          <w:rFonts w:ascii="Times New Roman" w:eastAsia="Times New Roman" w:hAnsi="Times New Roman" w:cs="Arial"/>
          <w:kern w:val="0"/>
          <w:sz w:val="32"/>
          <w:szCs w:val="32"/>
          <w:rtl/>
          <w14:ligatures w14:val="none"/>
        </w:rPr>
        <w:t>وَتَوَلَّىٰ</w:t>
      </w:r>
      <w:proofErr w:type="spellEnd"/>
      <w:r w:rsidR="00892859">
        <w:rPr>
          <w:rFonts w:ascii="Times New Roman" w:eastAsia="Times New Roman" w:hAnsi="Times New Roman" w:cs="Arial"/>
          <w:kern w:val="0"/>
          <w:sz w:val="32"/>
          <w:szCs w:val="32"/>
          <w14:ligatures w14:val="none"/>
        </w:rPr>
        <w:fldChar w:fldCharType="end"/>
      </w:r>
      <w:r w:rsidRPr="006B7861">
        <w:rPr>
          <w:rFonts w:ascii="Times New Roman" w:eastAsia="Times New Roman" w:hAnsi="Times New Roman" w:cs="Arial"/>
          <w:b/>
          <w:bCs/>
          <w:kern w:val="0"/>
          <w:sz w:val="32"/>
          <w:szCs w:val="32"/>
          <w14:ligatures w14:val="none"/>
        </w:rPr>
        <w:t> (</w:t>
      </w:r>
      <w:hyperlink r:id="rId840" w:history="1">
        <w:r w:rsidRPr="006B7861">
          <w:rPr>
            <w:rFonts w:ascii="Times New Roman" w:eastAsia="Times New Roman" w:hAnsi="Times New Roman" w:cs="Arial"/>
            <w:kern w:val="0"/>
            <w:sz w:val="32"/>
            <w:szCs w:val="32"/>
            <w14:ligatures w14:val="none"/>
          </w:rPr>
          <w:t>32</w:t>
        </w:r>
      </w:hyperlink>
      <w:r w:rsidRPr="006B7861">
        <w:rPr>
          <w:rFonts w:ascii="Times New Roman" w:eastAsia="Times New Roman" w:hAnsi="Times New Roman" w:cs="Arial"/>
          <w:b/>
          <w:bCs/>
          <w:kern w:val="0"/>
          <w:sz w:val="32"/>
          <w:szCs w:val="32"/>
          <w14:ligatures w14:val="none"/>
        </w:rPr>
        <w:t>) </w:t>
      </w:r>
      <w:hyperlink r:id="rId841" w:history="1">
        <w:r w:rsidRPr="006B7861">
          <w:rPr>
            <w:rFonts w:ascii="Times New Roman" w:eastAsia="Times New Roman" w:hAnsi="Times New Roman" w:cs="Arial"/>
            <w:kern w:val="0"/>
            <w:sz w:val="32"/>
            <w:szCs w:val="32"/>
            <w:rtl/>
            <w14:ligatures w14:val="none"/>
          </w:rPr>
          <w:t xml:space="preserve">ثُمَّ ذَهَبَ </w:t>
        </w:r>
        <w:proofErr w:type="spellStart"/>
        <w:r w:rsidRPr="006B7861">
          <w:rPr>
            <w:rFonts w:ascii="Times New Roman" w:eastAsia="Times New Roman" w:hAnsi="Times New Roman" w:cs="Arial"/>
            <w:kern w:val="0"/>
            <w:sz w:val="32"/>
            <w:szCs w:val="32"/>
            <w:rtl/>
            <w14:ligatures w14:val="none"/>
          </w:rPr>
          <w:t>إِلَىٰ</w:t>
        </w:r>
        <w:proofErr w:type="spellEnd"/>
        <w:r w:rsidRPr="006B7861">
          <w:rPr>
            <w:rFonts w:ascii="Times New Roman" w:eastAsia="Times New Roman" w:hAnsi="Times New Roman" w:cs="Arial"/>
            <w:kern w:val="0"/>
            <w:sz w:val="32"/>
            <w:szCs w:val="32"/>
            <w:rtl/>
            <w14:ligatures w14:val="none"/>
          </w:rPr>
          <w:t xml:space="preserve"> أَهْلِهِ </w:t>
        </w:r>
        <w:proofErr w:type="spellStart"/>
        <w:r w:rsidRPr="006B7861">
          <w:rPr>
            <w:rFonts w:ascii="Times New Roman" w:eastAsia="Times New Roman" w:hAnsi="Times New Roman" w:cs="Arial"/>
            <w:kern w:val="0"/>
            <w:sz w:val="32"/>
            <w:szCs w:val="32"/>
            <w:rtl/>
            <w14:ligatures w14:val="none"/>
          </w:rPr>
          <w:t>يَتَمَطَّىٰ</w:t>
        </w:r>
        <w:proofErr w:type="spellEnd"/>
      </w:hyperlink>
      <w:r>
        <w:rPr>
          <w:rFonts w:ascii="Times New Roman" w:eastAsia="Times New Roman" w:hAnsi="Times New Roman" w:cs="Arial"/>
          <w:kern w:val="0"/>
          <w:sz w:val="32"/>
          <w:szCs w:val="32"/>
          <w14:ligatures w14:val="none"/>
        </w:rPr>
        <w:t xml:space="preserve">( </w:t>
      </w:r>
    </w:p>
    <w:p w14:paraId="3A495220" w14:textId="29E0717D" w:rsidR="004361D6" w:rsidRDefault="004361D6" w:rsidP="004361D6">
      <w:pPr>
        <w:jc w:val="both"/>
        <w:rPr>
          <w:rFonts w:ascii="Times New Roman" w:eastAsia="Times New Roman" w:hAnsi="Times New Roman" w:cs="Arial"/>
          <w:b/>
          <w:bCs/>
          <w:kern w:val="0"/>
          <w:sz w:val="32"/>
          <w:szCs w:val="32"/>
          <w:rtl/>
          <w:lang w:bidi="ar-OM"/>
          <w14:ligatures w14:val="none"/>
        </w:rPr>
      </w:pPr>
      <w:r w:rsidRPr="004361D6">
        <w:rPr>
          <w:rFonts w:ascii="Times New Roman" w:eastAsia="Times New Roman" w:hAnsi="Times New Roman" w:cs="Arial" w:hint="cs"/>
          <w:kern w:val="0"/>
          <w:sz w:val="32"/>
          <w:szCs w:val="32"/>
          <w:rtl/>
          <w14:ligatures w14:val="none"/>
        </w:rPr>
        <w:t xml:space="preserve">رجع إلى أهله (يتمطى) أي بتبختر </w:t>
      </w:r>
      <w:proofErr w:type="gramStart"/>
      <w:r w:rsidRPr="004361D6">
        <w:rPr>
          <w:rFonts w:ascii="Times New Roman" w:eastAsia="Times New Roman" w:hAnsi="Times New Roman" w:cs="Arial" w:hint="cs"/>
          <w:kern w:val="0"/>
          <w:sz w:val="32"/>
          <w:szCs w:val="32"/>
          <w:rtl/>
          <w14:ligatures w14:val="none"/>
        </w:rPr>
        <w:t>ويخال</w:t>
      </w:r>
      <w:r w:rsidRPr="006B7861">
        <w:rPr>
          <w:rFonts w:ascii="Times New Roman" w:eastAsia="Times New Roman" w:hAnsi="Times New Roman" w:cs="Arial"/>
          <w:b/>
          <w:bCs/>
          <w:kern w:val="0"/>
          <w:sz w:val="32"/>
          <w:szCs w:val="32"/>
          <w14:ligatures w14:val="none"/>
        </w:rPr>
        <w:t> </w:t>
      </w:r>
      <w:r>
        <w:rPr>
          <w:rFonts w:ascii="Times New Roman" w:eastAsia="Times New Roman" w:hAnsi="Times New Roman" w:cs="Arial"/>
          <w:b/>
          <w:bCs/>
          <w:kern w:val="0"/>
          <w:sz w:val="32"/>
          <w:szCs w:val="32"/>
          <w14:ligatures w14:val="none"/>
        </w:rPr>
        <w:t>.</w:t>
      </w:r>
      <w:proofErr w:type="gramEnd"/>
    </w:p>
    <w:p w14:paraId="64A18E92" w14:textId="226E966A" w:rsidR="004361D6" w:rsidRPr="006B7861" w:rsidRDefault="004361D6" w:rsidP="004361D6">
      <w:pPr>
        <w:jc w:val="both"/>
        <w:rPr>
          <w:rFonts w:ascii="Times New Roman" w:eastAsia="Times New Roman" w:hAnsi="Times New Roman" w:cs="Arial"/>
          <w:b/>
          <w:bCs/>
          <w:kern w:val="0"/>
          <w:sz w:val="32"/>
          <w:szCs w:val="32"/>
          <w:rtl/>
          <w:lang w:bidi="ar-OM"/>
          <w14:ligatures w14:val="none"/>
        </w:rPr>
      </w:pPr>
      <w:r>
        <w:rPr>
          <w:rFonts w:ascii="Times New Roman" w:eastAsia="Times New Roman" w:hAnsi="Times New Roman" w:cs="Arial"/>
          <w:b/>
          <w:bCs/>
          <w:kern w:val="0"/>
          <w:sz w:val="32"/>
          <w:szCs w:val="32"/>
          <w14:ligatures w14:val="none"/>
        </w:rPr>
        <w:t>)</w:t>
      </w:r>
      <w:r w:rsidRPr="006B7861">
        <w:rPr>
          <w:rFonts w:ascii="Times New Roman" w:eastAsia="Times New Roman" w:hAnsi="Times New Roman" w:cs="Arial"/>
          <w:b/>
          <w:bCs/>
          <w:kern w:val="0"/>
          <w:sz w:val="32"/>
          <w:szCs w:val="32"/>
          <w14:ligatures w14:val="none"/>
        </w:rPr>
        <w:t> </w:t>
      </w:r>
      <w:hyperlink r:id="rId842" w:history="1">
        <w:proofErr w:type="spellStart"/>
        <w:r w:rsidRPr="006B7861">
          <w:rPr>
            <w:rFonts w:ascii="Times New Roman" w:eastAsia="Times New Roman" w:hAnsi="Times New Roman" w:cs="Arial"/>
            <w:kern w:val="0"/>
            <w:sz w:val="32"/>
            <w:szCs w:val="32"/>
            <w:rtl/>
            <w14:ligatures w14:val="none"/>
          </w:rPr>
          <w:t>أَوْلَىٰ</w:t>
        </w:r>
        <w:proofErr w:type="spellEnd"/>
        <w:r w:rsidRPr="006B7861">
          <w:rPr>
            <w:rFonts w:ascii="Times New Roman" w:eastAsia="Times New Roman" w:hAnsi="Times New Roman" w:cs="Arial"/>
            <w:kern w:val="0"/>
            <w:sz w:val="32"/>
            <w:szCs w:val="32"/>
            <w:rtl/>
            <w14:ligatures w14:val="none"/>
          </w:rPr>
          <w:t xml:space="preserve"> لَكَ </w:t>
        </w:r>
        <w:proofErr w:type="spellStart"/>
        <w:r w:rsidRPr="006B7861">
          <w:rPr>
            <w:rFonts w:ascii="Times New Roman" w:eastAsia="Times New Roman" w:hAnsi="Times New Roman" w:cs="Arial"/>
            <w:kern w:val="0"/>
            <w:sz w:val="32"/>
            <w:szCs w:val="32"/>
            <w:rtl/>
            <w14:ligatures w14:val="none"/>
          </w:rPr>
          <w:t>فَأَوْلَىٰ</w:t>
        </w:r>
        <w:proofErr w:type="spellEnd"/>
      </w:hyperlink>
      <w:r w:rsidRPr="006B7861">
        <w:rPr>
          <w:rFonts w:ascii="Times New Roman" w:eastAsia="Times New Roman" w:hAnsi="Times New Roman" w:cs="Arial"/>
          <w:b/>
          <w:bCs/>
          <w:kern w:val="0"/>
          <w:sz w:val="32"/>
          <w:szCs w:val="32"/>
          <w14:ligatures w14:val="none"/>
        </w:rPr>
        <w:t> (</w:t>
      </w:r>
      <w:hyperlink r:id="rId843" w:history="1">
        <w:r w:rsidRPr="006B7861">
          <w:rPr>
            <w:rFonts w:ascii="Times New Roman" w:eastAsia="Times New Roman" w:hAnsi="Times New Roman" w:cs="Arial"/>
            <w:kern w:val="0"/>
            <w:sz w:val="32"/>
            <w:szCs w:val="32"/>
            <w14:ligatures w14:val="none"/>
          </w:rPr>
          <w:t>34</w:t>
        </w:r>
      </w:hyperlink>
      <w:r w:rsidRPr="006B7861">
        <w:rPr>
          <w:rFonts w:ascii="Times New Roman" w:eastAsia="Times New Roman" w:hAnsi="Times New Roman" w:cs="Arial"/>
          <w:b/>
          <w:bCs/>
          <w:kern w:val="0"/>
          <w:sz w:val="32"/>
          <w:szCs w:val="32"/>
          <w14:ligatures w14:val="none"/>
        </w:rPr>
        <w:t>) </w:t>
      </w:r>
      <w:hyperlink r:id="rId844" w:history="1">
        <w:r w:rsidRPr="006B7861">
          <w:rPr>
            <w:rFonts w:ascii="Times New Roman" w:eastAsia="Times New Roman" w:hAnsi="Times New Roman" w:cs="Arial"/>
            <w:kern w:val="0"/>
            <w:sz w:val="32"/>
            <w:szCs w:val="32"/>
            <w:rtl/>
            <w14:ligatures w14:val="none"/>
          </w:rPr>
          <w:t xml:space="preserve">ثُمَّ </w:t>
        </w:r>
        <w:proofErr w:type="spellStart"/>
        <w:r w:rsidRPr="006B7861">
          <w:rPr>
            <w:rFonts w:ascii="Times New Roman" w:eastAsia="Times New Roman" w:hAnsi="Times New Roman" w:cs="Arial"/>
            <w:kern w:val="0"/>
            <w:sz w:val="32"/>
            <w:szCs w:val="32"/>
            <w:rtl/>
            <w14:ligatures w14:val="none"/>
          </w:rPr>
          <w:t>أَوْلَىٰ</w:t>
        </w:r>
        <w:proofErr w:type="spellEnd"/>
        <w:r w:rsidRPr="006B7861">
          <w:rPr>
            <w:rFonts w:ascii="Times New Roman" w:eastAsia="Times New Roman" w:hAnsi="Times New Roman" w:cs="Arial"/>
            <w:kern w:val="0"/>
            <w:sz w:val="32"/>
            <w:szCs w:val="32"/>
            <w:rtl/>
            <w14:ligatures w14:val="none"/>
          </w:rPr>
          <w:t xml:space="preserve"> لَكَ </w:t>
        </w:r>
        <w:proofErr w:type="spellStart"/>
        <w:r w:rsidRPr="006B7861">
          <w:rPr>
            <w:rFonts w:ascii="Times New Roman" w:eastAsia="Times New Roman" w:hAnsi="Times New Roman" w:cs="Arial"/>
            <w:kern w:val="0"/>
            <w:sz w:val="32"/>
            <w:szCs w:val="32"/>
            <w:rtl/>
            <w14:ligatures w14:val="none"/>
          </w:rPr>
          <w:t>فَأَوْلَىٰ</w:t>
        </w:r>
        <w:proofErr w:type="spellEnd"/>
      </w:hyperlink>
      <w:r w:rsidRPr="006B7861">
        <w:rPr>
          <w:rFonts w:ascii="Times New Roman" w:eastAsia="Times New Roman" w:hAnsi="Times New Roman" w:cs="Arial"/>
          <w:b/>
          <w:bCs/>
          <w:kern w:val="0"/>
          <w:sz w:val="32"/>
          <w:szCs w:val="32"/>
          <w14:ligatures w14:val="none"/>
        </w:rPr>
        <w:t> (</w:t>
      </w:r>
      <w:hyperlink r:id="rId845" w:history="1">
        <w:r w:rsidRPr="006B7861">
          <w:rPr>
            <w:rFonts w:ascii="Times New Roman" w:eastAsia="Times New Roman" w:hAnsi="Times New Roman" w:cs="Arial"/>
            <w:kern w:val="0"/>
            <w:sz w:val="32"/>
            <w:szCs w:val="32"/>
            <w14:ligatures w14:val="none"/>
          </w:rPr>
          <w:t>35</w:t>
        </w:r>
      </w:hyperlink>
      <w:r w:rsidRPr="006B7861">
        <w:rPr>
          <w:rFonts w:ascii="Times New Roman" w:eastAsia="Times New Roman" w:hAnsi="Times New Roman" w:cs="Arial"/>
          <w:b/>
          <w:bCs/>
          <w:kern w:val="0"/>
          <w:sz w:val="32"/>
          <w:szCs w:val="32"/>
          <w14:ligatures w14:val="none"/>
        </w:rPr>
        <w:t>) </w:t>
      </w:r>
      <w:hyperlink r:id="rId846" w:history="1">
        <w:r w:rsidRPr="006B7861">
          <w:rPr>
            <w:rFonts w:ascii="Times New Roman" w:eastAsia="Times New Roman" w:hAnsi="Times New Roman" w:cs="Arial"/>
            <w:kern w:val="0"/>
            <w:sz w:val="32"/>
            <w:szCs w:val="32"/>
            <w:rtl/>
            <w14:ligatures w14:val="none"/>
          </w:rPr>
          <w:t>أَيَحْسَبُ الْإِنسَانُ أَن يُتْرَكَ سُدًى</w:t>
        </w:r>
      </w:hyperlink>
      <w:r w:rsidRPr="006B7861">
        <w:rPr>
          <w:rFonts w:ascii="Times New Roman" w:eastAsia="Times New Roman" w:hAnsi="Times New Roman" w:cs="Arial"/>
          <w:b/>
          <w:bCs/>
          <w:kern w:val="0"/>
          <w:sz w:val="32"/>
          <w:szCs w:val="32"/>
          <w14:ligatures w14:val="none"/>
        </w:rPr>
        <w:t> (</w:t>
      </w:r>
      <w:hyperlink r:id="rId847" w:history="1">
        <w:r w:rsidRPr="006B7861">
          <w:rPr>
            <w:rFonts w:ascii="Times New Roman" w:eastAsia="Times New Roman" w:hAnsi="Times New Roman" w:cs="Arial"/>
            <w:kern w:val="0"/>
            <w:sz w:val="32"/>
            <w:szCs w:val="32"/>
            <w14:ligatures w14:val="none"/>
          </w:rPr>
          <w:t>36</w:t>
        </w:r>
      </w:hyperlink>
      <w:r w:rsidRPr="006B7861">
        <w:rPr>
          <w:rFonts w:ascii="Times New Roman" w:eastAsia="Times New Roman" w:hAnsi="Times New Roman" w:cs="Arial"/>
          <w:b/>
          <w:bCs/>
          <w:kern w:val="0"/>
          <w:sz w:val="32"/>
          <w:szCs w:val="32"/>
          <w14:ligatures w14:val="none"/>
        </w:rPr>
        <w:t>) </w:t>
      </w:r>
      <w:hyperlink r:id="rId848" w:history="1">
        <w:r w:rsidRPr="006B7861">
          <w:rPr>
            <w:rFonts w:ascii="Times New Roman" w:eastAsia="Times New Roman" w:hAnsi="Times New Roman" w:cs="Arial"/>
            <w:kern w:val="0"/>
            <w:sz w:val="32"/>
            <w:szCs w:val="32"/>
            <w:rtl/>
            <w14:ligatures w14:val="none"/>
          </w:rPr>
          <w:t xml:space="preserve">أَلَمْ </w:t>
        </w:r>
        <w:proofErr w:type="spellStart"/>
        <w:r w:rsidRPr="006B7861">
          <w:rPr>
            <w:rFonts w:ascii="Times New Roman" w:eastAsia="Times New Roman" w:hAnsi="Times New Roman" w:cs="Arial"/>
            <w:kern w:val="0"/>
            <w:sz w:val="32"/>
            <w:szCs w:val="32"/>
            <w:rtl/>
            <w14:ligatures w14:val="none"/>
          </w:rPr>
          <w:t>يَكُ</w:t>
        </w:r>
        <w:proofErr w:type="spellEnd"/>
        <w:r w:rsidRPr="006B7861">
          <w:rPr>
            <w:rFonts w:ascii="Times New Roman" w:eastAsia="Times New Roman" w:hAnsi="Times New Roman" w:cs="Arial"/>
            <w:kern w:val="0"/>
            <w:sz w:val="32"/>
            <w:szCs w:val="32"/>
            <w:rtl/>
            <w14:ligatures w14:val="none"/>
          </w:rPr>
          <w:t xml:space="preserve"> نُطْفَةً مِّن مَّنِيٍّ </w:t>
        </w:r>
        <w:proofErr w:type="spellStart"/>
        <w:r w:rsidRPr="006B7861">
          <w:rPr>
            <w:rFonts w:ascii="Times New Roman" w:eastAsia="Times New Roman" w:hAnsi="Times New Roman" w:cs="Arial"/>
            <w:kern w:val="0"/>
            <w:sz w:val="32"/>
            <w:szCs w:val="32"/>
            <w:rtl/>
            <w14:ligatures w14:val="none"/>
          </w:rPr>
          <w:t>يُمْنَىٰ</w:t>
        </w:r>
        <w:proofErr w:type="spellEnd"/>
      </w:hyperlink>
      <w:r w:rsidRPr="006B7861">
        <w:rPr>
          <w:rFonts w:ascii="Times New Roman" w:eastAsia="Times New Roman" w:hAnsi="Times New Roman" w:cs="Arial"/>
          <w:b/>
          <w:bCs/>
          <w:kern w:val="0"/>
          <w:sz w:val="32"/>
          <w:szCs w:val="32"/>
          <w14:ligatures w14:val="none"/>
        </w:rPr>
        <w:t> (</w:t>
      </w:r>
      <w:hyperlink r:id="rId849" w:history="1">
        <w:r w:rsidRPr="006B7861">
          <w:rPr>
            <w:rFonts w:ascii="Times New Roman" w:eastAsia="Times New Roman" w:hAnsi="Times New Roman" w:cs="Arial"/>
            <w:kern w:val="0"/>
            <w:sz w:val="32"/>
            <w:szCs w:val="32"/>
            <w14:ligatures w14:val="none"/>
          </w:rPr>
          <w:t>37</w:t>
        </w:r>
      </w:hyperlink>
      <w:r w:rsidRPr="006B7861">
        <w:rPr>
          <w:rFonts w:ascii="Times New Roman" w:eastAsia="Times New Roman" w:hAnsi="Times New Roman" w:cs="Arial"/>
          <w:b/>
          <w:bCs/>
          <w:kern w:val="0"/>
          <w:sz w:val="32"/>
          <w:szCs w:val="32"/>
          <w14:ligatures w14:val="none"/>
        </w:rPr>
        <w:t>) </w:t>
      </w:r>
      <w:hyperlink r:id="rId850" w:history="1">
        <w:r w:rsidRPr="006B7861">
          <w:rPr>
            <w:rFonts w:ascii="Times New Roman" w:eastAsia="Times New Roman" w:hAnsi="Times New Roman" w:cs="Arial"/>
            <w:kern w:val="0"/>
            <w:sz w:val="32"/>
            <w:szCs w:val="32"/>
            <w:rtl/>
            <w14:ligatures w14:val="none"/>
          </w:rPr>
          <w:t xml:space="preserve">ثُمَّ كَانَ عَلَقَةً فَخَلَقَ </w:t>
        </w:r>
        <w:proofErr w:type="spellStart"/>
        <w:r w:rsidRPr="006B7861">
          <w:rPr>
            <w:rFonts w:ascii="Times New Roman" w:eastAsia="Times New Roman" w:hAnsi="Times New Roman" w:cs="Arial"/>
            <w:kern w:val="0"/>
            <w:sz w:val="32"/>
            <w:szCs w:val="32"/>
            <w:rtl/>
            <w14:ligatures w14:val="none"/>
          </w:rPr>
          <w:t>فَسَوَّىٰ</w:t>
        </w:r>
        <w:proofErr w:type="spellEnd"/>
      </w:hyperlink>
      <w:r w:rsidRPr="006B7861">
        <w:rPr>
          <w:rFonts w:ascii="Times New Roman" w:eastAsia="Times New Roman" w:hAnsi="Times New Roman" w:cs="Arial"/>
          <w:b/>
          <w:bCs/>
          <w:kern w:val="0"/>
          <w:sz w:val="32"/>
          <w:szCs w:val="32"/>
          <w14:ligatures w14:val="none"/>
        </w:rPr>
        <w:t> (</w:t>
      </w:r>
      <w:hyperlink r:id="rId851" w:history="1">
        <w:r w:rsidRPr="006B7861">
          <w:rPr>
            <w:rFonts w:ascii="Times New Roman" w:eastAsia="Times New Roman" w:hAnsi="Times New Roman" w:cs="Arial"/>
            <w:kern w:val="0"/>
            <w:sz w:val="32"/>
            <w:szCs w:val="32"/>
            <w14:ligatures w14:val="none"/>
          </w:rPr>
          <w:t>38</w:t>
        </w:r>
      </w:hyperlink>
      <w:r w:rsidRPr="006B7861">
        <w:rPr>
          <w:rFonts w:ascii="Times New Roman" w:eastAsia="Times New Roman" w:hAnsi="Times New Roman" w:cs="Arial"/>
          <w:b/>
          <w:bCs/>
          <w:kern w:val="0"/>
          <w:sz w:val="32"/>
          <w:szCs w:val="32"/>
          <w14:ligatures w14:val="none"/>
        </w:rPr>
        <w:t>) </w:t>
      </w:r>
      <w:hyperlink r:id="rId852" w:history="1">
        <w:r w:rsidRPr="006B7861">
          <w:rPr>
            <w:rFonts w:ascii="Times New Roman" w:eastAsia="Times New Roman" w:hAnsi="Times New Roman" w:cs="Arial"/>
            <w:kern w:val="0"/>
            <w:sz w:val="32"/>
            <w:szCs w:val="32"/>
            <w:rtl/>
            <w14:ligatures w14:val="none"/>
          </w:rPr>
          <w:t xml:space="preserve">فَجَعَلَ مِنْهُ الزَّوْجَيْنِ الذَّكَرَ </w:t>
        </w:r>
        <w:proofErr w:type="spellStart"/>
        <w:r w:rsidRPr="006B7861">
          <w:rPr>
            <w:rFonts w:ascii="Times New Roman" w:eastAsia="Times New Roman" w:hAnsi="Times New Roman" w:cs="Arial"/>
            <w:kern w:val="0"/>
            <w:sz w:val="32"/>
            <w:szCs w:val="32"/>
            <w:rtl/>
            <w14:ligatures w14:val="none"/>
          </w:rPr>
          <w:t>وَالْأُنثَىٰ</w:t>
        </w:r>
        <w:proofErr w:type="spellEnd"/>
      </w:hyperlink>
      <w:r w:rsidRPr="006B7861">
        <w:rPr>
          <w:rFonts w:ascii="Times New Roman" w:eastAsia="Times New Roman" w:hAnsi="Times New Roman" w:cs="Arial"/>
          <w:b/>
          <w:bCs/>
          <w:kern w:val="0"/>
          <w:sz w:val="32"/>
          <w:szCs w:val="32"/>
          <w14:ligatures w14:val="none"/>
        </w:rPr>
        <w:t> (</w:t>
      </w:r>
      <w:hyperlink r:id="rId853" w:history="1">
        <w:r w:rsidRPr="006B7861">
          <w:rPr>
            <w:rFonts w:ascii="Times New Roman" w:eastAsia="Times New Roman" w:hAnsi="Times New Roman" w:cs="Arial"/>
            <w:kern w:val="0"/>
            <w:sz w:val="32"/>
            <w:szCs w:val="32"/>
            <w14:ligatures w14:val="none"/>
          </w:rPr>
          <w:t>39</w:t>
        </w:r>
      </w:hyperlink>
      <w:r w:rsidRPr="006B7861">
        <w:rPr>
          <w:rFonts w:ascii="Times New Roman" w:eastAsia="Times New Roman" w:hAnsi="Times New Roman" w:cs="Arial"/>
          <w:b/>
          <w:bCs/>
          <w:kern w:val="0"/>
          <w:sz w:val="32"/>
          <w:szCs w:val="32"/>
          <w14:ligatures w14:val="none"/>
        </w:rPr>
        <w:t>) </w:t>
      </w:r>
      <w:hyperlink r:id="rId854" w:history="1">
        <w:r w:rsidRPr="006B7861">
          <w:rPr>
            <w:rFonts w:ascii="Times New Roman" w:eastAsia="Times New Roman" w:hAnsi="Times New Roman" w:cs="Arial"/>
            <w:kern w:val="0"/>
            <w:sz w:val="32"/>
            <w:szCs w:val="32"/>
            <w:rtl/>
            <w14:ligatures w14:val="none"/>
          </w:rPr>
          <w:t xml:space="preserve">أَلَيْسَ </w:t>
        </w:r>
        <w:proofErr w:type="spellStart"/>
        <w:r w:rsidRPr="006B7861">
          <w:rPr>
            <w:rFonts w:ascii="Times New Roman" w:eastAsia="Times New Roman" w:hAnsi="Times New Roman" w:cs="Arial"/>
            <w:kern w:val="0"/>
            <w:sz w:val="32"/>
            <w:szCs w:val="32"/>
            <w:rtl/>
            <w14:ligatures w14:val="none"/>
          </w:rPr>
          <w:t>ذَٰلِكَ</w:t>
        </w:r>
        <w:proofErr w:type="spellEnd"/>
        <w:r w:rsidRPr="006B7861">
          <w:rPr>
            <w:rFonts w:ascii="Times New Roman" w:eastAsia="Times New Roman" w:hAnsi="Times New Roman" w:cs="Arial"/>
            <w:kern w:val="0"/>
            <w:sz w:val="32"/>
            <w:szCs w:val="32"/>
            <w:rtl/>
            <w14:ligatures w14:val="none"/>
          </w:rPr>
          <w:t xml:space="preserve"> بِقَادِرٍ </w:t>
        </w:r>
        <w:proofErr w:type="spellStart"/>
        <w:r w:rsidRPr="006B7861">
          <w:rPr>
            <w:rFonts w:ascii="Times New Roman" w:eastAsia="Times New Roman" w:hAnsi="Times New Roman" w:cs="Arial"/>
            <w:kern w:val="0"/>
            <w:sz w:val="32"/>
            <w:szCs w:val="32"/>
            <w:rtl/>
            <w14:ligatures w14:val="none"/>
          </w:rPr>
          <w:t>عَلَىٰ</w:t>
        </w:r>
        <w:proofErr w:type="spellEnd"/>
        <w:r w:rsidRPr="006B7861">
          <w:rPr>
            <w:rFonts w:ascii="Times New Roman" w:eastAsia="Times New Roman" w:hAnsi="Times New Roman" w:cs="Arial"/>
            <w:kern w:val="0"/>
            <w:sz w:val="32"/>
            <w:szCs w:val="32"/>
            <w:rtl/>
            <w14:ligatures w14:val="none"/>
          </w:rPr>
          <w:t xml:space="preserve"> أَن يُحْيِيَ </w:t>
        </w:r>
        <w:proofErr w:type="spellStart"/>
        <w:r w:rsidRPr="006B7861">
          <w:rPr>
            <w:rFonts w:ascii="Times New Roman" w:eastAsia="Times New Roman" w:hAnsi="Times New Roman" w:cs="Arial"/>
            <w:kern w:val="0"/>
            <w:sz w:val="32"/>
            <w:szCs w:val="32"/>
            <w:rtl/>
            <w14:ligatures w14:val="none"/>
          </w:rPr>
          <w:t>الْمَوْتَىٰ</w:t>
        </w:r>
        <w:proofErr w:type="spellEnd"/>
      </w:hyperlink>
      <w:r w:rsidRPr="006B7861">
        <w:rPr>
          <w:rFonts w:ascii="Times New Roman" w:eastAsia="Times New Roman" w:hAnsi="Times New Roman" w:cs="Arial"/>
          <w:b/>
          <w:bCs/>
          <w:kern w:val="0"/>
          <w:sz w:val="32"/>
          <w:szCs w:val="32"/>
          <w14:ligatures w14:val="none"/>
        </w:rPr>
        <w:t> (</w:t>
      </w:r>
      <w:hyperlink r:id="rId855" w:history="1">
        <w:r w:rsidRPr="006B7861">
          <w:rPr>
            <w:rFonts w:ascii="Times New Roman" w:eastAsia="Times New Roman" w:hAnsi="Times New Roman" w:cs="Arial"/>
            <w:kern w:val="0"/>
            <w:sz w:val="32"/>
            <w:szCs w:val="32"/>
            <w14:ligatures w14:val="none"/>
          </w:rPr>
          <w:t>40</w:t>
        </w:r>
      </w:hyperlink>
      <w:r w:rsidRPr="006B7861">
        <w:rPr>
          <w:rFonts w:ascii="Times New Roman" w:eastAsia="Times New Roman" w:hAnsi="Times New Roman" w:cs="Arial"/>
          <w:b/>
          <w:bCs/>
          <w:kern w:val="0"/>
          <w:sz w:val="32"/>
          <w:szCs w:val="32"/>
          <w14:ligatures w14:val="none"/>
        </w:rPr>
        <w:t>)</w:t>
      </w:r>
    </w:p>
    <w:p w14:paraId="0F7F1C3A" w14:textId="1195F2D6" w:rsidR="004361D6" w:rsidRDefault="00A77788" w:rsidP="00A9202E">
      <w:pPr>
        <w:jc w:val="both"/>
        <w:rPr>
          <w:rFonts w:ascii="Times New Roman" w:eastAsia="Times New Roman" w:hAnsi="Times New Roman" w:cs="Arial"/>
          <w:kern w:val="0"/>
          <w:sz w:val="32"/>
          <w:szCs w:val="32"/>
          <w:rtl/>
          <w:lang w:bidi="ar-OM"/>
          <w14:ligatures w14:val="none"/>
        </w:rPr>
      </w:pPr>
      <w:r>
        <w:rPr>
          <w:rFonts w:ascii="Times New Roman" w:eastAsia="Times New Roman" w:hAnsi="Times New Roman" w:cs="Arial"/>
          <w:kern w:val="0"/>
          <w:sz w:val="32"/>
          <w:szCs w:val="32"/>
          <w:rtl/>
          <w:lang w:bidi="ar-OM"/>
          <w14:ligatures w14:val="none"/>
        </w:rPr>
        <w:tab/>
      </w:r>
      <w:r>
        <w:rPr>
          <w:rFonts w:ascii="Times New Roman" w:eastAsia="Times New Roman" w:hAnsi="Times New Roman" w:cs="Arial"/>
          <w:b/>
          <w:bCs/>
          <w:kern w:val="0"/>
          <w:sz w:val="32"/>
          <w:szCs w:val="32"/>
          <w14:ligatures w14:val="none"/>
        </w:rPr>
        <w:t>)</w:t>
      </w:r>
      <w:r w:rsidRPr="006B7861">
        <w:rPr>
          <w:rFonts w:ascii="Times New Roman" w:eastAsia="Times New Roman" w:hAnsi="Times New Roman" w:cs="Arial"/>
          <w:b/>
          <w:bCs/>
          <w:kern w:val="0"/>
          <w:sz w:val="32"/>
          <w:szCs w:val="32"/>
          <w14:ligatures w14:val="none"/>
        </w:rPr>
        <w:t> </w:t>
      </w:r>
      <w:hyperlink r:id="rId856" w:history="1">
        <w:proofErr w:type="spellStart"/>
        <w:r w:rsidRPr="006B7861">
          <w:rPr>
            <w:rFonts w:ascii="Times New Roman" w:eastAsia="Times New Roman" w:hAnsi="Times New Roman" w:cs="Arial"/>
            <w:kern w:val="0"/>
            <w:sz w:val="32"/>
            <w:szCs w:val="32"/>
            <w:rtl/>
            <w14:ligatures w14:val="none"/>
          </w:rPr>
          <w:t>أَوْلَىٰ</w:t>
        </w:r>
        <w:proofErr w:type="spellEnd"/>
        <w:r w:rsidRPr="006B7861">
          <w:rPr>
            <w:rFonts w:ascii="Times New Roman" w:eastAsia="Times New Roman" w:hAnsi="Times New Roman" w:cs="Arial"/>
            <w:kern w:val="0"/>
            <w:sz w:val="32"/>
            <w:szCs w:val="32"/>
            <w:rtl/>
            <w14:ligatures w14:val="none"/>
          </w:rPr>
          <w:t xml:space="preserve"> لَكَ </w:t>
        </w:r>
        <w:proofErr w:type="spellStart"/>
        <w:r w:rsidRPr="006B7861">
          <w:rPr>
            <w:rFonts w:ascii="Times New Roman" w:eastAsia="Times New Roman" w:hAnsi="Times New Roman" w:cs="Arial"/>
            <w:kern w:val="0"/>
            <w:sz w:val="32"/>
            <w:szCs w:val="32"/>
            <w:rtl/>
            <w14:ligatures w14:val="none"/>
          </w:rPr>
          <w:t>فَأَوْلَىٰ</w:t>
        </w:r>
        <w:proofErr w:type="spellEnd"/>
      </w:hyperlink>
      <w:r w:rsidRPr="006B7861">
        <w:rPr>
          <w:rFonts w:ascii="Times New Roman" w:eastAsia="Times New Roman" w:hAnsi="Times New Roman" w:cs="Arial"/>
          <w:b/>
          <w:bCs/>
          <w:kern w:val="0"/>
          <w:sz w:val="32"/>
          <w:szCs w:val="32"/>
          <w14:ligatures w14:val="none"/>
        </w:rPr>
        <w:t> (</w:t>
      </w:r>
      <w:hyperlink r:id="rId857" w:history="1">
        <w:r w:rsidRPr="006B7861">
          <w:rPr>
            <w:rFonts w:ascii="Times New Roman" w:eastAsia="Times New Roman" w:hAnsi="Times New Roman" w:cs="Arial"/>
            <w:kern w:val="0"/>
            <w:sz w:val="32"/>
            <w:szCs w:val="32"/>
            <w14:ligatures w14:val="none"/>
          </w:rPr>
          <w:t>34</w:t>
        </w:r>
      </w:hyperlink>
      <w:r w:rsidRPr="006B7861">
        <w:rPr>
          <w:rFonts w:ascii="Times New Roman" w:eastAsia="Times New Roman" w:hAnsi="Times New Roman" w:cs="Arial"/>
          <w:b/>
          <w:bCs/>
          <w:kern w:val="0"/>
          <w:sz w:val="32"/>
          <w:szCs w:val="32"/>
          <w14:ligatures w14:val="none"/>
        </w:rPr>
        <w:t>) </w:t>
      </w:r>
      <w:hyperlink r:id="rId858" w:history="1">
        <w:r w:rsidRPr="006B7861">
          <w:rPr>
            <w:rFonts w:ascii="Times New Roman" w:eastAsia="Times New Roman" w:hAnsi="Times New Roman" w:cs="Arial"/>
            <w:kern w:val="0"/>
            <w:sz w:val="32"/>
            <w:szCs w:val="32"/>
            <w:rtl/>
            <w14:ligatures w14:val="none"/>
          </w:rPr>
          <w:t xml:space="preserve">ثُمَّ </w:t>
        </w:r>
        <w:proofErr w:type="spellStart"/>
        <w:r w:rsidRPr="006B7861">
          <w:rPr>
            <w:rFonts w:ascii="Times New Roman" w:eastAsia="Times New Roman" w:hAnsi="Times New Roman" w:cs="Arial"/>
            <w:kern w:val="0"/>
            <w:sz w:val="32"/>
            <w:szCs w:val="32"/>
            <w:rtl/>
            <w14:ligatures w14:val="none"/>
          </w:rPr>
          <w:t>أَوْلَىٰ</w:t>
        </w:r>
        <w:proofErr w:type="spellEnd"/>
        <w:r w:rsidRPr="006B7861">
          <w:rPr>
            <w:rFonts w:ascii="Times New Roman" w:eastAsia="Times New Roman" w:hAnsi="Times New Roman" w:cs="Arial"/>
            <w:kern w:val="0"/>
            <w:sz w:val="32"/>
            <w:szCs w:val="32"/>
            <w:rtl/>
            <w14:ligatures w14:val="none"/>
          </w:rPr>
          <w:t xml:space="preserve"> لَكَ </w:t>
        </w:r>
        <w:proofErr w:type="spellStart"/>
        <w:r w:rsidRPr="006B7861">
          <w:rPr>
            <w:rFonts w:ascii="Times New Roman" w:eastAsia="Times New Roman" w:hAnsi="Times New Roman" w:cs="Arial"/>
            <w:kern w:val="0"/>
            <w:sz w:val="32"/>
            <w:szCs w:val="32"/>
            <w:rtl/>
            <w14:ligatures w14:val="none"/>
          </w:rPr>
          <w:t>فَأَوْلَىٰ</w:t>
        </w:r>
        <w:proofErr w:type="spellEnd"/>
      </w:hyperlink>
      <w:r>
        <w:rPr>
          <w:rFonts w:ascii="Times New Roman" w:eastAsia="Times New Roman" w:hAnsi="Times New Roman" w:cs="Arial" w:hint="cs"/>
          <w:kern w:val="0"/>
          <w:sz w:val="32"/>
          <w:szCs w:val="32"/>
          <w:rtl/>
          <w14:ligatures w14:val="none"/>
        </w:rPr>
        <w:t xml:space="preserve">) هذان تهديدان يأتيانه في الدنيا قبل أن يصل إلى تكل الحال الصعبة في الآخرة، </w:t>
      </w:r>
      <w:r w:rsidR="009079EE">
        <w:rPr>
          <w:rFonts w:ascii="Times New Roman" w:eastAsia="Times New Roman" w:hAnsi="Times New Roman" w:cs="Arial" w:hint="cs"/>
          <w:kern w:val="0"/>
          <w:sz w:val="32"/>
          <w:szCs w:val="32"/>
          <w:rtl/>
          <w14:ligatures w14:val="none"/>
        </w:rPr>
        <w:t>(أولى) كلمة موضوعة للتهديد والوعيد.</w:t>
      </w:r>
    </w:p>
    <w:p w14:paraId="4091BA88" w14:textId="01890818" w:rsidR="009079EE" w:rsidRDefault="009079EE" w:rsidP="00A9202E">
      <w:pPr>
        <w:jc w:val="both"/>
        <w:rPr>
          <w:rFonts w:ascii="Times New Roman" w:eastAsia="Times New Roman" w:hAnsi="Times New Roman" w:cs="Arial"/>
          <w:kern w:val="0"/>
          <w:sz w:val="32"/>
          <w:szCs w:val="32"/>
          <w:rtl/>
          <w:lang w:bidi="ar-OM"/>
          <w14:ligatures w14:val="none"/>
        </w:rPr>
      </w:pPr>
      <w:r>
        <w:rPr>
          <w:rFonts w:ascii="Times New Roman" w:eastAsia="Times New Roman" w:hAnsi="Times New Roman" w:cs="Arial"/>
          <w:kern w:val="0"/>
          <w:sz w:val="32"/>
          <w:szCs w:val="32"/>
          <w:rtl/>
          <w:lang w:bidi="ar-OM"/>
          <w14:ligatures w14:val="none"/>
        </w:rPr>
        <w:tab/>
      </w:r>
      <w:r>
        <w:rPr>
          <w:rFonts w:ascii="Times New Roman" w:eastAsia="Times New Roman" w:hAnsi="Times New Roman" w:cs="Arial" w:hint="cs"/>
          <w:kern w:val="0"/>
          <w:sz w:val="32"/>
          <w:szCs w:val="32"/>
          <w:rtl/>
          <w:lang w:bidi="ar-OM"/>
          <w14:ligatures w14:val="none"/>
        </w:rPr>
        <w:t>(</w:t>
      </w:r>
      <w:hyperlink r:id="rId859" w:history="1">
        <w:r w:rsidRPr="006B7861">
          <w:rPr>
            <w:rFonts w:ascii="Times New Roman" w:eastAsia="Times New Roman" w:hAnsi="Times New Roman" w:cs="Arial"/>
            <w:kern w:val="0"/>
            <w:sz w:val="32"/>
            <w:szCs w:val="32"/>
            <w:rtl/>
            <w14:ligatures w14:val="none"/>
          </w:rPr>
          <w:t>أَيَحْسَبُ الْإِنسَانُ أَن يُتْرَكَ سُدًى</w:t>
        </w:r>
      </w:hyperlink>
      <w:r>
        <w:rPr>
          <w:rFonts w:ascii="Times New Roman" w:eastAsia="Times New Roman" w:hAnsi="Times New Roman" w:cs="Arial" w:hint="cs"/>
          <w:kern w:val="0"/>
          <w:sz w:val="32"/>
          <w:szCs w:val="32"/>
          <w:rtl/>
          <w14:ligatures w14:val="none"/>
        </w:rPr>
        <w:t>) هملاً، لا يؤمر ولا ينهى، وهو الذي استبعد يوم القيامة</w:t>
      </w:r>
      <w:r>
        <w:rPr>
          <w:rFonts w:ascii="Times New Roman" w:eastAsia="Times New Roman" w:hAnsi="Times New Roman" w:cs="Arial" w:hint="cs"/>
          <w:kern w:val="0"/>
          <w:sz w:val="32"/>
          <w:szCs w:val="32"/>
          <w:rtl/>
          <w:lang w:bidi="ar-OM"/>
          <w14:ligatures w14:val="none"/>
        </w:rPr>
        <w:t>، ليتملص ع المسؤولية.</w:t>
      </w:r>
    </w:p>
    <w:p w14:paraId="753EFB18" w14:textId="397CDD46" w:rsidR="009079EE" w:rsidRDefault="009079EE" w:rsidP="00A9202E">
      <w:pPr>
        <w:jc w:val="both"/>
        <w:rPr>
          <w:rFonts w:ascii="Times New Roman" w:eastAsia="Times New Roman" w:hAnsi="Times New Roman" w:cs="Arial"/>
          <w:kern w:val="0"/>
          <w:sz w:val="32"/>
          <w:szCs w:val="32"/>
          <w:rtl/>
          <w14:ligatures w14:val="none"/>
        </w:rPr>
      </w:pPr>
      <w:r>
        <w:rPr>
          <w:rFonts w:ascii="Times New Roman" w:eastAsia="Times New Roman" w:hAnsi="Times New Roman" w:cs="Arial"/>
          <w:kern w:val="0"/>
          <w:sz w:val="32"/>
          <w:szCs w:val="32"/>
          <w:rtl/>
          <w:lang w:bidi="ar-OM"/>
          <w14:ligatures w14:val="none"/>
        </w:rPr>
        <w:tab/>
      </w:r>
      <w:r>
        <w:rPr>
          <w:rFonts w:ascii="Times New Roman" w:eastAsia="Times New Roman" w:hAnsi="Times New Roman" w:cs="Arial" w:hint="cs"/>
          <w:kern w:val="0"/>
          <w:sz w:val="32"/>
          <w:szCs w:val="32"/>
          <w:rtl/>
          <w:lang w:bidi="ar-OM"/>
          <w14:ligatures w14:val="none"/>
        </w:rPr>
        <w:t>(</w:t>
      </w:r>
      <w:r w:rsidRPr="009079EE">
        <w:rPr>
          <w:rFonts w:ascii="Times New Roman" w:eastAsia="Times New Roman" w:hAnsi="Times New Roman" w:cs="Arial"/>
          <w:kern w:val="0"/>
          <w:sz w:val="32"/>
          <w:szCs w:val="32"/>
          <w:rtl/>
          <w:lang w:bidi="ar-OM"/>
          <w14:ligatures w14:val="none"/>
        </w:rPr>
        <w:t xml:space="preserve">َلَمْ </w:t>
      </w:r>
      <w:proofErr w:type="spellStart"/>
      <w:r w:rsidRPr="009079EE">
        <w:rPr>
          <w:rFonts w:ascii="Times New Roman" w:eastAsia="Times New Roman" w:hAnsi="Times New Roman" w:cs="Arial"/>
          <w:kern w:val="0"/>
          <w:sz w:val="32"/>
          <w:szCs w:val="32"/>
          <w:rtl/>
          <w:lang w:bidi="ar-OM"/>
          <w14:ligatures w14:val="none"/>
        </w:rPr>
        <w:t>يَكُ</w:t>
      </w:r>
      <w:proofErr w:type="spellEnd"/>
      <w:r w:rsidRPr="009079EE">
        <w:rPr>
          <w:rFonts w:ascii="Times New Roman" w:eastAsia="Times New Roman" w:hAnsi="Times New Roman" w:cs="Arial"/>
          <w:kern w:val="0"/>
          <w:sz w:val="32"/>
          <w:szCs w:val="32"/>
          <w:rtl/>
          <w:lang w:bidi="ar-OM"/>
          <w14:ligatures w14:val="none"/>
        </w:rPr>
        <w:t xml:space="preserve"> نُطْفَةً مِّن مَّنِيٍّ </w:t>
      </w:r>
      <w:proofErr w:type="spellStart"/>
      <w:r w:rsidRPr="009079EE">
        <w:rPr>
          <w:rFonts w:ascii="Times New Roman" w:eastAsia="Times New Roman" w:hAnsi="Times New Roman" w:cs="Arial"/>
          <w:kern w:val="0"/>
          <w:sz w:val="32"/>
          <w:szCs w:val="32"/>
          <w:rtl/>
          <w:lang w:bidi="ar-OM"/>
          <w14:ligatures w14:val="none"/>
        </w:rPr>
        <w:t>يُمْنَىٰ</w:t>
      </w:r>
      <w:proofErr w:type="spellEnd"/>
      <w:r>
        <w:rPr>
          <w:rFonts w:ascii="Times New Roman" w:eastAsia="Times New Roman" w:hAnsi="Times New Roman" w:cs="Arial" w:hint="cs"/>
          <w:kern w:val="0"/>
          <w:sz w:val="32"/>
          <w:szCs w:val="32"/>
          <w:rtl/>
          <w:lang w:bidi="ar-OM"/>
          <w14:ligatures w14:val="none"/>
        </w:rPr>
        <w:t>) تصب في الرحم، (</w:t>
      </w:r>
      <w:r w:rsidRPr="009079EE">
        <w:rPr>
          <w:rFonts w:ascii="Times New Roman" w:eastAsia="Times New Roman" w:hAnsi="Times New Roman" w:cs="Arial"/>
          <w:kern w:val="0"/>
          <w:sz w:val="32"/>
          <w:szCs w:val="32"/>
          <w:rtl/>
          <w:lang w:bidi="ar-OM"/>
          <w14:ligatures w14:val="none"/>
        </w:rPr>
        <w:t>ُ</w:t>
      </w:r>
      <w:r w:rsidR="007B2829">
        <w:rPr>
          <w:rFonts w:ascii="Times New Roman" w:eastAsia="Times New Roman" w:hAnsi="Times New Roman" w:cs="Arial" w:hint="cs"/>
          <w:kern w:val="0"/>
          <w:sz w:val="32"/>
          <w:szCs w:val="32"/>
          <w:rtl/>
          <w:lang w:bidi="ar-OM"/>
          <w14:ligatures w14:val="none"/>
        </w:rPr>
        <w:t>ث</w:t>
      </w:r>
      <w:r w:rsidRPr="009079EE">
        <w:rPr>
          <w:rFonts w:ascii="Times New Roman" w:eastAsia="Times New Roman" w:hAnsi="Times New Roman" w:cs="Arial"/>
          <w:kern w:val="0"/>
          <w:sz w:val="32"/>
          <w:szCs w:val="32"/>
          <w:rtl/>
          <w:lang w:bidi="ar-OM"/>
          <w14:ligatures w14:val="none"/>
        </w:rPr>
        <w:t xml:space="preserve">مَّ كَانَ عَلَقَةً فَخَلَقَ </w:t>
      </w:r>
      <w:proofErr w:type="spellStart"/>
      <w:r w:rsidRPr="009079EE">
        <w:rPr>
          <w:rFonts w:ascii="Times New Roman" w:eastAsia="Times New Roman" w:hAnsi="Times New Roman" w:cs="Arial"/>
          <w:kern w:val="0"/>
          <w:sz w:val="32"/>
          <w:szCs w:val="32"/>
          <w:rtl/>
          <w:lang w:bidi="ar-OM"/>
          <w14:ligatures w14:val="none"/>
        </w:rPr>
        <w:t>فَسَوَّىٰ</w:t>
      </w:r>
      <w:proofErr w:type="spellEnd"/>
      <w:r>
        <w:rPr>
          <w:rFonts w:ascii="Times New Roman" w:eastAsia="Times New Roman" w:hAnsi="Times New Roman" w:cs="Arial" w:hint="cs"/>
          <w:kern w:val="0"/>
          <w:sz w:val="32"/>
          <w:szCs w:val="32"/>
          <w:rtl/>
          <w:lang w:bidi="ar-OM"/>
          <w14:ligatures w14:val="none"/>
        </w:rPr>
        <w:t xml:space="preserve">) فجعل فيه الروح وسوى خلقه، </w:t>
      </w:r>
      <w:r>
        <w:rPr>
          <w:rFonts w:ascii="Times New Roman" w:eastAsia="Times New Roman" w:hAnsi="Times New Roman" w:cs="Arial" w:hint="cs"/>
          <w:kern w:val="0"/>
          <w:sz w:val="32"/>
          <w:szCs w:val="32"/>
          <w:rtl/>
          <w14:ligatures w14:val="none"/>
        </w:rPr>
        <w:t>(</w:t>
      </w:r>
      <w:hyperlink r:id="rId860" w:history="1">
        <w:r w:rsidRPr="006B7861">
          <w:rPr>
            <w:rFonts w:ascii="Times New Roman" w:eastAsia="Times New Roman" w:hAnsi="Times New Roman" w:cs="Arial"/>
            <w:kern w:val="0"/>
            <w:sz w:val="32"/>
            <w:szCs w:val="32"/>
            <w:rtl/>
            <w14:ligatures w14:val="none"/>
          </w:rPr>
          <w:t xml:space="preserve">فَجَعَلَ مِنْهُ الزَّوْجَيْنِ الذَّكَرَ </w:t>
        </w:r>
        <w:proofErr w:type="spellStart"/>
        <w:r w:rsidRPr="006B7861">
          <w:rPr>
            <w:rFonts w:ascii="Times New Roman" w:eastAsia="Times New Roman" w:hAnsi="Times New Roman" w:cs="Arial"/>
            <w:kern w:val="0"/>
            <w:sz w:val="32"/>
            <w:szCs w:val="32"/>
            <w:rtl/>
            <w14:ligatures w14:val="none"/>
          </w:rPr>
          <w:t>وَالْأُنثَىٰ</w:t>
        </w:r>
        <w:proofErr w:type="spellEnd"/>
      </w:hyperlink>
      <w:r w:rsidRPr="00CB2A40">
        <w:rPr>
          <w:rFonts w:ascii="Times New Roman" w:eastAsia="Times New Roman" w:hAnsi="Times New Roman" w:cs="Arial"/>
          <w:kern w:val="0"/>
          <w:sz w:val="32"/>
          <w:szCs w:val="32"/>
          <w14:ligatures w14:val="none"/>
        </w:rPr>
        <w:t> </w:t>
      </w:r>
      <w:r w:rsidRPr="00CB2A40">
        <w:rPr>
          <w:rFonts w:ascii="Times New Roman" w:eastAsia="Times New Roman" w:hAnsi="Times New Roman" w:cs="Arial" w:hint="cs"/>
          <w:kern w:val="0"/>
          <w:sz w:val="32"/>
          <w:szCs w:val="32"/>
          <w:rtl/>
          <w14:ligatures w14:val="none"/>
        </w:rPr>
        <w:t xml:space="preserve">) جعل من مائه أولاداً ذكوراً وإناثاً، </w:t>
      </w:r>
      <w:r>
        <w:rPr>
          <w:rFonts w:ascii="Times New Roman" w:eastAsia="Times New Roman" w:hAnsi="Times New Roman" w:cs="Arial" w:hint="cs"/>
          <w:kern w:val="0"/>
          <w:sz w:val="32"/>
          <w:szCs w:val="32"/>
          <w:rtl/>
          <w14:ligatures w14:val="none"/>
        </w:rPr>
        <w:t>(</w:t>
      </w:r>
      <w:r w:rsidRPr="009079EE">
        <w:rPr>
          <w:rFonts w:ascii="Times New Roman" w:eastAsia="Times New Roman" w:hAnsi="Times New Roman" w:cs="Arial"/>
          <w:kern w:val="0"/>
          <w:sz w:val="32"/>
          <w:szCs w:val="32"/>
          <w:rtl/>
          <w14:ligatures w14:val="none"/>
        </w:rPr>
        <w:t xml:space="preserve">َلَيْسَ </w:t>
      </w:r>
      <w:proofErr w:type="spellStart"/>
      <w:r w:rsidRPr="009079EE">
        <w:rPr>
          <w:rFonts w:ascii="Times New Roman" w:eastAsia="Times New Roman" w:hAnsi="Times New Roman" w:cs="Arial"/>
          <w:kern w:val="0"/>
          <w:sz w:val="32"/>
          <w:szCs w:val="32"/>
          <w:rtl/>
          <w14:ligatures w14:val="none"/>
        </w:rPr>
        <w:t>ذَٰلِكَ</w:t>
      </w:r>
      <w:proofErr w:type="spellEnd"/>
      <w:r w:rsidRPr="009079EE">
        <w:rPr>
          <w:rFonts w:ascii="Times New Roman" w:eastAsia="Times New Roman" w:hAnsi="Times New Roman" w:cs="Arial"/>
          <w:kern w:val="0"/>
          <w:sz w:val="32"/>
          <w:szCs w:val="32"/>
          <w:rtl/>
          <w14:ligatures w14:val="none"/>
        </w:rPr>
        <w:t xml:space="preserve"> بِقَادِرٍ </w:t>
      </w:r>
      <w:proofErr w:type="spellStart"/>
      <w:r w:rsidRPr="009079EE">
        <w:rPr>
          <w:rFonts w:ascii="Times New Roman" w:eastAsia="Times New Roman" w:hAnsi="Times New Roman" w:cs="Arial"/>
          <w:kern w:val="0"/>
          <w:sz w:val="32"/>
          <w:szCs w:val="32"/>
          <w:rtl/>
          <w14:ligatures w14:val="none"/>
        </w:rPr>
        <w:t>عَلَىٰ</w:t>
      </w:r>
      <w:proofErr w:type="spellEnd"/>
      <w:r w:rsidRPr="009079EE">
        <w:rPr>
          <w:rFonts w:ascii="Times New Roman" w:eastAsia="Times New Roman" w:hAnsi="Times New Roman" w:cs="Arial"/>
          <w:kern w:val="0"/>
          <w:sz w:val="32"/>
          <w:szCs w:val="32"/>
          <w:rtl/>
          <w14:ligatures w14:val="none"/>
        </w:rPr>
        <w:t xml:space="preserve"> أَن يُحْيِيَ </w:t>
      </w:r>
      <w:proofErr w:type="spellStart"/>
      <w:r w:rsidRPr="009079EE">
        <w:rPr>
          <w:rFonts w:ascii="Times New Roman" w:eastAsia="Times New Roman" w:hAnsi="Times New Roman" w:cs="Arial"/>
          <w:kern w:val="0"/>
          <w:sz w:val="32"/>
          <w:szCs w:val="32"/>
          <w:rtl/>
          <w14:ligatures w14:val="none"/>
        </w:rPr>
        <w:t>الْمَوْتَىٰ</w:t>
      </w:r>
      <w:proofErr w:type="spellEnd"/>
      <w:r>
        <w:rPr>
          <w:rFonts w:ascii="Times New Roman" w:eastAsia="Times New Roman" w:hAnsi="Times New Roman" w:cs="Arial" w:hint="cs"/>
          <w:kern w:val="0"/>
          <w:sz w:val="32"/>
          <w:szCs w:val="32"/>
          <w:rtl/>
          <w14:ligatures w14:val="none"/>
        </w:rPr>
        <w:t>).</w:t>
      </w:r>
    </w:p>
    <w:p w14:paraId="10153199" w14:textId="77777777" w:rsidR="005C2ED2" w:rsidRPr="005C2ED2" w:rsidRDefault="005C2ED2" w:rsidP="005C2ED2">
      <w:pPr>
        <w:jc w:val="both"/>
        <w:rPr>
          <w:rFonts w:ascii="Times New Roman" w:eastAsia="Times New Roman" w:hAnsi="Times New Roman" w:cs="Arial"/>
          <w:kern w:val="0"/>
          <w:sz w:val="32"/>
          <w:szCs w:val="32"/>
          <w:rtl/>
          <w14:ligatures w14:val="none"/>
        </w:rPr>
      </w:pPr>
      <w:r>
        <w:rPr>
          <w:rFonts w:ascii="Times New Roman" w:eastAsia="Times New Roman" w:hAnsi="Times New Roman" w:cs="Arial"/>
          <w:kern w:val="0"/>
          <w:sz w:val="32"/>
          <w:szCs w:val="32"/>
          <w:rtl/>
          <w14:ligatures w14:val="none"/>
        </w:rPr>
        <w:tab/>
      </w:r>
      <w:r w:rsidRPr="005C2ED2">
        <w:rPr>
          <w:rFonts w:ascii="Times New Roman" w:eastAsia="Times New Roman" w:hAnsi="Times New Roman" w:cs="Arial"/>
          <w:kern w:val="0"/>
          <w:sz w:val="32"/>
          <w:szCs w:val="32"/>
          <w:rtl/>
          <w14:ligatures w14:val="none"/>
        </w:rPr>
        <w:t>تتجلى في هذه الخواتيم من سورة القيامة روعة البيان الإلهي الذي يجمع بين قوة الحجة وعمق التأثير النفسي، مقدمةً برهاناً عقلياً وفطرياً على إمكانية البعث وحتمية الجزاء.</w:t>
      </w:r>
    </w:p>
    <w:p w14:paraId="1EB67EBA" w14:textId="1CCD8169" w:rsidR="005C2ED2" w:rsidRPr="005C2ED2" w:rsidRDefault="005C2ED2" w:rsidP="005C2ED2">
      <w:pPr>
        <w:jc w:val="both"/>
        <w:rPr>
          <w:rFonts w:ascii="Times New Roman" w:eastAsia="Times New Roman" w:hAnsi="Times New Roman" w:cs="Arial"/>
          <w:kern w:val="0"/>
          <w:sz w:val="32"/>
          <w:szCs w:val="32"/>
          <w:rtl/>
          <w14:ligatures w14:val="none"/>
        </w:rPr>
      </w:pPr>
      <w:r w:rsidRPr="005C2ED2">
        <w:rPr>
          <w:rFonts w:ascii="Times New Roman" w:eastAsia="Times New Roman" w:hAnsi="Times New Roman" w:cs="Arial"/>
          <w:kern w:val="0"/>
          <w:sz w:val="32"/>
          <w:szCs w:val="32"/>
          <w:rtl/>
          <w14:ligatures w14:val="none"/>
        </w:rPr>
        <w:t>​</w:t>
      </w:r>
      <w:r>
        <w:rPr>
          <w:rFonts w:ascii="Times New Roman" w:eastAsia="Times New Roman" w:hAnsi="Times New Roman" w:cs="Arial"/>
          <w:kern w:val="0"/>
          <w:sz w:val="32"/>
          <w:szCs w:val="32"/>
          <w:rtl/>
          <w14:ligatures w14:val="none"/>
        </w:rPr>
        <w:tab/>
      </w:r>
      <w:r>
        <w:rPr>
          <w:rFonts w:ascii="Times New Roman" w:eastAsia="Times New Roman" w:hAnsi="Times New Roman" w:cs="Arial" w:hint="cs"/>
          <w:kern w:val="0"/>
          <w:sz w:val="32"/>
          <w:szCs w:val="32"/>
          <w:rtl/>
          <w14:ligatures w14:val="none"/>
        </w:rPr>
        <w:t xml:space="preserve">ففي </w:t>
      </w:r>
      <w:r w:rsidRPr="005C2ED2">
        <w:rPr>
          <w:rFonts w:ascii="Times New Roman" w:eastAsia="Times New Roman" w:hAnsi="Times New Roman" w:cs="Arial"/>
          <w:kern w:val="0"/>
          <w:sz w:val="32"/>
          <w:szCs w:val="32"/>
          <w:rtl/>
          <w14:ligatures w14:val="none"/>
        </w:rPr>
        <w:t>الاستفهام الإنكاري: وخز الضمير والعقل</w:t>
      </w:r>
      <w:r>
        <w:rPr>
          <w:rFonts w:ascii="Times New Roman" w:eastAsia="Times New Roman" w:hAnsi="Times New Roman" w:cs="Arial" w:hint="cs"/>
          <w:kern w:val="0"/>
          <w:sz w:val="32"/>
          <w:szCs w:val="32"/>
          <w:rtl/>
          <w14:ligatures w14:val="none"/>
        </w:rPr>
        <w:t>:</w:t>
      </w:r>
      <w:r w:rsidRPr="005C2ED2">
        <w:rPr>
          <w:rFonts w:ascii="Times New Roman" w:eastAsia="Times New Roman" w:hAnsi="Times New Roman" w:cs="Arial"/>
          <w:kern w:val="0"/>
          <w:sz w:val="32"/>
          <w:szCs w:val="32"/>
          <w:rtl/>
          <w14:ligatures w14:val="none"/>
        </w:rPr>
        <w:t xml:space="preserve"> {أَيَحْسَبُ الْإِنسَانُ أَن يُتْرَكَ سُدًى}؛ وهو استفهام إنكاري توبيخي</w:t>
      </w:r>
      <w:r>
        <w:rPr>
          <w:rFonts w:ascii="Times New Roman" w:eastAsia="Times New Roman" w:hAnsi="Times New Roman" w:cs="Arial" w:hint="cs"/>
          <w:kern w:val="0"/>
          <w:sz w:val="32"/>
          <w:szCs w:val="32"/>
          <w:rtl/>
          <w14:ligatures w14:val="none"/>
        </w:rPr>
        <w:t>، وكلمة</w:t>
      </w:r>
      <w:r w:rsidRPr="005C2ED2">
        <w:rPr>
          <w:rFonts w:ascii="Times New Roman" w:eastAsia="Times New Roman" w:hAnsi="Times New Roman" w:cs="Arial"/>
          <w:kern w:val="0"/>
          <w:sz w:val="32"/>
          <w:szCs w:val="32"/>
          <w:rtl/>
          <w14:ligatures w14:val="none"/>
        </w:rPr>
        <w:t xml:space="preserve"> "حسب" توحي بالظن الواهي الذي لا يستند إلى أساس</w:t>
      </w:r>
      <w:r>
        <w:rPr>
          <w:rFonts w:ascii="Times New Roman" w:eastAsia="Times New Roman" w:hAnsi="Times New Roman" w:cs="Arial" w:hint="cs"/>
          <w:kern w:val="0"/>
          <w:sz w:val="32"/>
          <w:szCs w:val="32"/>
          <w:rtl/>
          <w14:ligatures w14:val="none"/>
        </w:rPr>
        <w:t>، كما أن</w:t>
      </w:r>
      <w:r w:rsidRPr="005C2ED2">
        <w:rPr>
          <w:rFonts w:ascii="Times New Roman" w:eastAsia="Times New Roman" w:hAnsi="Times New Roman" w:cs="Arial"/>
          <w:kern w:val="0"/>
          <w:sz w:val="32"/>
          <w:szCs w:val="32"/>
          <w:rtl/>
          <w14:ligatures w14:val="none"/>
        </w:rPr>
        <w:t xml:space="preserve"> كلمة "سدى" هي كلمة بليغة تعني المهمل الذي لا يُكلف ولا يُحاسب، كالإبل التي تترك بلا راعٍ. الآية تقرر حقيقة عقلية: "إن الحكمة من الخلق تنفي العبثية"، فمن خلق هذا الكون بهذا الإحكام لا يترك الإنسان هملاً بلا غاية.</w:t>
      </w:r>
    </w:p>
    <w:p w14:paraId="1BEA043A" w14:textId="4A5EC5B8" w:rsidR="005C2ED2" w:rsidRPr="005C2ED2" w:rsidRDefault="005C2ED2" w:rsidP="005C2ED2">
      <w:pPr>
        <w:jc w:val="both"/>
        <w:rPr>
          <w:rFonts w:ascii="Times New Roman" w:eastAsia="Times New Roman" w:hAnsi="Times New Roman" w:cs="Arial"/>
          <w:kern w:val="0"/>
          <w:sz w:val="32"/>
          <w:szCs w:val="32"/>
          <w:rtl/>
          <w14:ligatures w14:val="none"/>
        </w:rPr>
      </w:pPr>
      <w:r w:rsidRPr="005C2ED2">
        <w:rPr>
          <w:rFonts w:ascii="Times New Roman" w:eastAsia="Times New Roman" w:hAnsi="Times New Roman" w:cs="Arial"/>
          <w:kern w:val="0"/>
          <w:sz w:val="32"/>
          <w:szCs w:val="32"/>
          <w:rtl/>
          <w14:ligatures w14:val="none"/>
        </w:rPr>
        <w:t>​</w:t>
      </w:r>
      <w:r>
        <w:rPr>
          <w:rFonts w:ascii="Times New Roman" w:eastAsia="Times New Roman" w:hAnsi="Times New Roman" w:cs="Arial"/>
          <w:kern w:val="0"/>
          <w:sz w:val="32"/>
          <w:szCs w:val="32"/>
          <w:rtl/>
          <w14:ligatures w14:val="none"/>
        </w:rPr>
        <w:tab/>
      </w:r>
      <w:r>
        <w:rPr>
          <w:rFonts w:ascii="Times New Roman" w:eastAsia="Times New Roman" w:hAnsi="Times New Roman" w:cs="Arial" w:hint="cs"/>
          <w:kern w:val="0"/>
          <w:sz w:val="32"/>
          <w:szCs w:val="32"/>
          <w:rtl/>
          <w14:ligatures w14:val="none"/>
        </w:rPr>
        <w:t>ثم ي</w:t>
      </w:r>
      <w:r w:rsidRPr="005C2ED2">
        <w:rPr>
          <w:rFonts w:ascii="Times New Roman" w:eastAsia="Times New Roman" w:hAnsi="Times New Roman" w:cs="Arial"/>
          <w:kern w:val="0"/>
          <w:sz w:val="32"/>
          <w:szCs w:val="32"/>
          <w:rtl/>
          <w14:ligatures w14:val="none"/>
        </w:rPr>
        <w:t xml:space="preserve">تدرج </w:t>
      </w:r>
      <w:r>
        <w:rPr>
          <w:rFonts w:ascii="Times New Roman" w:eastAsia="Times New Roman" w:hAnsi="Times New Roman" w:cs="Arial" w:hint="cs"/>
          <w:kern w:val="0"/>
          <w:sz w:val="32"/>
          <w:szCs w:val="32"/>
          <w:rtl/>
          <w14:ligatures w14:val="none"/>
        </w:rPr>
        <w:t xml:space="preserve">هذا البرهان </w:t>
      </w:r>
      <w:r w:rsidRPr="005C2ED2">
        <w:rPr>
          <w:rFonts w:ascii="Times New Roman" w:eastAsia="Times New Roman" w:hAnsi="Times New Roman" w:cs="Arial"/>
          <w:kern w:val="0"/>
          <w:sz w:val="32"/>
          <w:szCs w:val="32"/>
          <w:rtl/>
          <w14:ligatures w14:val="none"/>
        </w:rPr>
        <w:t xml:space="preserve">في أطوار الخلق: من المهين إلى </w:t>
      </w:r>
      <w:proofErr w:type="spellStart"/>
      <w:proofErr w:type="gramStart"/>
      <w:r w:rsidRPr="005C2ED2">
        <w:rPr>
          <w:rFonts w:ascii="Times New Roman" w:eastAsia="Times New Roman" w:hAnsi="Times New Roman" w:cs="Arial"/>
          <w:kern w:val="0"/>
          <w:sz w:val="32"/>
          <w:szCs w:val="32"/>
          <w:rtl/>
          <w14:ligatures w14:val="none"/>
        </w:rPr>
        <w:t>المتين</w:t>
      </w:r>
      <w:r>
        <w:rPr>
          <w:rFonts w:ascii="Times New Roman" w:eastAsia="Times New Roman" w:hAnsi="Times New Roman" w:cs="Arial" w:hint="cs"/>
          <w:kern w:val="0"/>
          <w:sz w:val="32"/>
          <w:szCs w:val="32"/>
          <w:rtl/>
          <w14:ligatures w14:val="none"/>
        </w:rPr>
        <w:t>،إلى</w:t>
      </w:r>
      <w:proofErr w:type="spellEnd"/>
      <w:proofErr w:type="gramEnd"/>
      <w:r>
        <w:rPr>
          <w:rFonts w:ascii="Times New Roman" w:eastAsia="Times New Roman" w:hAnsi="Times New Roman" w:cs="Arial" w:hint="cs"/>
          <w:kern w:val="0"/>
          <w:sz w:val="32"/>
          <w:szCs w:val="32"/>
          <w:rtl/>
          <w14:ligatures w14:val="none"/>
        </w:rPr>
        <w:t xml:space="preserve"> أن تصل</w:t>
      </w:r>
      <w:r w:rsidRPr="005C2ED2">
        <w:rPr>
          <w:rFonts w:ascii="Times New Roman" w:eastAsia="Times New Roman" w:hAnsi="Times New Roman" w:cs="Arial"/>
          <w:kern w:val="0"/>
          <w:sz w:val="32"/>
          <w:szCs w:val="32"/>
          <w:rtl/>
          <w14:ligatures w14:val="none"/>
        </w:rPr>
        <w:t xml:space="preserve"> قمة الهرم الحِجاجي: القياس العقلي</w:t>
      </w:r>
      <w:r>
        <w:rPr>
          <w:rFonts w:ascii="Times New Roman" w:eastAsia="Times New Roman" w:hAnsi="Times New Roman" w:cs="Arial" w:hint="cs"/>
          <w:kern w:val="0"/>
          <w:sz w:val="32"/>
          <w:szCs w:val="32"/>
          <w:rtl/>
          <w14:ligatures w14:val="none"/>
        </w:rPr>
        <w:t xml:space="preserve">، </w:t>
      </w:r>
      <w:r w:rsidRPr="005C2ED2">
        <w:rPr>
          <w:rFonts w:ascii="Times New Roman" w:eastAsia="Times New Roman" w:hAnsi="Times New Roman" w:cs="Arial"/>
          <w:kern w:val="0"/>
          <w:sz w:val="32"/>
          <w:szCs w:val="32"/>
          <w:rtl/>
          <w14:ligatures w14:val="none"/>
        </w:rPr>
        <w:t xml:space="preserve"> {أَلَيْسَ </w:t>
      </w:r>
      <w:proofErr w:type="spellStart"/>
      <w:r w:rsidRPr="005C2ED2">
        <w:rPr>
          <w:rFonts w:ascii="Times New Roman" w:eastAsia="Times New Roman" w:hAnsi="Times New Roman" w:cs="Arial"/>
          <w:kern w:val="0"/>
          <w:sz w:val="32"/>
          <w:szCs w:val="32"/>
          <w:rtl/>
          <w14:ligatures w14:val="none"/>
        </w:rPr>
        <w:t>ذَٰلِكَ</w:t>
      </w:r>
      <w:proofErr w:type="spellEnd"/>
      <w:r w:rsidRPr="005C2ED2">
        <w:rPr>
          <w:rFonts w:ascii="Times New Roman" w:eastAsia="Times New Roman" w:hAnsi="Times New Roman" w:cs="Arial"/>
          <w:kern w:val="0"/>
          <w:sz w:val="32"/>
          <w:szCs w:val="32"/>
          <w:rtl/>
          <w14:ligatures w14:val="none"/>
        </w:rPr>
        <w:t xml:space="preserve"> بِقَادِرٍ </w:t>
      </w:r>
      <w:proofErr w:type="spellStart"/>
      <w:r w:rsidRPr="005C2ED2">
        <w:rPr>
          <w:rFonts w:ascii="Times New Roman" w:eastAsia="Times New Roman" w:hAnsi="Times New Roman" w:cs="Arial"/>
          <w:kern w:val="0"/>
          <w:sz w:val="32"/>
          <w:szCs w:val="32"/>
          <w:rtl/>
          <w14:ligatures w14:val="none"/>
        </w:rPr>
        <w:t>عَلَىٰ</w:t>
      </w:r>
      <w:proofErr w:type="spellEnd"/>
      <w:r w:rsidRPr="005C2ED2">
        <w:rPr>
          <w:rFonts w:ascii="Times New Roman" w:eastAsia="Times New Roman" w:hAnsi="Times New Roman" w:cs="Arial"/>
          <w:kern w:val="0"/>
          <w:sz w:val="32"/>
          <w:szCs w:val="32"/>
          <w:rtl/>
          <w14:ligatures w14:val="none"/>
        </w:rPr>
        <w:t xml:space="preserve"> أَن يُحْيِيَ </w:t>
      </w:r>
      <w:proofErr w:type="spellStart"/>
      <w:r w:rsidRPr="005C2ED2">
        <w:rPr>
          <w:rFonts w:ascii="Times New Roman" w:eastAsia="Times New Roman" w:hAnsi="Times New Roman" w:cs="Arial"/>
          <w:kern w:val="0"/>
          <w:sz w:val="32"/>
          <w:szCs w:val="32"/>
          <w:rtl/>
          <w14:ligatures w14:val="none"/>
        </w:rPr>
        <w:t>الْمَوْتَىٰ</w:t>
      </w:r>
      <w:proofErr w:type="spellEnd"/>
      <w:r w:rsidRPr="005C2ED2">
        <w:rPr>
          <w:rFonts w:ascii="Times New Roman" w:eastAsia="Times New Roman" w:hAnsi="Times New Roman" w:cs="Arial"/>
          <w:kern w:val="0"/>
          <w:sz w:val="32"/>
          <w:szCs w:val="32"/>
          <w:rtl/>
          <w14:ligatures w14:val="none"/>
        </w:rPr>
        <w:t>}.</w:t>
      </w:r>
    </w:p>
    <w:p w14:paraId="7BB0E355" w14:textId="02057939" w:rsidR="005C2ED2" w:rsidRPr="005C2ED2" w:rsidRDefault="005C2ED2" w:rsidP="005C2ED2">
      <w:pPr>
        <w:jc w:val="both"/>
        <w:rPr>
          <w:rFonts w:ascii="Times New Roman" w:eastAsia="Times New Roman" w:hAnsi="Times New Roman" w:cs="Arial"/>
          <w:kern w:val="0"/>
          <w:sz w:val="32"/>
          <w:szCs w:val="32"/>
          <w:rtl/>
          <w14:ligatures w14:val="none"/>
        </w:rPr>
      </w:pPr>
      <w:r w:rsidRPr="005C2ED2">
        <w:rPr>
          <w:rFonts w:ascii="Times New Roman" w:eastAsia="Times New Roman" w:hAnsi="Times New Roman" w:cs="Arial"/>
          <w:kern w:val="0"/>
          <w:sz w:val="32"/>
          <w:szCs w:val="32"/>
          <w:rtl/>
          <w14:ligatures w14:val="none"/>
        </w:rPr>
        <w:lastRenderedPageBreak/>
        <w:t>​</w:t>
      </w:r>
      <w:r>
        <w:rPr>
          <w:rFonts w:ascii="Times New Roman" w:eastAsia="Times New Roman" w:hAnsi="Times New Roman" w:cs="Arial"/>
          <w:kern w:val="0"/>
          <w:sz w:val="32"/>
          <w:szCs w:val="32"/>
          <w:rtl/>
          <w14:ligatures w14:val="none"/>
        </w:rPr>
        <w:tab/>
      </w:r>
      <w:r w:rsidRPr="005C2ED2">
        <w:rPr>
          <w:rFonts w:ascii="Times New Roman" w:eastAsia="Times New Roman" w:hAnsi="Times New Roman" w:cs="Arial"/>
          <w:kern w:val="0"/>
          <w:sz w:val="32"/>
          <w:szCs w:val="32"/>
          <w:rtl/>
          <w14:ligatures w14:val="none"/>
        </w:rPr>
        <w:t>هذا يسمى "قياس الأولى". فمن بدأ الخلق من العدم، ومن حوّل النطفة الميتة إلى بشر سويّ يُبصر ويتكلم، أليس من باب أولى وأهون (في قياس العقل) أن يعيد بناء ما كان موجوداً أصلاً؟</w:t>
      </w:r>
    </w:p>
    <w:p w14:paraId="4C0E31E8" w14:textId="6DCD0C91" w:rsidR="005C2ED2" w:rsidRPr="005C2ED2" w:rsidRDefault="005C2ED2" w:rsidP="005C2ED2">
      <w:pPr>
        <w:jc w:val="both"/>
        <w:rPr>
          <w:rFonts w:ascii="Times New Roman" w:eastAsia="Times New Roman" w:hAnsi="Times New Roman" w:cs="Arial"/>
          <w:kern w:val="0"/>
          <w:sz w:val="32"/>
          <w:szCs w:val="32"/>
          <w:rtl/>
          <w14:ligatures w14:val="none"/>
        </w:rPr>
      </w:pPr>
      <w:r w:rsidRPr="005C2ED2">
        <w:rPr>
          <w:rFonts w:ascii="Times New Roman" w:eastAsia="Times New Roman" w:hAnsi="Times New Roman" w:cs="Arial"/>
          <w:kern w:val="0"/>
          <w:sz w:val="32"/>
          <w:szCs w:val="32"/>
          <w:rtl/>
          <w14:ligatures w14:val="none"/>
        </w:rPr>
        <w:t>​</w:t>
      </w:r>
      <w:r>
        <w:rPr>
          <w:rFonts w:ascii="Times New Roman" w:eastAsia="Times New Roman" w:hAnsi="Times New Roman" w:cs="Arial"/>
          <w:kern w:val="0"/>
          <w:sz w:val="32"/>
          <w:szCs w:val="32"/>
          <w:rtl/>
          <w14:ligatures w14:val="none"/>
        </w:rPr>
        <w:tab/>
      </w:r>
      <w:r>
        <w:rPr>
          <w:rFonts w:ascii="Times New Roman" w:eastAsia="Times New Roman" w:hAnsi="Times New Roman" w:cs="Arial" w:hint="cs"/>
          <w:kern w:val="0"/>
          <w:sz w:val="32"/>
          <w:szCs w:val="32"/>
          <w:rtl/>
          <w14:ligatures w14:val="none"/>
        </w:rPr>
        <w:t>كما أنّ</w:t>
      </w:r>
      <w:r w:rsidRPr="005C2ED2">
        <w:rPr>
          <w:rFonts w:ascii="Times New Roman" w:eastAsia="Times New Roman" w:hAnsi="Times New Roman" w:cs="Arial"/>
          <w:kern w:val="0"/>
          <w:sz w:val="32"/>
          <w:szCs w:val="32"/>
          <w:rtl/>
          <w14:ligatures w14:val="none"/>
        </w:rPr>
        <w:t xml:space="preserve"> الإشارة بكلمة "ذلك" للبعيد </w:t>
      </w:r>
      <w:r>
        <w:rPr>
          <w:rFonts w:ascii="Times New Roman" w:eastAsia="Times New Roman" w:hAnsi="Times New Roman" w:cs="Arial" w:hint="cs"/>
          <w:kern w:val="0"/>
          <w:sz w:val="32"/>
          <w:szCs w:val="32"/>
          <w:rtl/>
          <w14:ligatures w14:val="none"/>
        </w:rPr>
        <w:t xml:space="preserve">لها ظلها؛ إذ </w:t>
      </w:r>
      <w:r w:rsidRPr="005C2ED2">
        <w:rPr>
          <w:rFonts w:ascii="Times New Roman" w:eastAsia="Times New Roman" w:hAnsi="Times New Roman" w:cs="Arial"/>
          <w:kern w:val="0"/>
          <w:sz w:val="32"/>
          <w:szCs w:val="32"/>
          <w:rtl/>
          <w14:ligatures w14:val="none"/>
        </w:rPr>
        <w:t>توحي بعظمة الذات الإلهية وعلو شأن القدرة التي فعلت كل تلك الأطوار.</w:t>
      </w:r>
    </w:p>
    <w:p w14:paraId="515B65E9" w14:textId="585A4AF2" w:rsidR="005C2ED2" w:rsidRPr="005C2ED2" w:rsidRDefault="005C2ED2" w:rsidP="005C2ED2">
      <w:pPr>
        <w:jc w:val="both"/>
        <w:rPr>
          <w:rFonts w:ascii="Times New Roman" w:eastAsia="Times New Roman" w:hAnsi="Times New Roman" w:cs="Arial"/>
          <w:kern w:val="0"/>
          <w:sz w:val="32"/>
          <w:szCs w:val="32"/>
          <w:rtl/>
          <w14:ligatures w14:val="none"/>
        </w:rPr>
      </w:pPr>
      <w:r w:rsidRPr="005C2ED2">
        <w:rPr>
          <w:rFonts w:ascii="Times New Roman" w:eastAsia="Times New Roman" w:hAnsi="Times New Roman" w:cs="Arial"/>
          <w:kern w:val="0"/>
          <w:sz w:val="32"/>
          <w:szCs w:val="32"/>
          <w:rtl/>
          <w14:ligatures w14:val="none"/>
        </w:rPr>
        <w:t>​</w:t>
      </w:r>
      <w:r>
        <w:rPr>
          <w:rFonts w:ascii="Times New Roman" w:eastAsia="Times New Roman" w:hAnsi="Times New Roman" w:cs="Arial"/>
          <w:kern w:val="0"/>
          <w:sz w:val="32"/>
          <w:szCs w:val="32"/>
          <w:rtl/>
          <w14:ligatures w14:val="none"/>
        </w:rPr>
        <w:tab/>
      </w:r>
      <w:r w:rsidRPr="005C2ED2">
        <w:rPr>
          <w:rFonts w:ascii="Times New Roman" w:eastAsia="Times New Roman" w:hAnsi="Times New Roman" w:cs="Arial"/>
          <w:kern w:val="0"/>
          <w:sz w:val="32"/>
          <w:szCs w:val="32"/>
          <w:rtl/>
          <w14:ligatures w14:val="none"/>
        </w:rPr>
        <w:t>​الآيات تستخدم الإيجاز بالحذف والتأكيد بالتقرير</w:t>
      </w:r>
      <w:r>
        <w:rPr>
          <w:rFonts w:ascii="Times New Roman" w:eastAsia="Times New Roman" w:hAnsi="Times New Roman" w:cs="Arial" w:hint="cs"/>
          <w:kern w:val="0"/>
          <w:sz w:val="32"/>
          <w:szCs w:val="32"/>
          <w:rtl/>
          <w14:ligatures w14:val="none"/>
        </w:rPr>
        <w:t>، ف</w:t>
      </w:r>
      <w:r w:rsidRPr="005C2ED2">
        <w:rPr>
          <w:rFonts w:ascii="Times New Roman" w:eastAsia="Times New Roman" w:hAnsi="Times New Roman" w:cs="Arial"/>
          <w:kern w:val="0"/>
          <w:sz w:val="32"/>
          <w:szCs w:val="32"/>
          <w:rtl/>
          <w14:ligatures w14:val="none"/>
        </w:rPr>
        <w:t>نلاحظ أن السورة بدأت بالقسم بالقيامة وانتهت بالبرهان عليها، ليكون أولها معانقاً لآخرها في وحدة موضوعية مذهلة.</w:t>
      </w:r>
    </w:p>
    <w:p w14:paraId="40F05EBF" w14:textId="7063A34E" w:rsidR="005C2ED2" w:rsidRDefault="005C2ED2" w:rsidP="005C2ED2">
      <w:pPr>
        <w:jc w:val="both"/>
        <w:rPr>
          <w:rFonts w:ascii="Times New Roman" w:eastAsia="Times New Roman" w:hAnsi="Times New Roman" w:cs="Arial"/>
          <w:kern w:val="0"/>
          <w:sz w:val="32"/>
          <w:szCs w:val="32"/>
          <w:rtl/>
          <w14:ligatures w14:val="none"/>
        </w:rPr>
      </w:pPr>
      <w:r w:rsidRPr="005C2ED2">
        <w:rPr>
          <w:rFonts w:ascii="Times New Roman" w:eastAsia="Times New Roman" w:hAnsi="Times New Roman" w:cs="Arial"/>
          <w:kern w:val="0"/>
          <w:sz w:val="32"/>
          <w:szCs w:val="32"/>
          <w:rtl/>
          <w14:ligatures w14:val="none"/>
        </w:rPr>
        <w:t>​</w:t>
      </w:r>
      <w:r>
        <w:rPr>
          <w:rFonts w:ascii="Times New Roman" w:eastAsia="Times New Roman" w:hAnsi="Times New Roman" w:cs="Arial"/>
          <w:kern w:val="0"/>
          <w:sz w:val="32"/>
          <w:szCs w:val="32"/>
          <w:rtl/>
          <w14:ligatures w14:val="none"/>
        </w:rPr>
        <w:tab/>
      </w:r>
      <w:r w:rsidR="00F43D76">
        <w:rPr>
          <w:rFonts w:ascii="Times New Roman" w:eastAsia="Times New Roman" w:hAnsi="Times New Roman" w:cs="Arial" w:hint="cs"/>
          <w:kern w:val="0"/>
          <w:sz w:val="32"/>
          <w:szCs w:val="32"/>
          <w:rtl/>
          <w14:ligatures w14:val="none"/>
        </w:rPr>
        <w:t>و</w:t>
      </w:r>
      <w:r w:rsidRPr="005C2ED2">
        <w:rPr>
          <w:rFonts w:ascii="Times New Roman" w:eastAsia="Times New Roman" w:hAnsi="Times New Roman" w:cs="Arial"/>
          <w:kern w:val="0"/>
          <w:sz w:val="32"/>
          <w:szCs w:val="32"/>
          <w:rtl/>
          <w14:ligatures w14:val="none"/>
        </w:rPr>
        <w:t>ه</w:t>
      </w:r>
      <w:r w:rsidR="00F43D76">
        <w:rPr>
          <w:rFonts w:ascii="Times New Roman" w:eastAsia="Times New Roman" w:hAnsi="Times New Roman" w:cs="Arial" w:hint="cs"/>
          <w:kern w:val="0"/>
          <w:sz w:val="32"/>
          <w:szCs w:val="32"/>
          <w:rtl/>
          <w14:ligatures w14:val="none"/>
        </w:rPr>
        <w:t>ك</w:t>
      </w:r>
      <w:r w:rsidRPr="005C2ED2">
        <w:rPr>
          <w:rFonts w:ascii="Times New Roman" w:eastAsia="Times New Roman" w:hAnsi="Times New Roman" w:cs="Arial"/>
          <w:kern w:val="0"/>
          <w:sz w:val="32"/>
          <w:szCs w:val="32"/>
          <w:rtl/>
          <w14:ligatures w14:val="none"/>
        </w:rPr>
        <w:t xml:space="preserve">ذا </w:t>
      </w:r>
      <w:r w:rsidR="00F43D76">
        <w:rPr>
          <w:rFonts w:ascii="Times New Roman" w:eastAsia="Times New Roman" w:hAnsi="Times New Roman" w:cs="Arial" w:hint="cs"/>
          <w:kern w:val="0"/>
          <w:sz w:val="32"/>
          <w:szCs w:val="32"/>
          <w:rtl/>
          <w14:ligatures w14:val="none"/>
        </w:rPr>
        <w:t xml:space="preserve">عشنا مع هذا النص العظيم، </w:t>
      </w:r>
      <w:r w:rsidRPr="005C2ED2">
        <w:rPr>
          <w:rFonts w:ascii="Times New Roman" w:eastAsia="Times New Roman" w:hAnsi="Times New Roman" w:cs="Arial"/>
          <w:kern w:val="0"/>
          <w:sz w:val="32"/>
          <w:szCs w:val="32"/>
          <w:rtl/>
          <w14:ligatures w14:val="none"/>
        </w:rPr>
        <w:t>ليس مجرد كلمات، بل نظام متكامل من الحجج النفسية والعلمية والمنطقية، صِيغَت في قوالب لغوية تهز الوجدان وتخاطب الجنان.</w:t>
      </w:r>
    </w:p>
    <w:p w14:paraId="62C13A57" w14:textId="7D1A81DD" w:rsidR="00CB2A40" w:rsidRPr="004361D6" w:rsidRDefault="00CB2A40" w:rsidP="00A9202E">
      <w:pPr>
        <w:jc w:val="both"/>
        <w:rPr>
          <w:rFonts w:ascii="Times New Roman" w:eastAsia="Times New Roman" w:hAnsi="Times New Roman" w:cs="Arial"/>
          <w:kern w:val="0"/>
          <w:sz w:val="32"/>
          <w:szCs w:val="32"/>
          <w:rtl/>
          <w14:ligatures w14:val="none"/>
        </w:rPr>
      </w:pPr>
      <w:r>
        <w:rPr>
          <w:rFonts w:ascii="Times New Roman" w:eastAsia="Times New Roman" w:hAnsi="Times New Roman" w:cs="Arial"/>
          <w:kern w:val="0"/>
          <w:sz w:val="32"/>
          <w:szCs w:val="32"/>
          <w:rtl/>
          <w14:ligatures w14:val="none"/>
        </w:rPr>
        <w:tab/>
      </w:r>
      <w:r>
        <w:rPr>
          <w:rFonts w:ascii="Times New Roman" w:eastAsia="Times New Roman" w:hAnsi="Times New Roman" w:cs="Arial" w:hint="cs"/>
          <w:kern w:val="0"/>
          <w:sz w:val="32"/>
          <w:szCs w:val="32"/>
          <w:rtl/>
          <w14:ligatures w14:val="none"/>
        </w:rPr>
        <w:t xml:space="preserve">عن موسى بن أبي عائشة قال: </w:t>
      </w:r>
      <w:r w:rsidRPr="00CB2A40">
        <w:rPr>
          <w:rFonts w:ascii="Times New Roman" w:eastAsia="Times New Roman" w:hAnsi="Times New Roman" w:cs="Arial"/>
          <w:kern w:val="0"/>
          <w:sz w:val="32"/>
          <w:szCs w:val="32"/>
          <w:rtl/>
          <w14:ligatures w14:val="none"/>
        </w:rPr>
        <w:t>كانَ رجلٌ يصلِّي فوقَ بيتِهِ وَكانَ إذا قرأَ أَلَيْسَ ذَلِكَ بِقَادِرٍ عَلَى أَنْ يُحْيِيَ الْمَوْتَى قالَ سبحانَكَ فبلى فسألوهُ عن ذلِكَ فقالَ سمعتُهُ من رسولِ اللَّهِ صلَّى اللَّهُ عليْهِ وسلَّ</w:t>
      </w:r>
      <w:r w:rsidRPr="00CB2A40">
        <w:rPr>
          <w:rFonts w:ascii="Times New Roman" w:eastAsia="Times New Roman" w:hAnsi="Times New Roman" w:cs="Arial" w:hint="cs"/>
          <w:kern w:val="0"/>
          <w:sz w:val="32"/>
          <w:szCs w:val="32"/>
          <w:rtl/>
          <w14:ligatures w14:val="none"/>
        </w:rPr>
        <w:t>م</w:t>
      </w:r>
      <w:r w:rsidRPr="00CB2A40">
        <w:rPr>
          <w:rFonts w:cs="Arial"/>
          <w:sz w:val="32"/>
          <w:szCs w:val="32"/>
        </w:rPr>
        <w:t>]</w:t>
      </w:r>
      <w:r w:rsidRPr="00CB2A40">
        <w:rPr>
          <w:rFonts w:cs="Arial"/>
          <w:sz w:val="32"/>
          <w:szCs w:val="32"/>
          <w:rtl/>
        </w:rPr>
        <w:footnoteReference w:id="118"/>
      </w:r>
      <w:r w:rsidRPr="00CB2A40">
        <w:rPr>
          <w:rFonts w:cs="Arial"/>
          <w:sz w:val="32"/>
          <w:szCs w:val="32"/>
        </w:rPr>
        <w:t>[</w:t>
      </w:r>
      <w:r w:rsidRPr="00CB2A40">
        <w:rPr>
          <w:rFonts w:cs="Arial" w:hint="cs"/>
          <w:sz w:val="32"/>
          <w:szCs w:val="32"/>
          <w:rtl/>
        </w:rPr>
        <w:t>.</w:t>
      </w:r>
    </w:p>
    <w:p w14:paraId="3B2E1798" w14:textId="64A3C0B1" w:rsidR="006B7861" w:rsidRPr="003C68BA" w:rsidRDefault="006B7861" w:rsidP="00A9202E">
      <w:pPr>
        <w:jc w:val="both"/>
        <w:rPr>
          <w:rFonts w:cs="Arial"/>
          <w:b/>
          <w:bCs/>
          <w:sz w:val="32"/>
          <w:szCs w:val="32"/>
          <w:rtl/>
          <w:lang w:bidi="ar-OM"/>
        </w:rPr>
      </w:pPr>
      <w:r>
        <w:rPr>
          <w:rFonts w:cs="Arial" w:hint="cs"/>
          <w:b/>
          <w:bCs/>
          <w:sz w:val="32"/>
          <w:szCs w:val="32"/>
          <w:rtl/>
        </w:rPr>
        <w:t>*</w:t>
      </w:r>
    </w:p>
    <w:p w14:paraId="02E2C4C2" w14:textId="2F566563" w:rsidR="0065514A" w:rsidRPr="00D05CB5" w:rsidRDefault="0065514A" w:rsidP="0065514A">
      <w:pPr>
        <w:rPr>
          <w:rFonts w:cs="Arial"/>
          <w:b/>
          <w:bCs/>
          <w:sz w:val="32"/>
          <w:szCs w:val="32"/>
          <w:rtl/>
        </w:rPr>
      </w:pPr>
      <w:r w:rsidRPr="00D05CB5">
        <w:rPr>
          <w:rFonts w:cs="Arial" w:hint="cs"/>
          <w:b/>
          <w:bCs/>
          <w:sz w:val="32"/>
          <w:szCs w:val="32"/>
          <w:rtl/>
        </w:rPr>
        <w:t>سورة</w:t>
      </w:r>
      <w:r w:rsidR="003C68BA">
        <w:rPr>
          <w:rFonts w:cs="Arial" w:hint="cs"/>
          <w:b/>
          <w:bCs/>
          <w:sz w:val="32"/>
          <w:szCs w:val="32"/>
          <w:rtl/>
        </w:rPr>
        <w:t xml:space="preserve"> الإنسان</w:t>
      </w:r>
    </w:p>
    <w:p w14:paraId="50A2F72E" w14:textId="77777777" w:rsidR="0065514A" w:rsidRPr="0065514A" w:rsidRDefault="0065514A" w:rsidP="0065514A">
      <w:pPr>
        <w:jc w:val="both"/>
        <w:rPr>
          <w:rFonts w:cs="Arial"/>
          <w:sz w:val="32"/>
          <w:szCs w:val="32"/>
          <w:rtl/>
          <w:lang w:bidi="ar-OM"/>
        </w:rPr>
      </w:pPr>
      <w:r w:rsidRPr="0065514A">
        <w:rPr>
          <w:rFonts w:cs="Arial"/>
          <w:sz w:val="32"/>
          <w:szCs w:val="32"/>
          <w:rtl/>
        </w:rPr>
        <w:t>بسم الله الرحمن الرحيم</w:t>
      </w:r>
    </w:p>
    <w:p w14:paraId="44FB9728" w14:textId="7528D7E9" w:rsidR="0065514A" w:rsidRDefault="0065514A" w:rsidP="0065514A">
      <w:pPr>
        <w:jc w:val="both"/>
        <w:rPr>
          <w:rFonts w:cs="Arial"/>
          <w:sz w:val="32"/>
          <w:szCs w:val="32"/>
          <w:rtl/>
        </w:rPr>
      </w:pPr>
      <w:r w:rsidRPr="0065514A">
        <w:rPr>
          <w:rFonts w:cs="Arial"/>
          <w:sz w:val="32"/>
          <w:szCs w:val="32"/>
          <w:rtl/>
        </w:rPr>
        <w:t xml:space="preserve">هَلْ </w:t>
      </w:r>
      <w:proofErr w:type="spellStart"/>
      <w:r w:rsidRPr="0065514A">
        <w:rPr>
          <w:rFonts w:cs="Arial"/>
          <w:sz w:val="32"/>
          <w:szCs w:val="32"/>
          <w:rtl/>
        </w:rPr>
        <w:t>أَتَىٰ</w:t>
      </w:r>
      <w:proofErr w:type="spellEnd"/>
      <w:r w:rsidRPr="0065514A">
        <w:rPr>
          <w:rFonts w:cs="Arial"/>
          <w:sz w:val="32"/>
          <w:szCs w:val="32"/>
          <w:rtl/>
        </w:rPr>
        <w:t xml:space="preserve"> عَلَى الْإِنسَانِ حِينٌ مِّنَ الدَّهْرِ لَمْ يَكُن شَيْئًا مَّذْكُورًا</w:t>
      </w:r>
      <w:r w:rsidRPr="0065514A">
        <w:rPr>
          <w:rFonts w:cs="Arial"/>
          <w:sz w:val="32"/>
          <w:szCs w:val="32"/>
        </w:rPr>
        <w:t xml:space="preserve"> (1) </w:t>
      </w:r>
      <w:hyperlink r:id="rId861" w:history="1">
        <w:r w:rsidRPr="0065514A">
          <w:rPr>
            <w:rFonts w:cs="Arial"/>
            <w:sz w:val="32"/>
            <w:szCs w:val="32"/>
            <w:rtl/>
          </w:rPr>
          <w:t>إِنَّا خَلَقْنَا الْإِنسَانَ مِن نُّطْفَةٍ أَمْشَاجٍ نَّبْتَلِيهِ فَجَعَلْنَاهُ سَمِيعًا بَصِيرًا</w:t>
        </w:r>
      </w:hyperlink>
      <w:r w:rsidRPr="0065514A">
        <w:rPr>
          <w:rFonts w:cs="Arial"/>
          <w:sz w:val="32"/>
          <w:szCs w:val="32"/>
        </w:rPr>
        <w:t> (</w:t>
      </w:r>
      <w:hyperlink r:id="rId862" w:history="1">
        <w:r w:rsidRPr="0065514A">
          <w:rPr>
            <w:rFonts w:cs="Arial"/>
            <w:sz w:val="32"/>
            <w:szCs w:val="32"/>
          </w:rPr>
          <w:t>2</w:t>
        </w:r>
      </w:hyperlink>
      <w:r w:rsidRPr="0065514A">
        <w:rPr>
          <w:rFonts w:cs="Arial"/>
          <w:sz w:val="32"/>
          <w:szCs w:val="32"/>
        </w:rPr>
        <w:t>) </w:t>
      </w:r>
      <w:hyperlink r:id="rId863" w:history="1">
        <w:r w:rsidRPr="0065514A">
          <w:rPr>
            <w:rFonts w:cs="Arial"/>
            <w:sz w:val="32"/>
            <w:szCs w:val="32"/>
            <w:rtl/>
          </w:rPr>
          <w:t>إِنَّا هَدَيْنَاهُ السَّبِيلَ إِمَّا شَاكِرًا وَإِمَّا كَفُورًا</w:t>
        </w:r>
      </w:hyperlink>
      <w:r w:rsidRPr="0065514A">
        <w:rPr>
          <w:rFonts w:cs="Arial"/>
          <w:sz w:val="32"/>
          <w:szCs w:val="32"/>
        </w:rPr>
        <w:t> (</w:t>
      </w:r>
      <w:hyperlink r:id="rId864" w:history="1">
        <w:r w:rsidRPr="0065514A">
          <w:rPr>
            <w:rFonts w:cs="Arial"/>
            <w:sz w:val="32"/>
            <w:szCs w:val="32"/>
          </w:rPr>
          <w:t>3</w:t>
        </w:r>
      </w:hyperlink>
      <w:r w:rsidRPr="0065514A">
        <w:rPr>
          <w:rFonts w:cs="Arial"/>
          <w:sz w:val="32"/>
          <w:szCs w:val="32"/>
        </w:rPr>
        <w:t>) </w:t>
      </w:r>
      <w:hyperlink r:id="rId865" w:history="1">
        <w:r w:rsidRPr="0065514A">
          <w:rPr>
            <w:rFonts w:cs="Arial"/>
            <w:sz w:val="32"/>
            <w:szCs w:val="32"/>
            <w:rtl/>
          </w:rPr>
          <w:t>إِنَّا أَعْتَدْنَا لِلْكَافِرِينَ سَلَاسِلَ وَأَغْلَالًا وَسَعِيرًا</w:t>
        </w:r>
      </w:hyperlink>
      <w:r w:rsidRPr="0065514A">
        <w:rPr>
          <w:rFonts w:cs="Arial"/>
          <w:sz w:val="32"/>
          <w:szCs w:val="32"/>
        </w:rPr>
        <w:t> (</w:t>
      </w:r>
      <w:hyperlink r:id="rId866" w:history="1">
        <w:r w:rsidRPr="0065514A">
          <w:rPr>
            <w:rFonts w:cs="Arial"/>
            <w:sz w:val="32"/>
            <w:szCs w:val="32"/>
          </w:rPr>
          <w:t>4</w:t>
        </w:r>
      </w:hyperlink>
      <w:r w:rsidRPr="0065514A">
        <w:rPr>
          <w:rFonts w:cs="Arial"/>
          <w:sz w:val="32"/>
          <w:szCs w:val="32"/>
        </w:rPr>
        <w:t>) </w:t>
      </w:r>
      <w:hyperlink r:id="rId867" w:history="1">
        <w:r w:rsidRPr="0065514A">
          <w:rPr>
            <w:rFonts w:cs="Arial"/>
            <w:sz w:val="32"/>
            <w:szCs w:val="32"/>
            <w:rtl/>
          </w:rPr>
          <w:t>إِنَّ الْأَبْرَارَ يَشْرَبُونَ مِن كَأْسٍ كَانَ مِزَاجُهَا كَافُورًا</w:t>
        </w:r>
      </w:hyperlink>
      <w:r w:rsidRPr="0065514A">
        <w:rPr>
          <w:rFonts w:cs="Arial"/>
          <w:sz w:val="32"/>
          <w:szCs w:val="32"/>
        </w:rPr>
        <w:t> (</w:t>
      </w:r>
      <w:hyperlink r:id="rId868" w:history="1">
        <w:r w:rsidRPr="0065514A">
          <w:rPr>
            <w:rFonts w:cs="Arial"/>
            <w:sz w:val="32"/>
            <w:szCs w:val="32"/>
          </w:rPr>
          <w:t>5</w:t>
        </w:r>
      </w:hyperlink>
      <w:r w:rsidRPr="0065514A">
        <w:rPr>
          <w:rFonts w:cs="Arial"/>
          <w:sz w:val="32"/>
          <w:szCs w:val="32"/>
        </w:rPr>
        <w:t>)</w:t>
      </w:r>
      <w:r w:rsidRPr="0065514A">
        <w:rPr>
          <w:rFonts w:cs="Arial"/>
          <w:sz w:val="32"/>
          <w:szCs w:val="32"/>
          <w:rtl/>
        </w:rPr>
        <w:t xml:space="preserve"> عَيْنًا يَشْرَبُ بِهَا عِبَادُ اللَّهِ يُفَجِّرُونَهَا تَفْجِيرًا</w:t>
      </w:r>
      <w:r w:rsidRPr="0065514A">
        <w:rPr>
          <w:rFonts w:cs="Arial"/>
          <w:sz w:val="32"/>
          <w:szCs w:val="32"/>
        </w:rPr>
        <w:t xml:space="preserve"> (6) </w:t>
      </w:r>
      <w:hyperlink r:id="rId869" w:history="1">
        <w:r w:rsidRPr="0065514A">
          <w:rPr>
            <w:rFonts w:cs="Arial"/>
            <w:sz w:val="32"/>
            <w:szCs w:val="32"/>
            <w:rtl/>
          </w:rPr>
          <w:t>يُوفُونَ بِالنَّذْرِ وَيَخَافُونَ يَوْمًا كَانَ شَرُّهُ مُسْتَطِيرًا</w:t>
        </w:r>
      </w:hyperlink>
      <w:r w:rsidRPr="0065514A">
        <w:rPr>
          <w:rFonts w:cs="Arial"/>
          <w:sz w:val="32"/>
          <w:szCs w:val="32"/>
        </w:rPr>
        <w:t> (</w:t>
      </w:r>
      <w:hyperlink r:id="rId870" w:history="1">
        <w:r w:rsidRPr="0065514A">
          <w:rPr>
            <w:rFonts w:cs="Arial"/>
            <w:sz w:val="32"/>
            <w:szCs w:val="32"/>
          </w:rPr>
          <w:t>7</w:t>
        </w:r>
      </w:hyperlink>
      <w:r w:rsidRPr="0065514A">
        <w:rPr>
          <w:rFonts w:cs="Arial"/>
          <w:sz w:val="32"/>
          <w:szCs w:val="32"/>
        </w:rPr>
        <w:t>) </w:t>
      </w:r>
      <w:hyperlink r:id="rId871" w:history="1">
        <w:r w:rsidRPr="0065514A">
          <w:rPr>
            <w:rFonts w:cs="Arial"/>
            <w:sz w:val="32"/>
            <w:szCs w:val="32"/>
            <w:rtl/>
          </w:rPr>
          <w:t xml:space="preserve">وَيُطْعِمُونَ الطَّعَامَ </w:t>
        </w:r>
        <w:proofErr w:type="spellStart"/>
        <w:r w:rsidRPr="0065514A">
          <w:rPr>
            <w:rFonts w:cs="Arial"/>
            <w:sz w:val="32"/>
            <w:szCs w:val="32"/>
            <w:rtl/>
          </w:rPr>
          <w:t>عَلَىٰ</w:t>
        </w:r>
        <w:proofErr w:type="spellEnd"/>
        <w:r w:rsidRPr="0065514A">
          <w:rPr>
            <w:rFonts w:cs="Arial"/>
            <w:sz w:val="32"/>
            <w:szCs w:val="32"/>
            <w:rtl/>
          </w:rPr>
          <w:t xml:space="preserve"> حُبِّهِ مِسْكِينًا وَيَتِيمًا وَأَسِيرًا</w:t>
        </w:r>
      </w:hyperlink>
      <w:r w:rsidRPr="0065514A">
        <w:rPr>
          <w:rFonts w:cs="Arial"/>
          <w:sz w:val="32"/>
          <w:szCs w:val="32"/>
        </w:rPr>
        <w:t> (</w:t>
      </w:r>
      <w:hyperlink r:id="rId872" w:history="1">
        <w:r w:rsidRPr="0065514A">
          <w:rPr>
            <w:rFonts w:cs="Arial"/>
            <w:sz w:val="32"/>
            <w:szCs w:val="32"/>
          </w:rPr>
          <w:t>8</w:t>
        </w:r>
      </w:hyperlink>
      <w:r w:rsidRPr="0065514A">
        <w:rPr>
          <w:rFonts w:cs="Arial"/>
          <w:sz w:val="32"/>
          <w:szCs w:val="32"/>
        </w:rPr>
        <w:t>) </w:t>
      </w:r>
      <w:hyperlink r:id="rId873" w:history="1">
        <w:r w:rsidRPr="0065514A">
          <w:rPr>
            <w:rFonts w:cs="Arial"/>
            <w:sz w:val="32"/>
            <w:szCs w:val="32"/>
            <w:rtl/>
          </w:rPr>
          <w:t>إِنَّمَا نُطْعِمُكُمْ لِوَجْهِ اللَّهِ لَا نُرِيدُ مِنكُمْ جَزَاءً وَلَا شُكُورًا</w:t>
        </w:r>
      </w:hyperlink>
      <w:r w:rsidRPr="0065514A">
        <w:rPr>
          <w:rFonts w:cs="Arial"/>
          <w:sz w:val="32"/>
          <w:szCs w:val="32"/>
        </w:rPr>
        <w:t> (</w:t>
      </w:r>
      <w:hyperlink r:id="rId874" w:history="1">
        <w:r w:rsidRPr="0065514A">
          <w:rPr>
            <w:rFonts w:cs="Arial"/>
            <w:sz w:val="32"/>
            <w:szCs w:val="32"/>
          </w:rPr>
          <w:t>9</w:t>
        </w:r>
      </w:hyperlink>
      <w:r w:rsidRPr="0065514A">
        <w:rPr>
          <w:rFonts w:cs="Arial"/>
          <w:sz w:val="32"/>
          <w:szCs w:val="32"/>
        </w:rPr>
        <w:t>) </w:t>
      </w:r>
      <w:hyperlink r:id="rId875" w:history="1">
        <w:r w:rsidRPr="0065514A">
          <w:rPr>
            <w:rFonts w:cs="Arial"/>
            <w:sz w:val="32"/>
            <w:szCs w:val="32"/>
            <w:rtl/>
          </w:rPr>
          <w:t>إِنَّا نَخَافُ مِن رَّبِّنَا يَوْمًا عَبُوسًا قَمْطَرِيرًا</w:t>
        </w:r>
      </w:hyperlink>
      <w:r w:rsidRPr="0065514A">
        <w:rPr>
          <w:rFonts w:cs="Arial"/>
          <w:sz w:val="32"/>
          <w:szCs w:val="32"/>
        </w:rPr>
        <w:t> (</w:t>
      </w:r>
      <w:hyperlink r:id="rId876" w:history="1">
        <w:r w:rsidRPr="0065514A">
          <w:rPr>
            <w:rFonts w:cs="Arial"/>
            <w:sz w:val="32"/>
            <w:szCs w:val="32"/>
          </w:rPr>
          <w:t>10</w:t>
        </w:r>
      </w:hyperlink>
      <w:r w:rsidRPr="0065514A">
        <w:rPr>
          <w:rFonts w:cs="Arial"/>
          <w:sz w:val="32"/>
          <w:szCs w:val="32"/>
        </w:rPr>
        <w:t>) </w:t>
      </w:r>
      <w:hyperlink r:id="rId877" w:history="1">
        <w:r w:rsidRPr="0065514A">
          <w:rPr>
            <w:rFonts w:cs="Arial"/>
            <w:sz w:val="32"/>
            <w:szCs w:val="32"/>
            <w:rtl/>
          </w:rPr>
          <w:t xml:space="preserve">فَوَقَاهُمُ اللَّهُ شَرَّ </w:t>
        </w:r>
        <w:proofErr w:type="spellStart"/>
        <w:r w:rsidRPr="0065514A">
          <w:rPr>
            <w:rFonts w:cs="Arial"/>
            <w:sz w:val="32"/>
            <w:szCs w:val="32"/>
            <w:rtl/>
          </w:rPr>
          <w:t>ذَٰلِكَ</w:t>
        </w:r>
        <w:proofErr w:type="spellEnd"/>
        <w:r w:rsidRPr="0065514A">
          <w:rPr>
            <w:rFonts w:cs="Arial"/>
            <w:sz w:val="32"/>
            <w:szCs w:val="32"/>
            <w:rtl/>
          </w:rPr>
          <w:t xml:space="preserve"> الْيَوْمِ وَلَقَّاهُمْ نَضْرَةً وَسُرُورًا</w:t>
        </w:r>
      </w:hyperlink>
      <w:r w:rsidRPr="0065514A">
        <w:rPr>
          <w:rFonts w:cs="Arial"/>
          <w:sz w:val="32"/>
          <w:szCs w:val="32"/>
        </w:rPr>
        <w:t> (</w:t>
      </w:r>
      <w:hyperlink r:id="rId878" w:history="1">
        <w:r w:rsidRPr="0065514A">
          <w:rPr>
            <w:rFonts w:cs="Arial"/>
            <w:sz w:val="32"/>
            <w:szCs w:val="32"/>
          </w:rPr>
          <w:t>11</w:t>
        </w:r>
      </w:hyperlink>
      <w:r w:rsidRPr="0065514A">
        <w:rPr>
          <w:rFonts w:cs="Arial"/>
          <w:sz w:val="32"/>
          <w:szCs w:val="32"/>
        </w:rPr>
        <w:t>) </w:t>
      </w:r>
      <w:hyperlink r:id="rId879" w:history="1">
        <w:r w:rsidRPr="0065514A">
          <w:rPr>
            <w:rFonts w:cs="Arial"/>
            <w:sz w:val="32"/>
            <w:szCs w:val="32"/>
            <w:rtl/>
          </w:rPr>
          <w:t>وَجَزَاهُم بِمَا صَبَرُوا جَنَّةً وَحَرِيرًا</w:t>
        </w:r>
      </w:hyperlink>
      <w:r w:rsidRPr="0065514A">
        <w:rPr>
          <w:rFonts w:cs="Arial"/>
          <w:sz w:val="32"/>
          <w:szCs w:val="32"/>
        </w:rPr>
        <w:t> (</w:t>
      </w:r>
      <w:hyperlink r:id="rId880" w:history="1">
        <w:r w:rsidRPr="0065514A">
          <w:rPr>
            <w:rFonts w:cs="Arial"/>
            <w:sz w:val="32"/>
            <w:szCs w:val="32"/>
          </w:rPr>
          <w:t>12</w:t>
        </w:r>
      </w:hyperlink>
      <w:r w:rsidRPr="0065514A">
        <w:rPr>
          <w:rFonts w:cs="Arial"/>
          <w:sz w:val="32"/>
          <w:szCs w:val="32"/>
        </w:rPr>
        <w:t>) </w:t>
      </w:r>
      <w:hyperlink r:id="rId881" w:history="1">
        <w:r w:rsidRPr="0065514A">
          <w:rPr>
            <w:rFonts w:cs="Arial"/>
            <w:sz w:val="32"/>
            <w:szCs w:val="32"/>
            <w:rtl/>
          </w:rPr>
          <w:t>مُّتَّكِئِينَ فِيهَا عَلَى الْأَرَائِكِ ۖ لَا يَرَوْنَ فِيهَا شَمْسًا وَلَا زَمْهَرِيرًا</w:t>
        </w:r>
      </w:hyperlink>
      <w:r w:rsidRPr="0065514A">
        <w:rPr>
          <w:rFonts w:cs="Arial"/>
          <w:sz w:val="32"/>
          <w:szCs w:val="32"/>
        </w:rPr>
        <w:t> (</w:t>
      </w:r>
      <w:hyperlink r:id="rId882" w:history="1">
        <w:r w:rsidRPr="0065514A">
          <w:rPr>
            <w:rFonts w:cs="Arial"/>
            <w:sz w:val="32"/>
            <w:szCs w:val="32"/>
          </w:rPr>
          <w:t>13</w:t>
        </w:r>
      </w:hyperlink>
      <w:r w:rsidRPr="0065514A">
        <w:rPr>
          <w:rFonts w:cs="Arial"/>
          <w:sz w:val="32"/>
          <w:szCs w:val="32"/>
        </w:rPr>
        <w:t>) </w:t>
      </w:r>
      <w:hyperlink r:id="rId883" w:history="1">
        <w:r w:rsidRPr="0065514A">
          <w:rPr>
            <w:rFonts w:cs="Arial"/>
            <w:sz w:val="32"/>
            <w:szCs w:val="32"/>
            <w:rtl/>
          </w:rPr>
          <w:t>وَدَانِيَةً عَلَيْهِمْ ظِلَالُهَا وَذُلِّلَتْ قُطُوفُهَا تَذْلِيلًا</w:t>
        </w:r>
      </w:hyperlink>
      <w:r w:rsidRPr="0065514A">
        <w:rPr>
          <w:rFonts w:cs="Arial"/>
          <w:sz w:val="32"/>
          <w:szCs w:val="32"/>
        </w:rPr>
        <w:t> (</w:t>
      </w:r>
      <w:hyperlink r:id="rId884" w:history="1">
        <w:r w:rsidRPr="0065514A">
          <w:rPr>
            <w:rFonts w:cs="Arial"/>
            <w:sz w:val="32"/>
            <w:szCs w:val="32"/>
          </w:rPr>
          <w:t>14</w:t>
        </w:r>
      </w:hyperlink>
      <w:r w:rsidRPr="0065514A">
        <w:rPr>
          <w:rFonts w:cs="Arial"/>
          <w:sz w:val="32"/>
          <w:szCs w:val="32"/>
        </w:rPr>
        <w:t>) </w:t>
      </w:r>
      <w:hyperlink r:id="rId885" w:history="1">
        <w:r w:rsidRPr="0065514A">
          <w:rPr>
            <w:rFonts w:cs="Arial"/>
            <w:sz w:val="32"/>
            <w:szCs w:val="32"/>
            <w:rtl/>
          </w:rPr>
          <w:t>وَيُطَافُ عَلَيْهِم بِآنِيَةٍ مِّن فِضَّةٍ وَأَكْوَابٍ كَانَتْ قَوَارِيرَا</w:t>
        </w:r>
      </w:hyperlink>
      <w:r w:rsidRPr="0065514A">
        <w:rPr>
          <w:rFonts w:cs="Arial"/>
          <w:sz w:val="32"/>
          <w:szCs w:val="32"/>
        </w:rPr>
        <w:t> (</w:t>
      </w:r>
      <w:hyperlink r:id="rId886" w:history="1">
        <w:r w:rsidRPr="0065514A">
          <w:rPr>
            <w:rFonts w:cs="Arial"/>
            <w:sz w:val="32"/>
            <w:szCs w:val="32"/>
          </w:rPr>
          <w:t>15</w:t>
        </w:r>
      </w:hyperlink>
      <w:r w:rsidRPr="0065514A">
        <w:rPr>
          <w:rFonts w:cs="Arial"/>
          <w:sz w:val="32"/>
          <w:szCs w:val="32"/>
        </w:rPr>
        <w:t>) </w:t>
      </w:r>
      <w:hyperlink r:id="rId887" w:history="1">
        <w:r w:rsidRPr="0065514A">
          <w:rPr>
            <w:rFonts w:cs="Arial"/>
            <w:sz w:val="32"/>
            <w:szCs w:val="32"/>
            <w:rtl/>
          </w:rPr>
          <w:t>قَوَارِيرَ مِن فِضَّةٍ قَدَّرُوهَا تَقْدِيرًا</w:t>
        </w:r>
      </w:hyperlink>
      <w:r w:rsidRPr="0065514A">
        <w:rPr>
          <w:rFonts w:cs="Arial"/>
          <w:sz w:val="32"/>
          <w:szCs w:val="32"/>
        </w:rPr>
        <w:t> (</w:t>
      </w:r>
      <w:hyperlink r:id="rId888" w:history="1">
        <w:r w:rsidRPr="0065514A">
          <w:rPr>
            <w:rFonts w:cs="Arial"/>
            <w:sz w:val="32"/>
            <w:szCs w:val="32"/>
          </w:rPr>
          <w:t>16</w:t>
        </w:r>
      </w:hyperlink>
      <w:r w:rsidRPr="0065514A">
        <w:rPr>
          <w:rFonts w:cs="Arial"/>
          <w:sz w:val="32"/>
          <w:szCs w:val="32"/>
        </w:rPr>
        <w:t>) </w:t>
      </w:r>
      <w:hyperlink r:id="rId889" w:history="1">
        <w:r w:rsidRPr="0065514A">
          <w:rPr>
            <w:rFonts w:cs="Arial"/>
            <w:sz w:val="32"/>
            <w:szCs w:val="32"/>
            <w:rtl/>
          </w:rPr>
          <w:t>وَيُسْقَوْنَ فِيهَا كَأْسًا كَانَ مِزَاجُهَا زَنجَبِيلًا</w:t>
        </w:r>
      </w:hyperlink>
      <w:r w:rsidRPr="0065514A">
        <w:rPr>
          <w:rFonts w:cs="Arial"/>
          <w:sz w:val="32"/>
          <w:szCs w:val="32"/>
        </w:rPr>
        <w:t> (</w:t>
      </w:r>
      <w:hyperlink r:id="rId890" w:history="1">
        <w:r w:rsidRPr="0065514A">
          <w:rPr>
            <w:rFonts w:cs="Arial"/>
            <w:sz w:val="32"/>
            <w:szCs w:val="32"/>
          </w:rPr>
          <w:t>17</w:t>
        </w:r>
      </w:hyperlink>
      <w:r w:rsidRPr="0065514A">
        <w:rPr>
          <w:rFonts w:cs="Arial"/>
          <w:sz w:val="32"/>
          <w:szCs w:val="32"/>
        </w:rPr>
        <w:t>) </w:t>
      </w:r>
      <w:hyperlink r:id="rId891" w:history="1">
        <w:r w:rsidRPr="0065514A">
          <w:rPr>
            <w:rFonts w:cs="Arial"/>
            <w:sz w:val="32"/>
            <w:szCs w:val="32"/>
            <w:rtl/>
          </w:rPr>
          <w:t xml:space="preserve">عَيْنًا فِيهَا </w:t>
        </w:r>
        <w:proofErr w:type="spellStart"/>
        <w:r w:rsidRPr="0065514A">
          <w:rPr>
            <w:rFonts w:cs="Arial"/>
            <w:sz w:val="32"/>
            <w:szCs w:val="32"/>
            <w:rtl/>
          </w:rPr>
          <w:t>تُسَمَّىٰ</w:t>
        </w:r>
        <w:proofErr w:type="spellEnd"/>
        <w:r w:rsidRPr="0065514A">
          <w:rPr>
            <w:rFonts w:cs="Arial"/>
            <w:sz w:val="32"/>
            <w:szCs w:val="32"/>
            <w:rtl/>
          </w:rPr>
          <w:t xml:space="preserve"> سَلْسَبِيلًا</w:t>
        </w:r>
      </w:hyperlink>
      <w:r w:rsidRPr="0065514A">
        <w:rPr>
          <w:rFonts w:cs="Arial"/>
          <w:sz w:val="32"/>
          <w:szCs w:val="32"/>
        </w:rPr>
        <w:t> (</w:t>
      </w:r>
      <w:hyperlink r:id="rId892" w:history="1">
        <w:r w:rsidRPr="0065514A">
          <w:rPr>
            <w:rFonts w:cs="Arial"/>
            <w:sz w:val="32"/>
            <w:szCs w:val="32"/>
          </w:rPr>
          <w:t>18</w:t>
        </w:r>
      </w:hyperlink>
      <w:r w:rsidRPr="0065514A">
        <w:rPr>
          <w:rFonts w:cs="Arial"/>
          <w:sz w:val="32"/>
          <w:szCs w:val="32"/>
        </w:rPr>
        <w:t>) </w:t>
      </w:r>
      <w:hyperlink r:id="rId893" w:history="1">
        <w:r w:rsidRPr="0065514A">
          <w:rPr>
            <w:rFonts w:cs="Arial"/>
            <w:sz w:val="32"/>
            <w:szCs w:val="32"/>
            <w:rtl/>
          </w:rPr>
          <w:t xml:space="preserve">۞ وَيَطُوفُ عَلَيْهِمْ وِلْدَانٌ مُّخَلَّدُونَ إِذَا رَأَيْتَهُمْ حَسِبْتَهُمْ لُؤْلُؤًا </w:t>
        </w:r>
        <w:r w:rsidRPr="0065514A">
          <w:rPr>
            <w:rFonts w:cs="Arial"/>
            <w:sz w:val="32"/>
            <w:szCs w:val="32"/>
            <w:rtl/>
          </w:rPr>
          <w:lastRenderedPageBreak/>
          <w:t>مَّنثُورًا</w:t>
        </w:r>
      </w:hyperlink>
      <w:r w:rsidRPr="0065514A">
        <w:rPr>
          <w:rFonts w:cs="Arial"/>
          <w:sz w:val="32"/>
          <w:szCs w:val="32"/>
        </w:rPr>
        <w:t> (</w:t>
      </w:r>
      <w:hyperlink r:id="rId894" w:history="1">
        <w:r w:rsidRPr="0065514A">
          <w:rPr>
            <w:rFonts w:cs="Arial"/>
            <w:sz w:val="32"/>
            <w:szCs w:val="32"/>
          </w:rPr>
          <w:t>19</w:t>
        </w:r>
      </w:hyperlink>
      <w:r w:rsidRPr="0065514A">
        <w:rPr>
          <w:rFonts w:cs="Arial"/>
          <w:sz w:val="32"/>
          <w:szCs w:val="32"/>
        </w:rPr>
        <w:t>) </w:t>
      </w:r>
      <w:hyperlink r:id="rId895" w:history="1">
        <w:r w:rsidRPr="0065514A">
          <w:rPr>
            <w:rFonts w:cs="Arial"/>
            <w:sz w:val="32"/>
            <w:szCs w:val="32"/>
            <w:rtl/>
          </w:rPr>
          <w:t>وَإِذَا رَأَيْتَ ثَمَّ رَأَيْتَ نَعِيمًا وَمُلْكًا كَبِيرًا</w:t>
        </w:r>
      </w:hyperlink>
      <w:r w:rsidRPr="0065514A">
        <w:rPr>
          <w:rFonts w:cs="Arial"/>
          <w:sz w:val="32"/>
          <w:szCs w:val="32"/>
        </w:rPr>
        <w:t> (</w:t>
      </w:r>
      <w:hyperlink r:id="rId896" w:history="1">
        <w:r w:rsidRPr="0065514A">
          <w:rPr>
            <w:rFonts w:cs="Arial"/>
            <w:sz w:val="32"/>
            <w:szCs w:val="32"/>
          </w:rPr>
          <w:t>20</w:t>
        </w:r>
      </w:hyperlink>
      <w:r w:rsidRPr="0065514A">
        <w:rPr>
          <w:rFonts w:cs="Arial"/>
          <w:sz w:val="32"/>
          <w:szCs w:val="32"/>
        </w:rPr>
        <w:t>) </w:t>
      </w:r>
      <w:hyperlink r:id="rId897" w:history="1">
        <w:proofErr w:type="spellStart"/>
        <w:r w:rsidRPr="0065514A">
          <w:rPr>
            <w:rFonts w:cs="Arial"/>
            <w:sz w:val="32"/>
            <w:szCs w:val="32"/>
            <w:rtl/>
          </w:rPr>
          <w:t>عَالِيَهُمْ</w:t>
        </w:r>
        <w:proofErr w:type="spellEnd"/>
        <w:r w:rsidRPr="0065514A">
          <w:rPr>
            <w:rFonts w:cs="Arial"/>
            <w:sz w:val="32"/>
            <w:szCs w:val="32"/>
            <w:rtl/>
          </w:rPr>
          <w:t xml:space="preserve"> ثِيَابُ سُندُسٍ خُضْرٌ وَإِسْتَبْرَقٌ ۖ وَحُلُّوا أَسَاوِرَ مِن فِضَّةٍ وَسَقَاهُمْ رَبُّهُمْ شَرَابًا طَهُورًا</w:t>
        </w:r>
      </w:hyperlink>
      <w:r w:rsidRPr="0065514A">
        <w:rPr>
          <w:rFonts w:cs="Arial"/>
          <w:sz w:val="32"/>
          <w:szCs w:val="32"/>
        </w:rPr>
        <w:t> (</w:t>
      </w:r>
      <w:hyperlink r:id="rId898" w:history="1">
        <w:r w:rsidRPr="0065514A">
          <w:rPr>
            <w:rFonts w:cs="Arial"/>
            <w:sz w:val="32"/>
            <w:szCs w:val="32"/>
          </w:rPr>
          <w:t>21</w:t>
        </w:r>
      </w:hyperlink>
      <w:r w:rsidRPr="0065514A">
        <w:rPr>
          <w:rFonts w:cs="Arial"/>
          <w:sz w:val="32"/>
          <w:szCs w:val="32"/>
        </w:rPr>
        <w:t>) </w:t>
      </w:r>
      <w:hyperlink r:id="rId899" w:history="1">
        <w:r w:rsidRPr="0065514A">
          <w:rPr>
            <w:rFonts w:cs="Arial"/>
            <w:sz w:val="32"/>
            <w:szCs w:val="32"/>
            <w:rtl/>
          </w:rPr>
          <w:t xml:space="preserve">إِنَّ </w:t>
        </w:r>
        <w:proofErr w:type="spellStart"/>
        <w:r w:rsidRPr="0065514A">
          <w:rPr>
            <w:rFonts w:cs="Arial"/>
            <w:sz w:val="32"/>
            <w:szCs w:val="32"/>
            <w:rtl/>
          </w:rPr>
          <w:t>هَٰذَا</w:t>
        </w:r>
        <w:proofErr w:type="spellEnd"/>
        <w:r w:rsidRPr="0065514A">
          <w:rPr>
            <w:rFonts w:cs="Arial"/>
            <w:sz w:val="32"/>
            <w:szCs w:val="32"/>
            <w:rtl/>
          </w:rPr>
          <w:t xml:space="preserve"> كَانَ لَكُمْ جَزَاءً وَكَانَ سَعْيُكُم مَّشْكُورًا</w:t>
        </w:r>
      </w:hyperlink>
      <w:r w:rsidRPr="0065514A">
        <w:rPr>
          <w:rFonts w:cs="Arial"/>
          <w:sz w:val="32"/>
          <w:szCs w:val="32"/>
        </w:rPr>
        <w:t> (</w:t>
      </w:r>
      <w:hyperlink r:id="rId900" w:history="1">
        <w:r w:rsidRPr="0065514A">
          <w:rPr>
            <w:rFonts w:cs="Arial"/>
            <w:sz w:val="32"/>
            <w:szCs w:val="32"/>
          </w:rPr>
          <w:t>22</w:t>
        </w:r>
      </w:hyperlink>
      <w:r w:rsidRPr="0065514A">
        <w:rPr>
          <w:rFonts w:cs="Arial"/>
          <w:sz w:val="32"/>
          <w:szCs w:val="32"/>
        </w:rPr>
        <w:t>) </w:t>
      </w:r>
      <w:hyperlink r:id="rId901" w:history="1">
        <w:r w:rsidRPr="0065514A">
          <w:rPr>
            <w:rFonts w:cs="Arial"/>
            <w:sz w:val="32"/>
            <w:szCs w:val="32"/>
            <w:rtl/>
          </w:rPr>
          <w:t>إِنَّا نَحْنُ نَزَّلْنَا عَلَيْكَ الْقُرْآنَ تَنزِيلًا</w:t>
        </w:r>
      </w:hyperlink>
      <w:r w:rsidRPr="0065514A">
        <w:rPr>
          <w:rFonts w:cs="Arial"/>
          <w:sz w:val="32"/>
          <w:szCs w:val="32"/>
        </w:rPr>
        <w:t> (</w:t>
      </w:r>
      <w:hyperlink r:id="rId902" w:history="1">
        <w:r w:rsidRPr="0065514A">
          <w:rPr>
            <w:rFonts w:cs="Arial"/>
            <w:sz w:val="32"/>
            <w:szCs w:val="32"/>
          </w:rPr>
          <w:t>23</w:t>
        </w:r>
      </w:hyperlink>
      <w:r w:rsidRPr="0065514A">
        <w:rPr>
          <w:rFonts w:cs="Arial"/>
          <w:sz w:val="32"/>
          <w:szCs w:val="32"/>
        </w:rPr>
        <w:t>) </w:t>
      </w:r>
      <w:hyperlink r:id="rId903" w:history="1">
        <w:r w:rsidRPr="0065514A">
          <w:rPr>
            <w:rFonts w:cs="Arial"/>
            <w:sz w:val="32"/>
            <w:szCs w:val="32"/>
            <w:rtl/>
          </w:rPr>
          <w:t>فَاصْبِرْ لِحُكْمِ رَبِّكَ وَلَا تُطِعْ مِنْهُمْ آثِمًا أَوْ كَفُورًا</w:t>
        </w:r>
      </w:hyperlink>
      <w:r w:rsidRPr="0065514A">
        <w:rPr>
          <w:rFonts w:cs="Arial"/>
          <w:sz w:val="32"/>
          <w:szCs w:val="32"/>
        </w:rPr>
        <w:t> (</w:t>
      </w:r>
      <w:hyperlink r:id="rId904" w:history="1">
        <w:r w:rsidRPr="0065514A">
          <w:rPr>
            <w:rFonts w:cs="Arial"/>
            <w:sz w:val="32"/>
            <w:szCs w:val="32"/>
          </w:rPr>
          <w:t>24</w:t>
        </w:r>
      </w:hyperlink>
      <w:r w:rsidRPr="0065514A">
        <w:rPr>
          <w:rFonts w:cs="Arial"/>
          <w:sz w:val="32"/>
          <w:szCs w:val="32"/>
        </w:rPr>
        <w:t>) </w:t>
      </w:r>
      <w:hyperlink r:id="rId905" w:history="1">
        <w:r w:rsidRPr="0065514A">
          <w:rPr>
            <w:rFonts w:cs="Arial"/>
            <w:sz w:val="32"/>
            <w:szCs w:val="32"/>
            <w:rtl/>
          </w:rPr>
          <w:t>وَاذْكُرِ اسْمَ رَبِّكَ بُكْرَةً وَأَصِيلًا</w:t>
        </w:r>
      </w:hyperlink>
      <w:r w:rsidRPr="0065514A">
        <w:rPr>
          <w:rFonts w:cs="Arial"/>
          <w:sz w:val="32"/>
          <w:szCs w:val="32"/>
        </w:rPr>
        <w:t> (</w:t>
      </w:r>
      <w:hyperlink r:id="rId906" w:history="1">
        <w:r w:rsidRPr="0065514A">
          <w:rPr>
            <w:rFonts w:cs="Arial"/>
            <w:sz w:val="32"/>
            <w:szCs w:val="32"/>
          </w:rPr>
          <w:t>25</w:t>
        </w:r>
      </w:hyperlink>
      <w:r w:rsidRPr="0065514A">
        <w:rPr>
          <w:rFonts w:cs="Arial"/>
          <w:sz w:val="32"/>
          <w:szCs w:val="32"/>
        </w:rPr>
        <w:t>)</w:t>
      </w:r>
      <w:r w:rsidRPr="0065514A">
        <w:rPr>
          <w:rFonts w:cs="Arial"/>
          <w:sz w:val="32"/>
          <w:szCs w:val="32"/>
          <w:rtl/>
        </w:rPr>
        <w:t xml:space="preserve"> وَمِنَ اللَّيْلِ فَاسْجُدْ لَهُ وَسَبِّحْهُ لَيْلًا طَوِيلًا</w:t>
      </w:r>
      <w:r w:rsidRPr="0065514A">
        <w:rPr>
          <w:rFonts w:cs="Arial"/>
          <w:sz w:val="32"/>
          <w:szCs w:val="32"/>
        </w:rPr>
        <w:t xml:space="preserve"> (26) </w:t>
      </w:r>
      <w:hyperlink r:id="rId907" w:history="1">
        <w:r w:rsidRPr="0065514A">
          <w:rPr>
            <w:rFonts w:cs="Arial"/>
            <w:sz w:val="32"/>
            <w:szCs w:val="32"/>
            <w:rtl/>
          </w:rPr>
          <w:t xml:space="preserve">إِنَّ </w:t>
        </w:r>
        <w:proofErr w:type="spellStart"/>
        <w:r w:rsidRPr="0065514A">
          <w:rPr>
            <w:rFonts w:cs="Arial"/>
            <w:sz w:val="32"/>
            <w:szCs w:val="32"/>
            <w:rtl/>
          </w:rPr>
          <w:t>هَٰؤُلَاءِ</w:t>
        </w:r>
        <w:proofErr w:type="spellEnd"/>
        <w:r w:rsidRPr="0065514A">
          <w:rPr>
            <w:rFonts w:cs="Arial"/>
            <w:sz w:val="32"/>
            <w:szCs w:val="32"/>
            <w:rtl/>
          </w:rPr>
          <w:t xml:space="preserve"> يُحِبُّونَ الْعَاجِلَةَ وَيَذَرُونَ وَرَاءَهُمْ يَوْمًا ثَقِيلًا</w:t>
        </w:r>
      </w:hyperlink>
      <w:r w:rsidRPr="0065514A">
        <w:rPr>
          <w:rFonts w:cs="Arial"/>
          <w:sz w:val="32"/>
          <w:szCs w:val="32"/>
        </w:rPr>
        <w:t> (</w:t>
      </w:r>
      <w:hyperlink r:id="rId908" w:history="1">
        <w:r w:rsidRPr="0065514A">
          <w:rPr>
            <w:rFonts w:cs="Arial"/>
            <w:sz w:val="32"/>
            <w:szCs w:val="32"/>
          </w:rPr>
          <w:t>27</w:t>
        </w:r>
      </w:hyperlink>
      <w:r w:rsidRPr="0065514A">
        <w:rPr>
          <w:rFonts w:cs="Arial"/>
          <w:sz w:val="32"/>
          <w:szCs w:val="32"/>
        </w:rPr>
        <w:t>) </w:t>
      </w:r>
      <w:hyperlink r:id="rId909" w:history="1">
        <w:r w:rsidRPr="0065514A">
          <w:rPr>
            <w:rFonts w:cs="Arial"/>
            <w:sz w:val="32"/>
            <w:szCs w:val="32"/>
            <w:rtl/>
          </w:rPr>
          <w:t>نَّحْنُ خَلَقْنَاهُمْ وَشَدَدْنَا أَسْرَهُمْ ۖ وَإِذَا شِئْنَا بَدَّلْنَا أَمْثَالَهُمْ تَبْدِيلًا</w:t>
        </w:r>
      </w:hyperlink>
      <w:r w:rsidRPr="0065514A">
        <w:rPr>
          <w:rFonts w:cs="Arial"/>
          <w:sz w:val="32"/>
          <w:szCs w:val="32"/>
        </w:rPr>
        <w:t> (</w:t>
      </w:r>
      <w:hyperlink r:id="rId910" w:history="1">
        <w:r w:rsidRPr="0065514A">
          <w:rPr>
            <w:rFonts w:cs="Arial"/>
            <w:sz w:val="32"/>
            <w:szCs w:val="32"/>
          </w:rPr>
          <w:t>28</w:t>
        </w:r>
      </w:hyperlink>
      <w:r w:rsidRPr="0065514A">
        <w:rPr>
          <w:rFonts w:cs="Arial"/>
          <w:sz w:val="32"/>
          <w:szCs w:val="32"/>
        </w:rPr>
        <w:t>) </w:t>
      </w:r>
      <w:hyperlink r:id="rId911" w:history="1">
        <w:r w:rsidRPr="0065514A">
          <w:rPr>
            <w:rFonts w:cs="Arial"/>
            <w:sz w:val="32"/>
            <w:szCs w:val="32"/>
            <w:rtl/>
          </w:rPr>
          <w:t xml:space="preserve">إِنَّ </w:t>
        </w:r>
        <w:proofErr w:type="spellStart"/>
        <w:r w:rsidRPr="0065514A">
          <w:rPr>
            <w:rFonts w:cs="Arial"/>
            <w:sz w:val="32"/>
            <w:szCs w:val="32"/>
            <w:rtl/>
          </w:rPr>
          <w:t>هَٰذِهِ</w:t>
        </w:r>
        <w:proofErr w:type="spellEnd"/>
        <w:r w:rsidRPr="0065514A">
          <w:rPr>
            <w:rFonts w:cs="Arial"/>
            <w:sz w:val="32"/>
            <w:szCs w:val="32"/>
            <w:rtl/>
          </w:rPr>
          <w:t xml:space="preserve"> تَذْكِرَةٌ ۖ فَمَن شَاءَ اتَّخَذَ </w:t>
        </w:r>
        <w:proofErr w:type="spellStart"/>
        <w:r w:rsidRPr="0065514A">
          <w:rPr>
            <w:rFonts w:cs="Arial"/>
            <w:sz w:val="32"/>
            <w:szCs w:val="32"/>
            <w:rtl/>
          </w:rPr>
          <w:t>إِلَىٰ</w:t>
        </w:r>
        <w:proofErr w:type="spellEnd"/>
        <w:r w:rsidRPr="0065514A">
          <w:rPr>
            <w:rFonts w:cs="Arial"/>
            <w:sz w:val="32"/>
            <w:szCs w:val="32"/>
            <w:rtl/>
          </w:rPr>
          <w:t xml:space="preserve"> رَبِّهِ سَبِيلًا</w:t>
        </w:r>
      </w:hyperlink>
      <w:r w:rsidRPr="0065514A">
        <w:rPr>
          <w:rFonts w:cs="Arial"/>
          <w:sz w:val="32"/>
          <w:szCs w:val="32"/>
        </w:rPr>
        <w:t> (</w:t>
      </w:r>
      <w:hyperlink r:id="rId912" w:history="1">
        <w:r w:rsidRPr="0065514A">
          <w:rPr>
            <w:rFonts w:cs="Arial"/>
            <w:sz w:val="32"/>
            <w:szCs w:val="32"/>
          </w:rPr>
          <w:t>29</w:t>
        </w:r>
      </w:hyperlink>
      <w:r w:rsidRPr="0065514A">
        <w:rPr>
          <w:rFonts w:cs="Arial"/>
          <w:sz w:val="32"/>
          <w:szCs w:val="32"/>
        </w:rPr>
        <w:t>) </w:t>
      </w:r>
      <w:hyperlink r:id="rId913" w:history="1">
        <w:r w:rsidRPr="0065514A">
          <w:rPr>
            <w:rFonts w:cs="Arial"/>
            <w:sz w:val="32"/>
            <w:szCs w:val="32"/>
            <w:rtl/>
          </w:rPr>
          <w:t>وَمَا تَشَاءُونَ إِلَّا أَن يَشَاءَ اللَّهُ ۚ إِنَّ اللَّهَ كَانَ عَلِيمًا حَكِيمًا</w:t>
        </w:r>
      </w:hyperlink>
      <w:r w:rsidRPr="0065514A">
        <w:rPr>
          <w:rFonts w:cs="Arial"/>
          <w:sz w:val="32"/>
          <w:szCs w:val="32"/>
        </w:rPr>
        <w:t> (</w:t>
      </w:r>
      <w:hyperlink r:id="rId914" w:history="1">
        <w:r w:rsidRPr="0065514A">
          <w:rPr>
            <w:rFonts w:cs="Arial"/>
            <w:sz w:val="32"/>
            <w:szCs w:val="32"/>
          </w:rPr>
          <w:t>30</w:t>
        </w:r>
      </w:hyperlink>
      <w:r w:rsidRPr="0065514A">
        <w:rPr>
          <w:rFonts w:cs="Arial"/>
          <w:sz w:val="32"/>
          <w:szCs w:val="32"/>
        </w:rPr>
        <w:t>) </w:t>
      </w:r>
      <w:hyperlink r:id="rId915" w:history="1">
        <w:r w:rsidRPr="0065514A">
          <w:rPr>
            <w:rFonts w:cs="Arial"/>
            <w:sz w:val="32"/>
            <w:szCs w:val="32"/>
            <w:rtl/>
          </w:rPr>
          <w:t>يُدْخِلُ مَن يَشَاءُ فِي رَحْمَتِهِ ۚ وَالظَّالِمِينَ أَعَدَّ لَهُمْ عَذَابًا أَلِيمًا</w:t>
        </w:r>
      </w:hyperlink>
      <w:r w:rsidRPr="0065514A">
        <w:rPr>
          <w:rFonts w:cs="Arial"/>
          <w:sz w:val="32"/>
          <w:szCs w:val="32"/>
        </w:rPr>
        <w:t> (</w:t>
      </w:r>
      <w:hyperlink r:id="rId916" w:history="1">
        <w:r w:rsidRPr="0065514A">
          <w:rPr>
            <w:rFonts w:cs="Arial"/>
            <w:sz w:val="32"/>
            <w:szCs w:val="32"/>
          </w:rPr>
          <w:t>31</w:t>
        </w:r>
      </w:hyperlink>
      <w:r w:rsidRPr="0065514A">
        <w:rPr>
          <w:rFonts w:cs="Arial"/>
          <w:sz w:val="32"/>
          <w:szCs w:val="32"/>
        </w:rPr>
        <w:t>)</w:t>
      </w:r>
      <w:r w:rsidRPr="0065514A">
        <w:rPr>
          <w:rFonts w:cs="Arial" w:hint="cs"/>
          <w:sz w:val="32"/>
          <w:szCs w:val="32"/>
          <w:rtl/>
        </w:rPr>
        <w:t>.</w:t>
      </w:r>
    </w:p>
    <w:p w14:paraId="3AEFF67D" w14:textId="498AA647" w:rsidR="00B206A9" w:rsidRPr="00F22876" w:rsidRDefault="00B206A9" w:rsidP="0065514A">
      <w:pPr>
        <w:jc w:val="both"/>
        <w:rPr>
          <w:rFonts w:cs="Arial"/>
          <w:b/>
          <w:bCs/>
          <w:sz w:val="32"/>
          <w:szCs w:val="32"/>
          <w:rtl/>
          <w:lang w:bidi="ar-OM"/>
        </w:rPr>
      </w:pPr>
      <w:r w:rsidRPr="00F22876">
        <w:rPr>
          <w:rFonts w:cs="Arial" w:hint="cs"/>
          <w:b/>
          <w:bCs/>
          <w:sz w:val="32"/>
          <w:szCs w:val="32"/>
          <w:rtl/>
        </w:rPr>
        <w:t xml:space="preserve">مقدمة </w:t>
      </w:r>
    </w:p>
    <w:p w14:paraId="3F98FA2C" w14:textId="77777777" w:rsidR="00B206A9" w:rsidRDefault="00B206A9" w:rsidP="0065514A">
      <w:pPr>
        <w:jc w:val="both"/>
        <w:rPr>
          <w:rFonts w:cs="Arial"/>
          <w:sz w:val="32"/>
          <w:szCs w:val="32"/>
          <w:rtl/>
        </w:rPr>
      </w:pPr>
      <w:r>
        <w:rPr>
          <w:rFonts w:cs="Arial"/>
          <w:sz w:val="32"/>
          <w:szCs w:val="32"/>
          <w:rtl/>
        </w:rPr>
        <w:tab/>
      </w:r>
      <w:r>
        <w:rPr>
          <w:rFonts w:cs="Arial" w:hint="cs"/>
          <w:sz w:val="32"/>
          <w:szCs w:val="32"/>
          <w:rtl/>
        </w:rPr>
        <w:t>لطالما استوقفتني هذه السورة ببيانها الآسر، لكنني لم أدرك سطوتها الحقيقية على الروح حتى رحت أستعيد قصة صديق لي أيام الطلب؛ كان أمريكيّاً مسلماً، قاده شغفه بالأدب إلى مائدة القرآن.</w:t>
      </w:r>
    </w:p>
    <w:p w14:paraId="6719DF30" w14:textId="28AB5A74" w:rsidR="00B206A9" w:rsidRDefault="00B206A9" w:rsidP="00B206A9">
      <w:pPr>
        <w:ind w:firstLine="720"/>
        <w:jc w:val="both"/>
        <w:rPr>
          <w:rFonts w:cs="Arial"/>
          <w:sz w:val="32"/>
          <w:szCs w:val="32"/>
          <w:rtl/>
        </w:rPr>
      </w:pPr>
      <w:r>
        <w:rPr>
          <w:rFonts w:cs="Arial" w:hint="cs"/>
          <w:sz w:val="32"/>
          <w:szCs w:val="32"/>
          <w:rtl/>
        </w:rPr>
        <w:t xml:space="preserve">سألته يوماً عن سر إسلامه؟ فحكى لي أنه </w:t>
      </w:r>
      <w:r w:rsidR="00DF5D69">
        <w:rPr>
          <w:rFonts w:cs="Arial" w:hint="cs"/>
          <w:sz w:val="32"/>
          <w:szCs w:val="32"/>
          <w:rtl/>
        </w:rPr>
        <w:t xml:space="preserve">أيام </w:t>
      </w:r>
      <w:r>
        <w:rPr>
          <w:rFonts w:cs="Arial" w:hint="cs"/>
          <w:sz w:val="32"/>
          <w:szCs w:val="32"/>
          <w:rtl/>
        </w:rPr>
        <w:t xml:space="preserve">دراسته في كلية الآداب في بلده كان له صديق عربي مسلم، أهداه نسخة مترجمة من القرآن، تشاغل عنها مدة، ثم أقبل </w:t>
      </w:r>
      <w:r w:rsidR="00DF5D69">
        <w:rPr>
          <w:rFonts w:cs="Arial" w:hint="cs"/>
          <w:sz w:val="32"/>
          <w:szCs w:val="32"/>
          <w:rtl/>
        </w:rPr>
        <w:t xml:space="preserve">عليها </w:t>
      </w:r>
      <w:r>
        <w:rPr>
          <w:rFonts w:cs="Arial" w:hint="cs"/>
          <w:sz w:val="32"/>
          <w:szCs w:val="32"/>
          <w:rtl/>
        </w:rPr>
        <w:t xml:space="preserve">يقرأها، قال: </w:t>
      </w:r>
      <w:r w:rsidR="00DF5D69">
        <w:rPr>
          <w:rFonts w:cs="Arial" w:hint="cs"/>
          <w:sz w:val="32"/>
          <w:szCs w:val="32"/>
          <w:rtl/>
        </w:rPr>
        <w:t xml:space="preserve">فلما لامس أسلوب القرآن شغاف قلبه صار يقرؤه بشغف، </w:t>
      </w:r>
      <w:r>
        <w:rPr>
          <w:rFonts w:cs="Arial" w:hint="cs"/>
          <w:sz w:val="32"/>
          <w:szCs w:val="32"/>
          <w:rtl/>
        </w:rPr>
        <w:t>كان لا يكاد يتجاوز الخمس آيات حتى يخرج من غرفته واضعاً يده على رأسه من شدة ما يجد من مواجهة القرآن الصريحة للكافر</w:t>
      </w:r>
      <w:r w:rsidR="00DF5D69">
        <w:rPr>
          <w:rFonts w:cs="Arial" w:hint="cs"/>
          <w:sz w:val="32"/>
          <w:szCs w:val="32"/>
          <w:rtl/>
        </w:rPr>
        <w:t>ين</w:t>
      </w:r>
      <w:r>
        <w:rPr>
          <w:rFonts w:cs="Arial" w:hint="cs"/>
          <w:sz w:val="32"/>
          <w:szCs w:val="32"/>
          <w:rtl/>
        </w:rPr>
        <w:t>، يجد نفسه أحياناً</w:t>
      </w:r>
      <w:r w:rsidR="00E04714">
        <w:rPr>
          <w:rFonts w:cs="Arial" w:hint="cs"/>
          <w:sz w:val="32"/>
          <w:szCs w:val="32"/>
          <w:rtl/>
        </w:rPr>
        <w:t xml:space="preserve"> يصرخ وحيداً في النار. </w:t>
      </w:r>
    </w:p>
    <w:p w14:paraId="69CD9DF5" w14:textId="58007467" w:rsidR="00E04714" w:rsidRDefault="00E04714" w:rsidP="00B206A9">
      <w:pPr>
        <w:ind w:firstLine="720"/>
        <w:jc w:val="both"/>
        <w:rPr>
          <w:rFonts w:cs="Arial"/>
          <w:sz w:val="32"/>
          <w:szCs w:val="32"/>
          <w:rtl/>
        </w:rPr>
      </w:pPr>
      <w:r>
        <w:rPr>
          <w:rFonts w:cs="Arial" w:hint="cs"/>
          <w:sz w:val="32"/>
          <w:szCs w:val="32"/>
          <w:rtl/>
        </w:rPr>
        <w:t xml:space="preserve">هذه السورة، والقرآن جميعه </w:t>
      </w:r>
      <w:r w:rsidR="00DF5D69">
        <w:rPr>
          <w:rFonts w:cs="Arial" w:hint="cs"/>
          <w:sz w:val="32"/>
          <w:szCs w:val="32"/>
          <w:rtl/>
        </w:rPr>
        <w:t>يُ</w:t>
      </w:r>
      <w:r>
        <w:rPr>
          <w:rFonts w:cs="Arial" w:hint="cs"/>
          <w:sz w:val="32"/>
          <w:szCs w:val="32"/>
          <w:rtl/>
        </w:rPr>
        <w:t xml:space="preserve">شكل الوعي والنفس البشرية بهندسة إلهية، لا </w:t>
      </w:r>
      <w:r w:rsidR="00DF5D69">
        <w:rPr>
          <w:rFonts w:cs="Arial" w:hint="cs"/>
          <w:sz w:val="32"/>
          <w:szCs w:val="32"/>
          <w:rtl/>
        </w:rPr>
        <w:t>ي</w:t>
      </w:r>
      <w:r>
        <w:rPr>
          <w:rFonts w:cs="Arial" w:hint="cs"/>
          <w:sz w:val="32"/>
          <w:szCs w:val="32"/>
          <w:rtl/>
        </w:rPr>
        <w:t xml:space="preserve">كتفي بوصف النعيم، بل </w:t>
      </w:r>
      <w:r w:rsidR="00DF5D69">
        <w:rPr>
          <w:rFonts w:cs="Arial" w:hint="cs"/>
          <w:sz w:val="32"/>
          <w:szCs w:val="32"/>
          <w:rtl/>
        </w:rPr>
        <w:t>ي</w:t>
      </w:r>
      <w:r>
        <w:rPr>
          <w:rFonts w:cs="Arial" w:hint="cs"/>
          <w:sz w:val="32"/>
          <w:szCs w:val="32"/>
          <w:rtl/>
        </w:rPr>
        <w:t>سحب الإنسان من غياهب العدم والنسيان، ل</w:t>
      </w:r>
      <w:r w:rsidR="00DF5D69">
        <w:rPr>
          <w:rFonts w:cs="Arial" w:hint="cs"/>
          <w:sz w:val="32"/>
          <w:szCs w:val="32"/>
          <w:rtl/>
        </w:rPr>
        <w:t>ي</w:t>
      </w:r>
      <w:r>
        <w:rPr>
          <w:rFonts w:cs="Arial" w:hint="cs"/>
          <w:sz w:val="32"/>
          <w:szCs w:val="32"/>
          <w:rtl/>
        </w:rPr>
        <w:t>ضعه أمام مسؤولية الاختيار</w:t>
      </w:r>
      <w:r w:rsidR="00DF5D69">
        <w:rPr>
          <w:rFonts w:cs="Arial" w:hint="cs"/>
          <w:sz w:val="32"/>
          <w:szCs w:val="32"/>
          <w:rtl/>
        </w:rPr>
        <w:t xml:space="preserve"> ومفرق الطرق</w:t>
      </w:r>
      <w:r>
        <w:rPr>
          <w:rFonts w:cs="Arial" w:hint="cs"/>
          <w:sz w:val="32"/>
          <w:szCs w:val="32"/>
          <w:rtl/>
        </w:rPr>
        <w:t xml:space="preserve"> بين الشكر والكفر.</w:t>
      </w:r>
    </w:p>
    <w:p w14:paraId="182E1B01" w14:textId="2F6BFBBE" w:rsidR="00E04714" w:rsidRDefault="00E04714" w:rsidP="00B206A9">
      <w:pPr>
        <w:ind w:firstLine="720"/>
        <w:jc w:val="both"/>
        <w:rPr>
          <w:rFonts w:cs="Arial"/>
          <w:sz w:val="32"/>
          <w:szCs w:val="32"/>
          <w:rtl/>
        </w:rPr>
      </w:pPr>
      <w:r>
        <w:rPr>
          <w:rFonts w:cs="Arial" w:hint="cs"/>
          <w:sz w:val="32"/>
          <w:szCs w:val="32"/>
          <w:rtl/>
        </w:rPr>
        <w:t xml:space="preserve">لقد عانى صاحبي، ومثله كثير ممن ارتشفوا معين القرآن قبل أوبتهم </w:t>
      </w:r>
      <w:r w:rsidR="00DF5D69">
        <w:rPr>
          <w:rFonts w:cs="Arial" w:hint="cs"/>
          <w:sz w:val="32"/>
          <w:szCs w:val="32"/>
          <w:rtl/>
        </w:rPr>
        <w:t xml:space="preserve">إلى </w:t>
      </w:r>
      <w:proofErr w:type="spellStart"/>
      <w:r>
        <w:rPr>
          <w:rFonts w:cs="Arial" w:hint="cs"/>
          <w:sz w:val="32"/>
          <w:szCs w:val="32"/>
          <w:rtl/>
        </w:rPr>
        <w:t>إلله</w:t>
      </w:r>
      <w:proofErr w:type="spellEnd"/>
      <w:r>
        <w:rPr>
          <w:rFonts w:cs="Arial" w:hint="cs"/>
          <w:sz w:val="32"/>
          <w:szCs w:val="32"/>
          <w:rtl/>
        </w:rPr>
        <w:t xml:space="preserve">، حين </w:t>
      </w:r>
      <w:r w:rsidR="00602B94">
        <w:rPr>
          <w:rFonts w:cs="Arial" w:hint="cs"/>
          <w:sz w:val="32"/>
          <w:szCs w:val="32"/>
          <w:rtl/>
        </w:rPr>
        <w:t>قرءوه</w:t>
      </w:r>
      <w:r>
        <w:rPr>
          <w:rFonts w:cs="Arial" w:hint="cs"/>
          <w:sz w:val="32"/>
          <w:szCs w:val="32"/>
          <w:rtl/>
        </w:rPr>
        <w:t xml:space="preserve"> وتدبروه بصدق، فعانوا من وقع الآيات على قلوبهم وأفئدتهم، فلم يجدوا بداً من الدخول في دين الله، و</w:t>
      </w:r>
      <w:r w:rsidR="00DF5D69">
        <w:rPr>
          <w:rFonts w:cs="Arial" w:hint="cs"/>
          <w:sz w:val="32"/>
          <w:szCs w:val="32"/>
          <w:rtl/>
        </w:rPr>
        <w:t>ن</w:t>
      </w:r>
      <w:r>
        <w:rPr>
          <w:rFonts w:cs="Arial" w:hint="cs"/>
          <w:sz w:val="32"/>
          <w:szCs w:val="32"/>
          <w:rtl/>
        </w:rPr>
        <w:t xml:space="preserve">طق الشهادة، </w:t>
      </w:r>
      <w:r w:rsidR="00DF5D69">
        <w:rPr>
          <w:rFonts w:cs="Arial" w:hint="cs"/>
          <w:sz w:val="32"/>
          <w:szCs w:val="32"/>
          <w:rtl/>
        </w:rPr>
        <w:t>لي</w:t>
      </w:r>
      <w:r>
        <w:rPr>
          <w:rFonts w:cs="Arial" w:hint="cs"/>
          <w:sz w:val="32"/>
          <w:szCs w:val="32"/>
          <w:rtl/>
        </w:rPr>
        <w:t>نزاح الغطاء عن قلوبهم، و</w:t>
      </w:r>
      <w:r w:rsidR="00DF5D69">
        <w:rPr>
          <w:rFonts w:cs="Arial" w:hint="cs"/>
          <w:sz w:val="32"/>
          <w:szCs w:val="32"/>
          <w:rtl/>
        </w:rPr>
        <w:t>ي</w:t>
      </w:r>
      <w:r>
        <w:rPr>
          <w:rFonts w:cs="Arial" w:hint="cs"/>
          <w:sz w:val="32"/>
          <w:szCs w:val="32"/>
          <w:rtl/>
        </w:rPr>
        <w:t>بدأوا رحلة الاستكشاف الطويلة</w:t>
      </w:r>
      <w:r w:rsidR="00DF5D69">
        <w:rPr>
          <w:rFonts w:cs="Arial" w:hint="cs"/>
          <w:sz w:val="32"/>
          <w:szCs w:val="32"/>
          <w:rtl/>
        </w:rPr>
        <w:t xml:space="preserve"> العجيبة الجميلة</w:t>
      </w:r>
      <w:r>
        <w:rPr>
          <w:rFonts w:cs="Arial" w:hint="cs"/>
          <w:sz w:val="32"/>
          <w:szCs w:val="32"/>
          <w:rtl/>
        </w:rPr>
        <w:t xml:space="preserve"> في ركب السائرين إلى مرضاة الله. </w:t>
      </w:r>
    </w:p>
    <w:p w14:paraId="0BA11C9B" w14:textId="54BEAF95" w:rsidR="0065514A" w:rsidRPr="003C68BA" w:rsidRDefault="0065514A" w:rsidP="0065514A">
      <w:pPr>
        <w:jc w:val="both"/>
        <w:rPr>
          <w:rFonts w:cs="Arial"/>
          <w:b/>
          <w:bCs/>
          <w:sz w:val="32"/>
          <w:szCs w:val="32"/>
          <w:rtl/>
        </w:rPr>
      </w:pPr>
      <w:r w:rsidRPr="003C68BA">
        <w:rPr>
          <w:rFonts w:cs="Arial" w:hint="cs"/>
          <w:b/>
          <w:bCs/>
          <w:sz w:val="32"/>
          <w:szCs w:val="32"/>
          <w:rtl/>
        </w:rPr>
        <w:t>تسمية السورة</w:t>
      </w:r>
    </w:p>
    <w:p w14:paraId="3262B881" w14:textId="05707935" w:rsidR="0065514A" w:rsidRDefault="0065514A" w:rsidP="0065514A">
      <w:pPr>
        <w:jc w:val="both"/>
        <w:rPr>
          <w:rFonts w:cs="Arial"/>
          <w:sz w:val="32"/>
          <w:szCs w:val="32"/>
          <w:rtl/>
        </w:rPr>
      </w:pPr>
      <w:r>
        <w:rPr>
          <w:rFonts w:cs="Arial"/>
          <w:sz w:val="32"/>
          <w:szCs w:val="32"/>
          <w:rtl/>
        </w:rPr>
        <w:tab/>
      </w:r>
      <w:r>
        <w:rPr>
          <w:rFonts w:cs="Arial" w:hint="cs"/>
          <w:sz w:val="32"/>
          <w:szCs w:val="32"/>
          <w:rtl/>
        </w:rPr>
        <w:t>سورة (هل أتي على الإنسان</w:t>
      </w:r>
      <w:r w:rsidR="001F7ADD">
        <w:rPr>
          <w:rFonts w:cs="Arial" w:hint="cs"/>
          <w:sz w:val="32"/>
          <w:szCs w:val="32"/>
          <w:rtl/>
        </w:rPr>
        <w:t xml:space="preserve"> حين من الدهر</w:t>
      </w:r>
      <w:r>
        <w:rPr>
          <w:rFonts w:cs="Arial" w:hint="cs"/>
          <w:sz w:val="32"/>
          <w:szCs w:val="32"/>
          <w:rtl/>
        </w:rPr>
        <w:t xml:space="preserve">)، </w:t>
      </w:r>
      <w:r w:rsidR="001F7ADD">
        <w:rPr>
          <w:rFonts w:cs="Arial" w:hint="cs"/>
          <w:sz w:val="32"/>
          <w:szCs w:val="32"/>
          <w:rtl/>
        </w:rPr>
        <w:t xml:space="preserve">بالآية الأولى من السورة، </w:t>
      </w:r>
      <w:r>
        <w:rPr>
          <w:rFonts w:cs="Arial" w:hint="cs"/>
          <w:sz w:val="32"/>
          <w:szCs w:val="32"/>
          <w:rtl/>
        </w:rPr>
        <w:t xml:space="preserve">عن أبي هريرة رضي الله عنه قال: </w:t>
      </w:r>
      <w:r w:rsidRPr="001F7ADD">
        <w:rPr>
          <w:rFonts w:cs="Arial"/>
          <w:sz w:val="32"/>
          <w:szCs w:val="32"/>
          <w:rtl/>
        </w:rPr>
        <w:t>كان النَّبيُّ صلَّى اللهُ عليه وسلَّم يَقرَأُ في الجُمُعةِ في صَلاةِ الفَجرِ {الم تَنزيلُ} السَّجدةَ، و{هَلْ أَتَى عَلَى الْإِنْسَانِ حِينٌ مِنَ الدَّهْر</w:t>
      </w:r>
      <w:r w:rsidR="001F7ADD" w:rsidRPr="001F7ADD">
        <w:rPr>
          <w:rFonts w:cs="Arial" w:hint="cs"/>
          <w:sz w:val="32"/>
          <w:szCs w:val="32"/>
          <w:rtl/>
        </w:rPr>
        <w:t>)</w:t>
      </w:r>
      <w:r w:rsidR="00602B94">
        <w:rPr>
          <w:rFonts w:cs="Arial" w:hint="cs"/>
          <w:sz w:val="32"/>
          <w:szCs w:val="32"/>
          <w:rtl/>
        </w:rPr>
        <w:t xml:space="preserve"> </w:t>
      </w:r>
      <w:r w:rsidRPr="001F7ADD">
        <w:rPr>
          <w:rFonts w:cs="Arial"/>
          <w:sz w:val="32"/>
          <w:szCs w:val="32"/>
          <w:rtl/>
        </w:rPr>
        <w:t>ِ</w:t>
      </w:r>
      <w:r w:rsidR="001F7ADD" w:rsidRPr="00B2353C">
        <w:rPr>
          <w:rFonts w:cs="Arial"/>
          <w:sz w:val="32"/>
          <w:szCs w:val="32"/>
        </w:rPr>
        <w:t>]</w:t>
      </w:r>
      <w:r w:rsidR="001F7ADD" w:rsidRPr="001F7ADD">
        <w:rPr>
          <w:rFonts w:cs="Arial"/>
          <w:sz w:val="32"/>
          <w:szCs w:val="32"/>
          <w:rtl/>
        </w:rPr>
        <w:footnoteReference w:id="119"/>
      </w:r>
      <w:r w:rsidR="001F7ADD">
        <w:rPr>
          <w:rFonts w:cs="Arial" w:hint="cs"/>
          <w:sz w:val="32"/>
          <w:szCs w:val="32"/>
          <w:rtl/>
        </w:rPr>
        <w:t>]</w:t>
      </w:r>
      <w:r w:rsidRPr="001F7ADD">
        <w:rPr>
          <w:rFonts w:cs="Arial"/>
          <w:sz w:val="32"/>
          <w:szCs w:val="32"/>
        </w:rPr>
        <w:t>.</w:t>
      </w:r>
    </w:p>
    <w:p w14:paraId="619085F9" w14:textId="5CA57E90" w:rsidR="001F7ADD" w:rsidRDefault="001F7ADD" w:rsidP="001F7ADD">
      <w:pPr>
        <w:pStyle w:val="5"/>
        <w:shd w:val="clear" w:color="auto" w:fill="FFFFFF"/>
        <w:bidi/>
        <w:spacing w:before="0" w:beforeAutospacing="0"/>
        <w:jc w:val="both"/>
        <w:rPr>
          <w:b w:val="0"/>
          <w:bCs w:val="0"/>
          <w:color w:val="555555"/>
        </w:rPr>
      </w:pPr>
      <w:r>
        <w:rPr>
          <w:rFonts w:cs="Arial"/>
          <w:sz w:val="32"/>
          <w:szCs w:val="32"/>
          <w:rtl/>
        </w:rPr>
        <w:lastRenderedPageBreak/>
        <w:tab/>
      </w:r>
      <w:r w:rsidRPr="001F7ADD">
        <w:rPr>
          <w:rFonts w:asciiTheme="minorHAnsi" w:eastAsiaTheme="minorHAnsi" w:hAnsiTheme="minorHAnsi" w:cs="Arial" w:hint="cs"/>
          <w:b w:val="0"/>
          <w:bCs w:val="0"/>
          <w:kern w:val="2"/>
          <w:sz w:val="32"/>
          <w:szCs w:val="32"/>
          <w:rtl/>
          <w14:ligatures w14:val="standardContextual"/>
        </w:rPr>
        <w:t>وفي رواية اختصر الاسم إلى (هل أتى): عن أبي هريرة رضي الله عنه قال:</w:t>
      </w:r>
      <w:r w:rsidRPr="001F7ADD">
        <w:rPr>
          <w:rFonts w:asciiTheme="minorHAnsi" w:eastAsiaTheme="minorHAnsi" w:hAnsiTheme="minorHAnsi" w:cs="Arial"/>
          <w:b w:val="0"/>
          <w:bCs w:val="0"/>
          <w:kern w:val="2"/>
          <w:sz w:val="32"/>
          <w:szCs w:val="32"/>
          <w14:ligatures w14:val="standardContextual"/>
        </w:rPr>
        <w:t> </w:t>
      </w:r>
      <w:r w:rsidRPr="001F7ADD">
        <w:rPr>
          <w:rFonts w:asciiTheme="minorHAnsi" w:eastAsiaTheme="minorHAnsi" w:hAnsiTheme="minorHAnsi" w:cs="Arial"/>
          <w:b w:val="0"/>
          <w:bCs w:val="0"/>
          <w:kern w:val="2"/>
          <w:sz w:val="32"/>
          <w:szCs w:val="32"/>
          <w:rtl/>
          <w14:ligatures w14:val="standardContextual"/>
        </w:rPr>
        <w:t xml:space="preserve">أنَّ رسولَ اللَّهِ كانَ يقرأُ في صلاةِ الصُّبحِ يومَ الجمعةِ الم. تَنزيلُ، </w:t>
      </w:r>
      <w:proofErr w:type="gramStart"/>
      <w:r w:rsidRPr="001F7ADD">
        <w:rPr>
          <w:rFonts w:asciiTheme="minorHAnsi" w:eastAsiaTheme="minorHAnsi" w:hAnsiTheme="minorHAnsi" w:cs="Arial"/>
          <w:b w:val="0"/>
          <w:bCs w:val="0"/>
          <w:kern w:val="2"/>
          <w:sz w:val="32"/>
          <w:szCs w:val="32"/>
          <w:rtl/>
          <w14:ligatures w14:val="standardContextual"/>
        </w:rPr>
        <w:t>وَ هَلْ</w:t>
      </w:r>
      <w:proofErr w:type="gramEnd"/>
      <w:r w:rsidRPr="001F7ADD">
        <w:rPr>
          <w:rFonts w:asciiTheme="minorHAnsi" w:eastAsiaTheme="minorHAnsi" w:hAnsiTheme="minorHAnsi" w:cs="Arial"/>
          <w:b w:val="0"/>
          <w:bCs w:val="0"/>
          <w:kern w:val="2"/>
          <w:sz w:val="32"/>
          <w:szCs w:val="32"/>
          <w:rtl/>
          <w14:ligatures w14:val="standardContextual"/>
        </w:rPr>
        <w:t xml:space="preserve"> أَتَى</w:t>
      </w:r>
      <w:r w:rsidRPr="00B2353C">
        <w:rPr>
          <w:rFonts w:asciiTheme="minorHAnsi" w:eastAsiaTheme="minorHAnsi" w:hAnsiTheme="minorHAnsi" w:cs="Arial"/>
          <w:b w:val="0"/>
          <w:bCs w:val="0"/>
          <w:kern w:val="2"/>
          <w:sz w:val="32"/>
          <w:szCs w:val="32"/>
          <w14:ligatures w14:val="standardContextual"/>
        </w:rPr>
        <w:t>]</w:t>
      </w:r>
      <w:r w:rsidRPr="00B2353C">
        <w:rPr>
          <w:rFonts w:asciiTheme="minorHAnsi" w:eastAsiaTheme="minorHAnsi" w:hAnsiTheme="minorHAnsi" w:cs="Arial"/>
          <w:kern w:val="2"/>
          <w:rtl/>
          <w14:ligatures w14:val="standardContextual"/>
        </w:rPr>
        <w:footnoteReference w:id="120"/>
      </w:r>
      <w:r w:rsidRPr="003C68BA">
        <w:rPr>
          <w:rFonts w:cs="Arial" w:hint="cs"/>
          <w:b w:val="0"/>
          <w:bCs w:val="0"/>
          <w:sz w:val="32"/>
          <w:szCs w:val="32"/>
          <w:rtl/>
          <w:lang w:bidi="ar-OM"/>
        </w:rPr>
        <w:t>]</w:t>
      </w:r>
      <w:r w:rsidRPr="003C68BA">
        <w:rPr>
          <w:b w:val="0"/>
          <w:bCs w:val="0"/>
          <w:color w:val="555555"/>
          <w:sz w:val="32"/>
          <w:szCs w:val="32"/>
          <w:shd w:val="clear" w:color="auto" w:fill="FFFFFF"/>
        </w:rPr>
        <w:t>.</w:t>
      </w:r>
    </w:p>
    <w:p w14:paraId="6569E65E" w14:textId="43C559C5" w:rsidR="001F7ADD" w:rsidRDefault="001F7ADD" w:rsidP="003C68BA">
      <w:pPr>
        <w:pStyle w:val="5"/>
        <w:shd w:val="clear" w:color="auto" w:fill="FFFFFF"/>
        <w:bidi/>
        <w:spacing w:before="0" w:beforeAutospacing="0"/>
        <w:jc w:val="both"/>
        <w:rPr>
          <w:rFonts w:cs="Arial"/>
          <w:b w:val="0"/>
          <w:bCs w:val="0"/>
          <w:sz w:val="32"/>
          <w:szCs w:val="32"/>
          <w:rtl/>
        </w:rPr>
      </w:pPr>
      <w:r>
        <w:rPr>
          <w:rFonts w:cs="Arial"/>
          <w:sz w:val="32"/>
          <w:szCs w:val="32"/>
          <w:rtl/>
        </w:rPr>
        <w:tab/>
      </w:r>
      <w:r w:rsidRPr="003C68BA">
        <w:rPr>
          <w:rFonts w:cs="Arial" w:hint="cs"/>
          <w:b w:val="0"/>
          <w:bCs w:val="0"/>
          <w:sz w:val="32"/>
          <w:szCs w:val="32"/>
          <w:rtl/>
        </w:rPr>
        <w:t>و</w:t>
      </w:r>
      <w:r w:rsidR="00AD321A">
        <w:rPr>
          <w:rFonts w:cs="Arial" w:hint="cs"/>
          <w:b w:val="0"/>
          <w:bCs w:val="0"/>
          <w:sz w:val="32"/>
          <w:szCs w:val="32"/>
          <w:rtl/>
        </w:rPr>
        <w:t>من أسمائها:</w:t>
      </w:r>
      <w:r w:rsidR="003C68BA" w:rsidRPr="003C68BA">
        <w:rPr>
          <w:rFonts w:cs="Arial" w:hint="cs"/>
          <w:b w:val="0"/>
          <w:bCs w:val="0"/>
          <w:sz w:val="32"/>
          <w:szCs w:val="32"/>
          <w:rtl/>
        </w:rPr>
        <w:t xml:space="preserve"> </w:t>
      </w:r>
      <w:r w:rsidR="00AD321A">
        <w:rPr>
          <w:rFonts w:cs="Arial" w:hint="cs"/>
          <w:b w:val="0"/>
          <w:bCs w:val="0"/>
          <w:sz w:val="32"/>
          <w:szCs w:val="32"/>
          <w:rtl/>
        </w:rPr>
        <w:t>(</w:t>
      </w:r>
      <w:r w:rsidR="003C68BA" w:rsidRPr="003C68BA">
        <w:rPr>
          <w:rFonts w:cs="Arial" w:hint="cs"/>
          <w:b w:val="0"/>
          <w:bCs w:val="0"/>
          <w:sz w:val="32"/>
          <w:szCs w:val="32"/>
          <w:rtl/>
        </w:rPr>
        <w:t>سورة الإنسان</w:t>
      </w:r>
      <w:r w:rsidR="00AD321A">
        <w:rPr>
          <w:rFonts w:cs="Arial" w:hint="cs"/>
          <w:b w:val="0"/>
          <w:bCs w:val="0"/>
          <w:sz w:val="32"/>
          <w:szCs w:val="32"/>
          <w:rtl/>
        </w:rPr>
        <w:t>)</w:t>
      </w:r>
      <w:r w:rsidR="003C68BA" w:rsidRPr="003C68BA">
        <w:rPr>
          <w:rFonts w:cs="Arial" w:hint="cs"/>
          <w:b w:val="0"/>
          <w:bCs w:val="0"/>
          <w:sz w:val="32"/>
          <w:szCs w:val="32"/>
          <w:rtl/>
        </w:rPr>
        <w:t xml:space="preserve"> كما هو المثبت في </w:t>
      </w:r>
      <w:r w:rsidR="003C68BA">
        <w:rPr>
          <w:rFonts w:cs="Arial" w:hint="cs"/>
          <w:b w:val="0"/>
          <w:bCs w:val="0"/>
          <w:sz w:val="32"/>
          <w:szCs w:val="32"/>
          <w:rtl/>
        </w:rPr>
        <w:t xml:space="preserve">كثير من </w:t>
      </w:r>
      <w:r w:rsidR="003C68BA" w:rsidRPr="003C68BA">
        <w:rPr>
          <w:rFonts w:cs="Arial" w:hint="cs"/>
          <w:b w:val="0"/>
          <w:bCs w:val="0"/>
          <w:sz w:val="32"/>
          <w:szCs w:val="32"/>
          <w:rtl/>
        </w:rPr>
        <w:t>المصاحف</w:t>
      </w:r>
      <w:r w:rsidR="003C68BA">
        <w:rPr>
          <w:rFonts w:cs="Arial" w:hint="cs"/>
          <w:b w:val="0"/>
          <w:bCs w:val="0"/>
          <w:sz w:val="32"/>
          <w:szCs w:val="32"/>
          <w:rtl/>
        </w:rPr>
        <w:t xml:space="preserve"> وكتب التفسير، ومن أسمائها </w:t>
      </w:r>
      <w:r w:rsidR="00AD321A">
        <w:rPr>
          <w:rFonts w:cs="Arial" w:hint="cs"/>
          <w:b w:val="0"/>
          <w:bCs w:val="0"/>
          <w:sz w:val="32"/>
          <w:szCs w:val="32"/>
          <w:rtl/>
        </w:rPr>
        <w:t xml:space="preserve">كذلك: </w:t>
      </w:r>
      <w:r w:rsidR="003C68BA">
        <w:rPr>
          <w:rFonts w:cs="Arial" w:hint="cs"/>
          <w:b w:val="0"/>
          <w:bCs w:val="0"/>
          <w:sz w:val="32"/>
          <w:szCs w:val="32"/>
          <w:rtl/>
        </w:rPr>
        <w:t>سورة الدهر، وسورة الأبرار، وسورة الأمشاج</w:t>
      </w:r>
      <w:r w:rsidR="003C68BA" w:rsidRPr="00B2353C">
        <w:rPr>
          <w:rFonts w:asciiTheme="minorHAnsi" w:eastAsiaTheme="minorHAnsi" w:hAnsiTheme="minorHAnsi" w:cs="Arial"/>
          <w:b w:val="0"/>
          <w:bCs w:val="0"/>
          <w:kern w:val="2"/>
          <w:sz w:val="32"/>
          <w:szCs w:val="32"/>
          <w14:ligatures w14:val="standardContextual"/>
        </w:rPr>
        <w:t>]</w:t>
      </w:r>
      <w:r w:rsidR="003C68BA" w:rsidRPr="00B2353C">
        <w:rPr>
          <w:rFonts w:asciiTheme="minorHAnsi" w:eastAsiaTheme="minorHAnsi" w:hAnsiTheme="minorHAnsi" w:cs="Arial"/>
          <w:kern w:val="2"/>
          <w:rtl/>
          <w14:ligatures w14:val="standardContextual"/>
        </w:rPr>
        <w:footnoteReference w:id="121"/>
      </w:r>
      <w:r w:rsidR="003C68BA" w:rsidRPr="003C68BA">
        <w:rPr>
          <w:rFonts w:cs="Arial" w:hint="cs"/>
          <w:b w:val="0"/>
          <w:bCs w:val="0"/>
          <w:sz w:val="32"/>
          <w:szCs w:val="32"/>
          <w:rtl/>
          <w:lang w:bidi="ar-OM"/>
        </w:rPr>
        <w:t>]</w:t>
      </w:r>
      <w:r w:rsidR="003C68BA" w:rsidRPr="003C68BA">
        <w:rPr>
          <w:b w:val="0"/>
          <w:bCs w:val="0"/>
          <w:color w:val="555555"/>
          <w:sz w:val="32"/>
          <w:szCs w:val="32"/>
          <w:shd w:val="clear" w:color="auto" w:fill="FFFFFF"/>
        </w:rPr>
        <w:t>.</w:t>
      </w:r>
      <w:r w:rsidR="003C68BA" w:rsidRPr="003C68BA">
        <w:rPr>
          <w:rFonts w:cs="Arial" w:hint="cs"/>
          <w:b w:val="0"/>
          <w:bCs w:val="0"/>
          <w:sz w:val="32"/>
          <w:szCs w:val="32"/>
          <w:rtl/>
        </w:rPr>
        <w:t xml:space="preserve"> </w:t>
      </w:r>
    </w:p>
    <w:p w14:paraId="0511BC6D" w14:textId="53F552A5" w:rsidR="00AD321A" w:rsidRDefault="00AD321A" w:rsidP="00AD321A">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rPr>
        <w:tab/>
      </w:r>
      <w:r>
        <w:rPr>
          <w:rFonts w:cs="Arial" w:hint="cs"/>
          <w:b w:val="0"/>
          <w:bCs w:val="0"/>
          <w:sz w:val="32"/>
          <w:szCs w:val="32"/>
          <w:rtl/>
        </w:rPr>
        <w:t>وهي سورة مكية، نزلت في مكة كما جاء عن ابن عباس وابن مسعود رضي الله عنهم، هكذا رتبها في مصحفه، هذا الذي رجحه ابن عاشور وغيره استدلالا بنقها وأسلوبها ومعانيها.</w:t>
      </w:r>
    </w:p>
    <w:p w14:paraId="32642B61" w14:textId="46E6A3FF" w:rsidR="00AD321A" w:rsidRDefault="00AD321A" w:rsidP="00AD321A">
      <w:pPr>
        <w:pStyle w:val="5"/>
        <w:shd w:val="clear" w:color="auto" w:fill="FFFFFF"/>
        <w:bidi/>
        <w:spacing w:before="0" w:beforeAutospacing="0"/>
        <w:jc w:val="both"/>
        <w:rPr>
          <w:rFonts w:cs="Arial"/>
          <w:b w:val="0"/>
          <w:bCs w:val="0"/>
          <w:sz w:val="32"/>
          <w:szCs w:val="32"/>
          <w:rtl/>
        </w:rPr>
      </w:pPr>
      <w:r>
        <w:rPr>
          <w:rFonts w:cs="Arial"/>
          <w:b w:val="0"/>
          <w:bCs w:val="0"/>
          <w:sz w:val="32"/>
          <w:szCs w:val="32"/>
          <w:rtl/>
        </w:rPr>
        <w:tab/>
      </w:r>
      <w:r>
        <w:rPr>
          <w:rFonts w:cs="Arial" w:hint="cs"/>
          <w:b w:val="0"/>
          <w:bCs w:val="0"/>
          <w:sz w:val="32"/>
          <w:szCs w:val="32"/>
          <w:rtl/>
        </w:rPr>
        <w:t xml:space="preserve">وروى مجاهد عن ابن عباس رضي الله عنهما أنها مدنية، قيل: بعضها نزل بمكة وبعضها الآخر نزل بالمدينة. </w:t>
      </w:r>
    </w:p>
    <w:p w14:paraId="438F017E" w14:textId="36077268" w:rsidR="00C12C79" w:rsidRPr="003C68BA" w:rsidRDefault="00C12C79" w:rsidP="00B43B44">
      <w:pPr>
        <w:pStyle w:val="5"/>
        <w:shd w:val="clear" w:color="auto" w:fill="FFFFFF"/>
        <w:bidi/>
        <w:spacing w:before="0" w:beforeAutospacing="0"/>
        <w:jc w:val="both"/>
        <w:rPr>
          <w:rFonts w:cs="Arial"/>
          <w:b w:val="0"/>
          <w:bCs w:val="0"/>
          <w:sz w:val="32"/>
          <w:szCs w:val="32"/>
          <w:rtl/>
        </w:rPr>
      </w:pPr>
      <w:r>
        <w:rPr>
          <w:rFonts w:cs="Arial" w:hint="cs"/>
          <w:b w:val="0"/>
          <w:bCs w:val="0"/>
          <w:sz w:val="32"/>
          <w:szCs w:val="32"/>
          <w:rtl/>
        </w:rPr>
        <w:t>*(</w:t>
      </w:r>
      <w:r w:rsidRPr="0065514A">
        <w:rPr>
          <w:rFonts w:cs="Arial"/>
          <w:sz w:val="32"/>
          <w:szCs w:val="32"/>
          <w:rtl/>
        </w:rPr>
        <w:t xml:space="preserve">هَلْ </w:t>
      </w:r>
      <w:proofErr w:type="spellStart"/>
      <w:r w:rsidRPr="0065514A">
        <w:rPr>
          <w:rFonts w:cs="Arial"/>
          <w:sz w:val="32"/>
          <w:szCs w:val="32"/>
          <w:rtl/>
        </w:rPr>
        <w:t>أَتَىٰ</w:t>
      </w:r>
      <w:proofErr w:type="spellEnd"/>
      <w:r w:rsidRPr="0065514A">
        <w:rPr>
          <w:rFonts w:cs="Arial"/>
          <w:sz w:val="32"/>
          <w:szCs w:val="32"/>
          <w:rtl/>
        </w:rPr>
        <w:t xml:space="preserve"> عَلَى الْإِنسَانِ حِينٌ مِّنَ الدَّهْرِ لَمْ يَكُن شَيْئًا مَّذْكُورًا</w:t>
      </w:r>
      <w:r w:rsidRPr="0065514A">
        <w:rPr>
          <w:rFonts w:cs="Arial"/>
          <w:sz w:val="32"/>
          <w:szCs w:val="32"/>
        </w:rPr>
        <w:t xml:space="preserve"> (1) </w:t>
      </w:r>
      <w:hyperlink r:id="rId917" w:history="1">
        <w:r w:rsidRPr="0065514A">
          <w:rPr>
            <w:rFonts w:cs="Arial"/>
            <w:sz w:val="32"/>
            <w:szCs w:val="32"/>
            <w:rtl/>
          </w:rPr>
          <w:t>إِنَّا خَلَقْنَا الْإِنسَانَ مِن نُّطْفَةٍ أَمْشَاجٍ نَّبْتَلِيهِ فَجَعَلْنَاهُ سَمِيعًا بَصِيرًا</w:t>
        </w:r>
      </w:hyperlink>
      <w:r w:rsidRPr="0065514A">
        <w:rPr>
          <w:rFonts w:cs="Arial"/>
          <w:sz w:val="32"/>
          <w:szCs w:val="32"/>
        </w:rPr>
        <w:t> (</w:t>
      </w:r>
      <w:hyperlink r:id="rId918" w:history="1">
        <w:r w:rsidRPr="0065514A">
          <w:rPr>
            <w:rFonts w:cs="Arial"/>
            <w:sz w:val="32"/>
            <w:szCs w:val="32"/>
          </w:rPr>
          <w:t>2</w:t>
        </w:r>
      </w:hyperlink>
      <w:r w:rsidRPr="0065514A">
        <w:rPr>
          <w:rFonts w:cs="Arial"/>
          <w:sz w:val="32"/>
          <w:szCs w:val="32"/>
        </w:rPr>
        <w:t>) </w:t>
      </w:r>
      <w:hyperlink r:id="rId919" w:history="1">
        <w:r w:rsidRPr="0065514A">
          <w:rPr>
            <w:rFonts w:cs="Arial"/>
            <w:sz w:val="32"/>
            <w:szCs w:val="32"/>
            <w:rtl/>
          </w:rPr>
          <w:t>إِنَّا هَدَيْنَاهُ السَّبِيلَ إِمَّا شَاكِرًا وَإِمَّا كَفُورًا</w:t>
        </w:r>
      </w:hyperlink>
      <w:r w:rsidRPr="0065514A">
        <w:rPr>
          <w:rFonts w:cs="Arial"/>
          <w:sz w:val="32"/>
          <w:szCs w:val="32"/>
        </w:rPr>
        <w:t> (</w:t>
      </w:r>
      <w:hyperlink r:id="rId920" w:history="1">
        <w:r w:rsidRPr="0065514A">
          <w:rPr>
            <w:rFonts w:cs="Arial"/>
            <w:sz w:val="32"/>
            <w:szCs w:val="32"/>
          </w:rPr>
          <w:t>3</w:t>
        </w:r>
      </w:hyperlink>
      <w:r w:rsidRPr="0065514A">
        <w:rPr>
          <w:rFonts w:cs="Arial"/>
          <w:sz w:val="32"/>
          <w:szCs w:val="32"/>
        </w:rPr>
        <w:t>) </w:t>
      </w:r>
      <w:hyperlink r:id="rId921" w:history="1">
        <w:r w:rsidRPr="0065514A">
          <w:rPr>
            <w:rFonts w:cs="Arial"/>
            <w:sz w:val="32"/>
            <w:szCs w:val="32"/>
            <w:rtl/>
          </w:rPr>
          <w:t>إِنَّا أَعْتَدْنَا لِلْكَافِرِينَ سَلَاسِلَ وَأَغْلَالًا وَسَعِيرًا</w:t>
        </w:r>
      </w:hyperlink>
      <w:r w:rsidRPr="0065514A">
        <w:rPr>
          <w:rFonts w:cs="Arial"/>
          <w:sz w:val="32"/>
          <w:szCs w:val="32"/>
        </w:rPr>
        <w:t> (</w:t>
      </w:r>
      <w:hyperlink r:id="rId922" w:history="1">
        <w:r w:rsidRPr="0065514A">
          <w:rPr>
            <w:rFonts w:cs="Arial"/>
            <w:sz w:val="32"/>
            <w:szCs w:val="32"/>
          </w:rPr>
          <w:t>4</w:t>
        </w:r>
      </w:hyperlink>
      <w:r w:rsidRPr="0065514A">
        <w:rPr>
          <w:rFonts w:cs="Arial"/>
          <w:sz w:val="32"/>
          <w:szCs w:val="32"/>
        </w:rPr>
        <w:t>)</w:t>
      </w:r>
      <w:r w:rsidR="00860E78">
        <w:rPr>
          <w:rFonts w:cs="Arial" w:hint="cs"/>
          <w:sz w:val="32"/>
          <w:szCs w:val="32"/>
          <w:rtl/>
        </w:rPr>
        <w:t>)</w:t>
      </w:r>
    </w:p>
    <w:p w14:paraId="5EAEF7A3" w14:textId="44C6FF5A" w:rsidR="00B044DD" w:rsidRDefault="008E56BF" w:rsidP="003C68BA">
      <w:pPr>
        <w:pStyle w:val="5"/>
        <w:shd w:val="clear" w:color="auto" w:fill="FFFFFF"/>
        <w:bidi/>
        <w:spacing w:before="0" w:beforeAutospacing="0"/>
        <w:jc w:val="both"/>
        <w:rPr>
          <w:rFonts w:cs="Arial"/>
          <w:b w:val="0"/>
          <w:bCs w:val="0"/>
          <w:sz w:val="32"/>
          <w:szCs w:val="32"/>
          <w:rtl/>
        </w:rPr>
      </w:pPr>
      <w:r>
        <w:rPr>
          <w:b w:val="0"/>
          <w:bCs w:val="0"/>
          <w:color w:val="555555"/>
          <w:rtl/>
        </w:rPr>
        <w:tab/>
      </w:r>
      <w:r>
        <w:rPr>
          <w:rFonts w:cs="Arial" w:hint="cs"/>
          <w:b w:val="0"/>
          <w:bCs w:val="0"/>
          <w:sz w:val="32"/>
          <w:szCs w:val="32"/>
          <w:rtl/>
        </w:rPr>
        <w:t>(</w:t>
      </w:r>
      <w:r w:rsidRPr="008E56BF">
        <w:rPr>
          <w:rFonts w:cs="Arial"/>
          <w:b w:val="0"/>
          <w:bCs w:val="0"/>
          <w:sz w:val="32"/>
          <w:szCs w:val="32"/>
          <w:rtl/>
        </w:rPr>
        <w:t xml:space="preserve">هَلْ </w:t>
      </w:r>
      <w:proofErr w:type="spellStart"/>
      <w:r w:rsidRPr="008E56BF">
        <w:rPr>
          <w:rFonts w:cs="Arial"/>
          <w:b w:val="0"/>
          <w:bCs w:val="0"/>
          <w:sz w:val="32"/>
          <w:szCs w:val="32"/>
          <w:rtl/>
        </w:rPr>
        <w:t>أَتَىٰ</w:t>
      </w:r>
      <w:proofErr w:type="spellEnd"/>
      <w:r w:rsidRPr="008E56BF">
        <w:rPr>
          <w:rFonts w:cs="Arial"/>
          <w:b w:val="0"/>
          <w:bCs w:val="0"/>
          <w:sz w:val="32"/>
          <w:szCs w:val="32"/>
          <w:rtl/>
        </w:rPr>
        <w:t xml:space="preserve"> عَلَى الْإِنسَانِ</w:t>
      </w:r>
      <w:r w:rsidRPr="008E56BF">
        <w:rPr>
          <w:rFonts w:cs="Arial" w:hint="cs"/>
          <w:b w:val="0"/>
          <w:bCs w:val="0"/>
          <w:sz w:val="32"/>
          <w:szCs w:val="32"/>
          <w:rtl/>
        </w:rPr>
        <w:t xml:space="preserve">)، قيل: المقصود بالإنسان آدم عليه السلام، كان شيئا ولم يكن مذكورا، وذلك من حين خلقه </w:t>
      </w:r>
      <w:r w:rsidR="00DF5D69">
        <w:rPr>
          <w:rFonts w:cs="Arial" w:hint="cs"/>
          <w:b w:val="0"/>
          <w:bCs w:val="0"/>
          <w:sz w:val="32"/>
          <w:szCs w:val="32"/>
          <w:rtl/>
        </w:rPr>
        <w:t xml:space="preserve">الله </w:t>
      </w:r>
      <w:r w:rsidRPr="008E56BF">
        <w:rPr>
          <w:rFonts w:cs="Arial" w:hint="cs"/>
          <w:b w:val="0"/>
          <w:bCs w:val="0"/>
          <w:sz w:val="32"/>
          <w:szCs w:val="32"/>
          <w:rtl/>
        </w:rPr>
        <w:t xml:space="preserve">من طين إلى أن </w:t>
      </w:r>
      <w:r w:rsidR="00DF5D69">
        <w:rPr>
          <w:rFonts w:cs="Arial" w:hint="cs"/>
          <w:b w:val="0"/>
          <w:bCs w:val="0"/>
          <w:sz w:val="32"/>
          <w:szCs w:val="32"/>
          <w:rtl/>
        </w:rPr>
        <w:t>ن</w:t>
      </w:r>
      <w:r w:rsidRPr="008E56BF">
        <w:rPr>
          <w:rFonts w:cs="Arial" w:hint="cs"/>
          <w:b w:val="0"/>
          <w:bCs w:val="0"/>
          <w:sz w:val="32"/>
          <w:szCs w:val="32"/>
          <w:rtl/>
        </w:rPr>
        <w:t>فخ فيه الروح، وقيل كل إنسان،</w:t>
      </w:r>
      <w:r>
        <w:rPr>
          <w:rFonts w:cs="Arial" w:hint="cs"/>
          <w:b w:val="0"/>
          <w:bCs w:val="0"/>
          <w:sz w:val="32"/>
          <w:szCs w:val="32"/>
          <w:rtl/>
        </w:rPr>
        <w:t xml:space="preserve"> ف(ال) التعريف في الإنسان للاستغراق</w:t>
      </w:r>
      <w:r w:rsidR="00DF5D69">
        <w:rPr>
          <w:rFonts w:cs="Arial" w:hint="cs"/>
          <w:b w:val="0"/>
          <w:bCs w:val="0"/>
          <w:sz w:val="32"/>
          <w:szCs w:val="32"/>
          <w:rtl/>
        </w:rPr>
        <w:t xml:space="preserve"> كانت للإنسام عموماً</w:t>
      </w:r>
      <w:r>
        <w:rPr>
          <w:rFonts w:cs="Arial" w:hint="cs"/>
          <w:b w:val="0"/>
          <w:bCs w:val="0"/>
          <w:sz w:val="32"/>
          <w:szCs w:val="32"/>
          <w:rtl/>
        </w:rPr>
        <w:t xml:space="preserve">، </w:t>
      </w:r>
      <w:r w:rsidR="00B044DD">
        <w:rPr>
          <w:rFonts w:cs="Arial" w:hint="cs"/>
          <w:b w:val="0"/>
          <w:bCs w:val="0"/>
          <w:sz w:val="32"/>
          <w:szCs w:val="32"/>
          <w:rtl/>
        </w:rPr>
        <w:t xml:space="preserve">أو </w:t>
      </w:r>
      <w:r w:rsidR="00DF5D69">
        <w:rPr>
          <w:rFonts w:cs="Arial" w:hint="cs"/>
          <w:b w:val="0"/>
          <w:bCs w:val="0"/>
          <w:sz w:val="32"/>
          <w:szCs w:val="32"/>
          <w:rtl/>
        </w:rPr>
        <w:t xml:space="preserve">العهد الذي إذا كانت </w:t>
      </w:r>
      <w:r w:rsidR="00B044DD">
        <w:rPr>
          <w:rFonts w:cs="Arial" w:hint="cs"/>
          <w:b w:val="0"/>
          <w:bCs w:val="0"/>
          <w:sz w:val="32"/>
          <w:szCs w:val="32"/>
          <w:rtl/>
        </w:rPr>
        <w:t xml:space="preserve">الإشارة إلى آدم، </w:t>
      </w:r>
      <w:r w:rsidR="009D5054">
        <w:rPr>
          <w:rFonts w:cs="Arial" w:hint="cs"/>
          <w:b w:val="0"/>
          <w:bCs w:val="0"/>
          <w:sz w:val="32"/>
          <w:szCs w:val="32"/>
          <w:rtl/>
        </w:rPr>
        <w:t>و</w:t>
      </w:r>
      <w:r w:rsidR="00DF5D69">
        <w:rPr>
          <w:rFonts w:cs="Arial" w:hint="cs"/>
          <w:b w:val="0"/>
          <w:bCs w:val="0"/>
          <w:sz w:val="32"/>
          <w:szCs w:val="32"/>
          <w:rtl/>
        </w:rPr>
        <w:t>قد</w:t>
      </w:r>
      <w:r w:rsidR="00B044DD">
        <w:rPr>
          <w:rFonts w:cs="Arial" w:hint="cs"/>
          <w:b w:val="0"/>
          <w:bCs w:val="0"/>
          <w:sz w:val="32"/>
          <w:szCs w:val="32"/>
          <w:rtl/>
        </w:rPr>
        <w:t xml:space="preserve"> قال تعالى في شأن زكريا عليه السلام: </w:t>
      </w:r>
      <w:r w:rsidR="00DF5D69">
        <w:rPr>
          <w:rFonts w:cs="Arial" w:hint="cs"/>
          <w:b w:val="0"/>
          <w:bCs w:val="0"/>
          <w:sz w:val="32"/>
          <w:szCs w:val="32"/>
          <w:rtl/>
        </w:rPr>
        <w:t>(</w:t>
      </w:r>
      <w:r w:rsidR="00B044DD">
        <w:rPr>
          <w:rFonts w:cs="Arial" w:hint="cs"/>
          <w:b w:val="0"/>
          <w:bCs w:val="0"/>
          <w:sz w:val="32"/>
          <w:szCs w:val="32"/>
          <w:rtl/>
        </w:rPr>
        <w:t>قال كذلك قال ربك هو عليّ هين وقد خلقتك من قبل ولم تك شيئا).</w:t>
      </w:r>
    </w:p>
    <w:p w14:paraId="1D2D6E61" w14:textId="213EF916" w:rsidR="00B044DD" w:rsidRDefault="00B044DD" w:rsidP="00B044DD">
      <w:pPr>
        <w:pStyle w:val="5"/>
        <w:shd w:val="clear" w:color="auto" w:fill="FFFFFF"/>
        <w:bidi/>
        <w:spacing w:before="0" w:beforeAutospacing="0"/>
        <w:jc w:val="both"/>
        <w:rPr>
          <w:rFonts w:cs="Arial"/>
          <w:b w:val="0"/>
          <w:bCs w:val="0"/>
          <w:sz w:val="32"/>
          <w:szCs w:val="32"/>
          <w:rtl/>
        </w:rPr>
      </w:pPr>
      <w:r>
        <w:rPr>
          <w:rFonts w:cs="Arial"/>
          <w:b w:val="0"/>
          <w:bCs w:val="0"/>
          <w:sz w:val="32"/>
          <w:szCs w:val="32"/>
          <w:rtl/>
        </w:rPr>
        <w:tab/>
      </w:r>
      <w:r>
        <w:rPr>
          <w:rFonts w:cs="Arial" w:hint="cs"/>
          <w:b w:val="0"/>
          <w:bCs w:val="0"/>
          <w:sz w:val="32"/>
          <w:szCs w:val="32"/>
          <w:rtl/>
        </w:rPr>
        <w:t>أي: هل أتى على الإنسان حين كان فيه معدوما</w:t>
      </w:r>
      <w:r w:rsidR="009D5054">
        <w:rPr>
          <w:rFonts w:cs="Arial" w:hint="cs"/>
          <w:b w:val="0"/>
          <w:bCs w:val="0"/>
          <w:sz w:val="32"/>
          <w:szCs w:val="32"/>
          <w:rtl/>
        </w:rPr>
        <w:t>ً</w:t>
      </w:r>
      <w:r>
        <w:rPr>
          <w:rFonts w:cs="Arial" w:hint="cs"/>
          <w:b w:val="0"/>
          <w:bCs w:val="0"/>
          <w:sz w:val="32"/>
          <w:szCs w:val="32"/>
          <w:rtl/>
        </w:rPr>
        <w:t>، و(الدهر) هنا هو الزمان، وهذا النفي لوجود الإنسان إنما هو للخلق والواقع.</w:t>
      </w:r>
    </w:p>
    <w:p w14:paraId="1C2AAFD6" w14:textId="55257BBC" w:rsidR="00B43B44" w:rsidRDefault="00B044DD" w:rsidP="00B044DD">
      <w:pPr>
        <w:pStyle w:val="5"/>
        <w:shd w:val="clear" w:color="auto" w:fill="FFFFFF"/>
        <w:bidi/>
        <w:spacing w:before="0" w:beforeAutospacing="0"/>
        <w:jc w:val="both"/>
        <w:rPr>
          <w:rFonts w:cs="Arial"/>
          <w:b w:val="0"/>
          <w:bCs w:val="0"/>
          <w:sz w:val="32"/>
          <w:szCs w:val="32"/>
          <w:rtl/>
        </w:rPr>
      </w:pPr>
      <w:r>
        <w:rPr>
          <w:rFonts w:cs="Arial"/>
          <w:b w:val="0"/>
          <w:bCs w:val="0"/>
          <w:sz w:val="32"/>
          <w:szCs w:val="32"/>
          <w:rtl/>
        </w:rPr>
        <w:tab/>
      </w:r>
      <w:r>
        <w:rPr>
          <w:rFonts w:cs="Arial" w:hint="cs"/>
          <w:b w:val="0"/>
          <w:bCs w:val="0"/>
          <w:sz w:val="32"/>
          <w:szCs w:val="32"/>
          <w:rtl/>
        </w:rPr>
        <w:t>وأما بالنسبة لذكر الله تعالى وعلمه، فالبشر كلهم مذكورون في العلم الأزلي، مكتوبون في اللوح المحفوظ، وللرسل والأنبياء ذكر خاص</w:t>
      </w:r>
      <w:r w:rsidR="00B43B44">
        <w:rPr>
          <w:rFonts w:cs="Arial" w:hint="cs"/>
          <w:b w:val="0"/>
          <w:bCs w:val="0"/>
          <w:sz w:val="32"/>
          <w:szCs w:val="32"/>
          <w:rtl/>
        </w:rPr>
        <w:t xml:space="preserve"> في المرتبة العليا، فهم أفضل البشر، وذكرهم في علم الله تعالى يناسب رفيع مقام النبوة والرسالة التي وهبهم الله إياها</w:t>
      </w:r>
      <w:r w:rsidR="009D5054">
        <w:rPr>
          <w:rFonts w:cs="Arial" w:hint="cs"/>
          <w:b w:val="0"/>
          <w:bCs w:val="0"/>
          <w:sz w:val="32"/>
          <w:szCs w:val="32"/>
          <w:rtl/>
        </w:rPr>
        <w:t xml:space="preserve"> وشرفهم بها</w:t>
      </w:r>
      <w:r w:rsidR="00B43B44">
        <w:rPr>
          <w:rFonts w:cs="Arial" w:hint="cs"/>
          <w:b w:val="0"/>
          <w:bCs w:val="0"/>
          <w:sz w:val="32"/>
          <w:szCs w:val="32"/>
          <w:rtl/>
        </w:rPr>
        <w:t xml:space="preserve">. </w:t>
      </w:r>
    </w:p>
    <w:p w14:paraId="66FC3FD9" w14:textId="762D74B5" w:rsidR="00B43B44" w:rsidRDefault="00B43B44" w:rsidP="00B43B44">
      <w:pPr>
        <w:pStyle w:val="5"/>
        <w:shd w:val="clear" w:color="auto" w:fill="FFFFFF"/>
        <w:bidi/>
        <w:spacing w:before="0" w:beforeAutospacing="0"/>
        <w:jc w:val="both"/>
        <w:rPr>
          <w:rFonts w:cs="Arial"/>
          <w:b w:val="0"/>
          <w:bCs w:val="0"/>
          <w:sz w:val="32"/>
          <w:szCs w:val="32"/>
          <w:rtl/>
        </w:rPr>
      </w:pPr>
      <w:r>
        <w:rPr>
          <w:rFonts w:cs="Arial"/>
          <w:b w:val="0"/>
          <w:bCs w:val="0"/>
          <w:sz w:val="32"/>
          <w:szCs w:val="32"/>
          <w:rtl/>
        </w:rPr>
        <w:tab/>
      </w:r>
      <w:r>
        <w:rPr>
          <w:rFonts w:cs="Arial" w:hint="cs"/>
          <w:b w:val="0"/>
          <w:bCs w:val="0"/>
          <w:sz w:val="32"/>
          <w:szCs w:val="32"/>
          <w:rtl/>
        </w:rPr>
        <w:t>في هذه الآية، والسورة عموما التعريض بالكفار، فالسورة مكية أو غ</w:t>
      </w:r>
      <w:r w:rsidR="009D5054">
        <w:rPr>
          <w:rFonts w:cs="Arial" w:hint="cs"/>
          <w:b w:val="0"/>
          <w:bCs w:val="0"/>
          <w:sz w:val="32"/>
          <w:szCs w:val="32"/>
          <w:rtl/>
        </w:rPr>
        <w:t>ا</w:t>
      </w:r>
      <w:r>
        <w:rPr>
          <w:rFonts w:cs="Arial" w:hint="cs"/>
          <w:b w:val="0"/>
          <w:bCs w:val="0"/>
          <w:sz w:val="32"/>
          <w:szCs w:val="32"/>
          <w:rtl/>
        </w:rPr>
        <w:t>لبها، والسياق المكي كثيرا</w:t>
      </w:r>
      <w:r w:rsidR="009D5054">
        <w:rPr>
          <w:rFonts w:cs="Arial" w:hint="cs"/>
          <w:b w:val="0"/>
          <w:bCs w:val="0"/>
          <w:sz w:val="32"/>
          <w:szCs w:val="32"/>
          <w:rtl/>
        </w:rPr>
        <w:t>ً</w:t>
      </w:r>
      <w:r>
        <w:rPr>
          <w:rFonts w:cs="Arial" w:hint="cs"/>
          <w:b w:val="0"/>
          <w:bCs w:val="0"/>
          <w:sz w:val="32"/>
          <w:szCs w:val="32"/>
          <w:rtl/>
        </w:rPr>
        <w:t xml:space="preserve"> ما يحمل تعريضا</w:t>
      </w:r>
      <w:r w:rsidR="009D5054">
        <w:rPr>
          <w:rFonts w:cs="Arial" w:hint="cs"/>
          <w:b w:val="0"/>
          <w:bCs w:val="0"/>
          <w:sz w:val="32"/>
          <w:szCs w:val="32"/>
          <w:rtl/>
        </w:rPr>
        <w:t>ً</w:t>
      </w:r>
      <w:r>
        <w:rPr>
          <w:rFonts w:cs="Arial" w:hint="cs"/>
          <w:b w:val="0"/>
          <w:bCs w:val="0"/>
          <w:sz w:val="32"/>
          <w:szCs w:val="32"/>
          <w:rtl/>
        </w:rPr>
        <w:t xml:space="preserve"> أو تصريحاً بتهديد الكفار المشركين، الذين جحدوا آيات الله.</w:t>
      </w:r>
    </w:p>
    <w:p w14:paraId="7304A411" w14:textId="20BC3127" w:rsidR="001F7ADD" w:rsidRPr="00860E78" w:rsidRDefault="00B43B44" w:rsidP="00B43B44">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rPr>
        <w:tab/>
      </w:r>
      <w:r>
        <w:rPr>
          <w:rFonts w:cs="Arial" w:hint="cs"/>
          <w:b w:val="0"/>
          <w:bCs w:val="0"/>
          <w:sz w:val="32"/>
          <w:szCs w:val="32"/>
          <w:rtl/>
        </w:rPr>
        <w:t xml:space="preserve">فتبدأ </w:t>
      </w:r>
      <w:r w:rsidRPr="00860E78">
        <w:rPr>
          <w:rFonts w:cs="Arial" w:hint="cs"/>
          <w:b w:val="0"/>
          <w:bCs w:val="0"/>
          <w:sz w:val="32"/>
          <w:szCs w:val="32"/>
          <w:rtl/>
        </w:rPr>
        <w:t>بتذكير الكافر والإنسان عموماً بضعف أصله (</w:t>
      </w:r>
      <w:r w:rsidRPr="00860E78">
        <w:rPr>
          <w:rFonts w:cs="Arial"/>
          <w:b w:val="0"/>
          <w:bCs w:val="0"/>
          <w:sz w:val="32"/>
          <w:szCs w:val="32"/>
          <w:rtl/>
        </w:rPr>
        <w:t xml:space="preserve">هَلْ </w:t>
      </w:r>
      <w:proofErr w:type="spellStart"/>
      <w:r w:rsidRPr="00860E78">
        <w:rPr>
          <w:rFonts w:cs="Arial"/>
          <w:b w:val="0"/>
          <w:bCs w:val="0"/>
          <w:sz w:val="32"/>
          <w:szCs w:val="32"/>
          <w:rtl/>
        </w:rPr>
        <w:t>أَتَىٰ</w:t>
      </w:r>
      <w:proofErr w:type="spellEnd"/>
      <w:r w:rsidRPr="00860E78">
        <w:rPr>
          <w:rFonts w:cs="Arial"/>
          <w:b w:val="0"/>
          <w:bCs w:val="0"/>
          <w:sz w:val="32"/>
          <w:szCs w:val="32"/>
          <w:rtl/>
        </w:rPr>
        <w:t xml:space="preserve"> عَلَى الْإِنسَانِ حِينٌ مِّنَ الدَّهْرِ لَمْ يَكُن شَيْئًا مَّذْكُورًا</w:t>
      </w:r>
      <w:r w:rsidRPr="00860E78">
        <w:rPr>
          <w:rFonts w:cs="Arial"/>
          <w:b w:val="0"/>
          <w:bCs w:val="0"/>
          <w:sz w:val="32"/>
          <w:szCs w:val="32"/>
        </w:rPr>
        <w:t xml:space="preserve"> (1) </w:t>
      </w:r>
      <w:hyperlink r:id="rId923" w:history="1">
        <w:r w:rsidRPr="00860E78">
          <w:rPr>
            <w:rFonts w:cs="Arial"/>
            <w:b w:val="0"/>
            <w:bCs w:val="0"/>
            <w:sz w:val="32"/>
            <w:szCs w:val="32"/>
            <w:rtl/>
          </w:rPr>
          <w:t xml:space="preserve">إِنَّا خَلَقْنَا الْإِنسَانَ مِن نُّطْفَةٍ أَمْشَاجٍ نَّبْتَلِيهِ فَجَعَلْنَاهُ </w:t>
        </w:r>
        <w:r w:rsidRPr="00860E78">
          <w:rPr>
            <w:rFonts w:cs="Arial"/>
            <w:b w:val="0"/>
            <w:bCs w:val="0"/>
            <w:sz w:val="32"/>
            <w:szCs w:val="32"/>
            <w:rtl/>
          </w:rPr>
          <w:lastRenderedPageBreak/>
          <w:t>سَمِيعًا بَصِيرًا</w:t>
        </w:r>
      </w:hyperlink>
      <w:r w:rsidRPr="00860E78">
        <w:rPr>
          <w:rFonts w:cs="Arial"/>
          <w:b w:val="0"/>
          <w:bCs w:val="0"/>
          <w:sz w:val="32"/>
          <w:szCs w:val="32"/>
        </w:rPr>
        <w:t> (</w:t>
      </w:r>
      <w:hyperlink r:id="rId924" w:history="1">
        <w:r w:rsidRPr="00860E78">
          <w:rPr>
            <w:rFonts w:cs="Arial"/>
            <w:b w:val="0"/>
            <w:bCs w:val="0"/>
            <w:sz w:val="32"/>
            <w:szCs w:val="32"/>
          </w:rPr>
          <w:t>2</w:t>
        </w:r>
      </w:hyperlink>
      <w:r w:rsidRPr="00860E78">
        <w:rPr>
          <w:rFonts w:cs="Arial"/>
          <w:b w:val="0"/>
          <w:bCs w:val="0"/>
          <w:sz w:val="32"/>
          <w:szCs w:val="32"/>
        </w:rPr>
        <w:t>) </w:t>
      </w:r>
      <w:hyperlink r:id="rId925" w:history="1">
        <w:r w:rsidRPr="00860E78">
          <w:rPr>
            <w:rFonts w:cs="Arial"/>
            <w:b w:val="0"/>
            <w:bCs w:val="0"/>
            <w:sz w:val="32"/>
            <w:szCs w:val="32"/>
            <w:rtl/>
          </w:rPr>
          <w:t>إِنَّا هَدَيْنَاهُ السَّبِيلَ إِمَّا شَاكِرًا وَإِمَّا كَفُورًا</w:t>
        </w:r>
      </w:hyperlink>
      <w:r w:rsidRPr="00860E78">
        <w:rPr>
          <w:rFonts w:cs="Arial"/>
          <w:b w:val="0"/>
          <w:bCs w:val="0"/>
          <w:sz w:val="32"/>
          <w:szCs w:val="32"/>
        </w:rPr>
        <w:t> (</w:t>
      </w:r>
      <w:r w:rsidR="00860E78" w:rsidRPr="00860E78">
        <w:rPr>
          <w:rFonts w:cs="Arial" w:hint="cs"/>
          <w:b w:val="0"/>
          <w:bCs w:val="0"/>
          <w:sz w:val="32"/>
          <w:szCs w:val="32"/>
          <w:rtl/>
          <w:lang w:bidi="ar-OM"/>
        </w:rPr>
        <w:t>، كان الإنسان عدما فكيف له أن يتكبر.</w:t>
      </w:r>
    </w:p>
    <w:p w14:paraId="6EB6684D" w14:textId="48E33F63" w:rsidR="00860E78" w:rsidRDefault="00860E78" w:rsidP="00860E78">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ثم يأتي الوعيد الشديد منذ الآيات الأولى (</w:t>
      </w:r>
      <w:r w:rsidRPr="00860E78">
        <w:rPr>
          <w:rFonts w:cs="Arial"/>
          <w:b w:val="0"/>
          <w:bCs w:val="0"/>
          <w:sz w:val="32"/>
          <w:szCs w:val="32"/>
          <w:rtl/>
          <w:lang w:bidi="ar-OM"/>
        </w:rPr>
        <w:t>ِ</w:t>
      </w:r>
      <w:r w:rsidR="009D5054">
        <w:rPr>
          <w:rFonts w:cs="Arial" w:hint="cs"/>
          <w:b w:val="0"/>
          <w:bCs w:val="0"/>
          <w:sz w:val="32"/>
          <w:szCs w:val="32"/>
          <w:rtl/>
          <w:lang w:bidi="ar-OM"/>
        </w:rPr>
        <w:t>إ</w:t>
      </w:r>
      <w:r w:rsidRPr="00860E78">
        <w:rPr>
          <w:rFonts w:cs="Arial"/>
          <w:b w:val="0"/>
          <w:bCs w:val="0"/>
          <w:sz w:val="32"/>
          <w:szCs w:val="32"/>
          <w:rtl/>
          <w:lang w:bidi="ar-OM"/>
        </w:rPr>
        <w:t>نَّا أَعْتَدْنَا لِلْكَافِرِينَ سَلَاسِلَ وَأَغْلَالًا وَسَعِيرً</w:t>
      </w:r>
      <w:r>
        <w:rPr>
          <w:rFonts w:cs="Arial" w:hint="cs"/>
          <w:b w:val="0"/>
          <w:bCs w:val="0"/>
          <w:sz w:val="32"/>
          <w:szCs w:val="32"/>
          <w:rtl/>
          <w:lang w:bidi="ar-OM"/>
        </w:rPr>
        <w:t>ا).</w:t>
      </w:r>
    </w:p>
    <w:p w14:paraId="33A7F941" w14:textId="440D370F" w:rsidR="00860E78" w:rsidRDefault="00860E78" w:rsidP="00860E78">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sidRPr="00860E78">
        <w:rPr>
          <w:rFonts w:cs="Arial" w:hint="cs"/>
          <w:b w:val="0"/>
          <w:bCs w:val="0"/>
          <w:sz w:val="32"/>
          <w:szCs w:val="32"/>
          <w:rtl/>
          <w:lang w:bidi="ar-OM"/>
        </w:rPr>
        <w:t xml:space="preserve">ثم يأتي تعريض </w:t>
      </w:r>
      <w:r w:rsidR="009D5054">
        <w:rPr>
          <w:rFonts w:cs="Arial" w:hint="cs"/>
          <w:b w:val="0"/>
          <w:bCs w:val="0"/>
          <w:sz w:val="32"/>
          <w:szCs w:val="32"/>
          <w:rtl/>
          <w:lang w:bidi="ar-OM"/>
        </w:rPr>
        <w:t xml:space="preserve">من نوع </w:t>
      </w:r>
      <w:r w:rsidRPr="00860E78">
        <w:rPr>
          <w:rFonts w:cs="Arial" w:hint="cs"/>
          <w:b w:val="0"/>
          <w:bCs w:val="0"/>
          <w:sz w:val="32"/>
          <w:szCs w:val="32"/>
          <w:rtl/>
          <w:lang w:bidi="ar-OM"/>
        </w:rPr>
        <w:t xml:space="preserve">آخر </w:t>
      </w:r>
      <w:r w:rsidR="009D5054">
        <w:rPr>
          <w:rFonts w:cs="Arial" w:hint="cs"/>
          <w:b w:val="0"/>
          <w:bCs w:val="0"/>
          <w:sz w:val="32"/>
          <w:szCs w:val="32"/>
          <w:rtl/>
          <w:lang w:bidi="ar-OM"/>
        </w:rPr>
        <w:t>با</w:t>
      </w:r>
      <w:r w:rsidRPr="00860E78">
        <w:rPr>
          <w:rFonts w:cs="Arial" w:hint="cs"/>
          <w:b w:val="0"/>
          <w:bCs w:val="0"/>
          <w:sz w:val="32"/>
          <w:szCs w:val="32"/>
          <w:rtl/>
          <w:lang w:bidi="ar-OM"/>
        </w:rPr>
        <w:t>لكافرين حين يعرض ما للأبرار من الجزاء ويسهب في ذكر النعيم: (</w:t>
      </w:r>
      <w:hyperlink r:id="rId926" w:history="1">
        <w:r w:rsidRPr="00860E78">
          <w:rPr>
            <w:rFonts w:cs="Arial"/>
            <w:b w:val="0"/>
            <w:bCs w:val="0"/>
            <w:sz w:val="32"/>
            <w:szCs w:val="32"/>
            <w:rtl/>
          </w:rPr>
          <w:t>إِنَّ الْأَبْرَارَ يَشْرَبُونَ مِن كَأْسٍ كَانَ مِزَاجُهَا كَافُورًا</w:t>
        </w:r>
      </w:hyperlink>
      <w:r w:rsidRPr="00860E78">
        <w:rPr>
          <w:rFonts w:cs="Arial"/>
          <w:b w:val="0"/>
          <w:bCs w:val="0"/>
          <w:sz w:val="32"/>
          <w:szCs w:val="32"/>
        </w:rPr>
        <w:t> (</w:t>
      </w:r>
      <w:hyperlink r:id="rId927" w:history="1">
        <w:r w:rsidRPr="00860E78">
          <w:rPr>
            <w:rFonts w:cs="Arial"/>
            <w:b w:val="0"/>
            <w:bCs w:val="0"/>
            <w:sz w:val="32"/>
            <w:szCs w:val="32"/>
          </w:rPr>
          <w:t>5</w:t>
        </w:r>
      </w:hyperlink>
      <w:r w:rsidRPr="00860E78">
        <w:rPr>
          <w:rFonts w:cs="Arial"/>
          <w:b w:val="0"/>
          <w:bCs w:val="0"/>
          <w:sz w:val="32"/>
          <w:szCs w:val="32"/>
        </w:rPr>
        <w:t>)</w:t>
      </w:r>
      <w:r w:rsidRPr="00860E78">
        <w:rPr>
          <w:rFonts w:cs="Arial"/>
          <w:b w:val="0"/>
          <w:bCs w:val="0"/>
          <w:sz w:val="32"/>
          <w:szCs w:val="32"/>
          <w:rtl/>
        </w:rPr>
        <w:t xml:space="preserve"> عَيْنًا يَشْرَبُ بِهَا عِبَادُ اللَّهِ يُفَجِّرُونَهَا تَفْجِيرًا</w:t>
      </w:r>
      <w:r w:rsidRPr="00860E78">
        <w:rPr>
          <w:rFonts w:cs="Arial"/>
          <w:b w:val="0"/>
          <w:bCs w:val="0"/>
          <w:sz w:val="32"/>
          <w:szCs w:val="32"/>
        </w:rPr>
        <w:t xml:space="preserve"> (6) </w:t>
      </w:r>
      <w:hyperlink r:id="rId928" w:history="1">
        <w:r w:rsidRPr="00860E78">
          <w:rPr>
            <w:rFonts w:cs="Arial"/>
            <w:b w:val="0"/>
            <w:bCs w:val="0"/>
            <w:sz w:val="32"/>
            <w:szCs w:val="32"/>
            <w:rtl/>
          </w:rPr>
          <w:t>يُوفُونَ بِالنَّذْرِ وَيَخَافُونَ يَوْمًا كَانَ شَرُّهُ مُسْتَطِيرًا</w:t>
        </w:r>
      </w:hyperlink>
      <w:r w:rsidRPr="00860E78">
        <w:rPr>
          <w:rFonts w:cs="Arial"/>
          <w:b w:val="0"/>
          <w:bCs w:val="0"/>
          <w:sz w:val="32"/>
          <w:szCs w:val="32"/>
        </w:rPr>
        <w:t> (</w:t>
      </w:r>
      <w:hyperlink r:id="rId929" w:history="1">
        <w:r w:rsidRPr="00860E78">
          <w:rPr>
            <w:rFonts w:cs="Arial"/>
            <w:b w:val="0"/>
            <w:bCs w:val="0"/>
            <w:sz w:val="32"/>
            <w:szCs w:val="32"/>
          </w:rPr>
          <w:t>7</w:t>
        </w:r>
      </w:hyperlink>
      <w:r w:rsidRPr="00860E78">
        <w:rPr>
          <w:rFonts w:cs="Arial"/>
          <w:b w:val="0"/>
          <w:bCs w:val="0"/>
          <w:sz w:val="32"/>
          <w:szCs w:val="32"/>
        </w:rPr>
        <w:t>) </w:t>
      </w:r>
      <w:hyperlink r:id="rId930" w:history="1">
        <w:r w:rsidRPr="00860E78">
          <w:rPr>
            <w:rFonts w:cs="Arial"/>
            <w:b w:val="0"/>
            <w:bCs w:val="0"/>
            <w:sz w:val="32"/>
            <w:szCs w:val="32"/>
            <w:rtl/>
          </w:rPr>
          <w:t xml:space="preserve">وَيُطْعِمُونَ الطَّعَامَ </w:t>
        </w:r>
        <w:proofErr w:type="spellStart"/>
        <w:r w:rsidRPr="00860E78">
          <w:rPr>
            <w:rFonts w:cs="Arial"/>
            <w:b w:val="0"/>
            <w:bCs w:val="0"/>
            <w:sz w:val="32"/>
            <w:szCs w:val="32"/>
            <w:rtl/>
          </w:rPr>
          <w:t>عَلَىٰ</w:t>
        </w:r>
        <w:proofErr w:type="spellEnd"/>
        <w:r w:rsidRPr="00860E78">
          <w:rPr>
            <w:rFonts w:cs="Arial"/>
            <w:b w:val="0"/>
            <w:bCs w:val="0"/>
            <w:sz w:val="32"/>
            <w:szCs w:val="32"/>
            <w:rtl/>
          </w:rPr>
          <w:t xml:space="preserve"> حُبِّهِ مِسْكِينًا وَيَتِيمًا وَأَسِيرًا</w:t>
        </w:r>
      </w:hyperlink>
      <w:r w:rsidRPr="00860E78">
        <w:rPr>
          <w:rFonts w:cs="Arial"/>
          <w:b w:val="0"/>
          <w:bCs w:val="0"/>
          <w:sz w:val="32"/>
          <w:szCs w:val="32"/>
        </w:rPr>
        <w:t> (</w:t>
      </w:r>
      <w:hyperlink r:id="rId931" w:history="1">
        <w:r w:rsidRPr="00860E78">
          <w:rPr>
            <w:rFonts w:cs="Arial"/>
            <w:b w:val="0"/>
            <w:bCs w:val="0"/>
            <w:sz w:val="32"/>
            <w:szCs w:val="32"/>
          </w:rPr>
          <w:t>8</w:t>
        </w:r>
      </w:hyperlink>
      <w:r w:rsidRPr="00860E78">
        <w:rPr>
          <w:rFonts w:cs="Arial"/>
          <w:b w:val="0"/>
          <w:bCs w:val="0"/>
          <w:sz w:val="32"/>
          <w:szCs w:val="32"/>
        </w:rPr>
        <w:t>) </w:t>
      </w:r>
      <w:hyperlink r:id="rId932" w:history="1">
        <w:r w:rsidRPr="00860E78">
          <w:rPr>
            <w:rFonts w:cs="Arial"/>
            <w:b w:val="0"/>
            <w:bCs w:val="0"/>
            <w:sz w:val="32"/>
            <w:szCs w:val="32"/>
            <w:rtl/>
          </w:rPr>
          <w:t>إِنَّمَا نُطْعِمُكُمْ لِوَجْهِ اللَّهِ لَا نُرِيدُ مِنكُمْ جَزَاءً وَلَا شُكُورًا</w:t>
        </w:r>
      </w:hyperlink>
      <w:r w:rsidRPr="00860E78">
        <w:rPr>
          <w:rFonts w:cs="Arial"/>
          <w:b w:val="0"/>
          <w:bCs w:val="0"/>
          <w:sz w:val="32"/>
          <w:szCs w:val="32"/>
        </w:rPr>
        <w:t> (</w:t>
      </w:r>
      <w:hyperlink r:id="rId933" w:history="1">
        <w:r w:rsidRPr="00860E78">
          <w:rPr>
            <w:rFonts w:cs="Arial"/>
            <w:b w:val="0"/>
            <w:bCs w:val="0"/>
            <w:sz w:val="32"/>
            <w:szCs w:val="32"/>
          </w:rPr>
          <w:t>9</w:t>
        </w:r>
      </w:hyperlink>
      <w:r w:rsidRPr="00860E78">
        <w:rPr>
          <w:rFonts w:cs="Arial"/>
          <w:b w:val="0"/>
          <w:bCs w:val="0"/>
          <w:sz w:val="32"/>
          <w:szCs w:val="32"/>
        </w:rPr>
        <w:t>) </w:t>
      </w:r>
      <w:hyperlink r:id="rId934" w:history="1">
        <w:r w:rsidRPr="00860E78">
          <w:rPr>
            <w:rFonts w:cs="Arial"/>
            <w:b w:val="0"/>
            <w:bCs w:val="0"/>
            <w:sz w:val="32"/>
            <w:szCs w:val="32"/>
            <w:rtl/>
          </w:rPr>
          <w:t>إِنَّا نَخَافُ مِن رَّبِّنَا يَوْمًا عَبُوسًا قَمْطَرِيرًا</w:t>
        </w:r>
      </w:hyperlink>
      <w:r w:rsidRPr="00860E78">
        <w:rPr>
          <w:rFonts w:cs="Arial"/>
          <w:b w:val="0"/>
          <w:bCs w:val="0"/>
          <w:sz w:val="32"/>
          <w:szCs w:val="32"/>
        </w:rPr>
        <w:t> (</w:t>
      </w:r>
      <w:hyperlink r:id="rId935" w:history="1">
        <w:r w:rsidRPr="00860E78">
          <w:rPr>
            <w:rFonts w:cs="Arial"/>
            <w:b w:val="0"/>
            <w:bCs w:val="0"/>
            <w:sz w:val="32"/>
            <w:szCs w:val="32"/>
          </w:rPr>
          <w:t>10</w:t>
        </w:r>
      </w:hyperlink>
      <w:r w:rsidRPr="00860E78">
        <w:rPr>
          <w:rFonts w:cs="Arial"/>
          <w:b w:val="0"/>
          <w:bCs w:val="0"/>
          <w:sz w:val="32"/>
          <w:szCs w:val="32"/>
        </w:rPr>
        <w:t>) </w:t>
      </w:r>
      <w:hyperlink r:id="rId936" w:history="1">
        <w:r w:rsidRPr="00860E78">
          <w:rPr>
            <w:rFonts w:cs="Arial"/>
            <w:b w:val="0"/>
            <w:bCs w:val="0"/>
            <w:sz w:val="32"/>
            <w:szCs w:val="32"/>
            <w:rtl/>
          </w:rPr>
          <w:t xml:space="preserve">فَوَقَاهُمُ اللَّهُ شَرَّ </w:t>
        </w:r>
        <w:proofErr w:type="spellStart"/>
        <w:r w:rsidRPr="00860E78">
          <w:rPr>
            <w:rFonts w:cs="Arial"/>
            <w:b w:val="0"/>
            <w:bCs w:val="0"/>
            <w:sz w:val="32"/>
            <w:szCs w:val="32"/>
            <w:rtl/>
          </w:rPr>
          <w:t>ذَٰلِكَ</w:t>
        </w:r>
        <w:proofErr w:type="spellEnd"/>
        <w:r w:rsidRPr="00860E78">
          <w:rPr>
            <w:rFonts w:cs="Arial"/>
            <w:b w:val="0"/>
            <w:bCs w:val="0"/>
            <w:sz w:val="32"/>
            <w:szCs w:val="32"/>
            <w:rtl/>
          </w:rPr>
          <w:t xml:space="preserve"> الْيَوْمِ وَلَقَّاهُمْ نَضْرَةً وَسُرُورًا</w:t>
        </w:r>
      </w:hyperlink>
      <w:r w:rsidRPr="00860E78">
        <w:rPr>
          <w:rFonts w:cs="Arial"/>
          <w:b w:val="0"/>
          <w:bCs w:val="0"/>
          <w:sz w:val="32"/>
          <w:szCs w:val="32"/>
        </w:rPr>
        <w:t> (</w:t>
      </w:r>
      <w:hyperlink r:id="rId937" w:history="1">
        <w:r w:rsidRPr="00860E78">
          <w:rPr>
            <w:rFonts w:cs="Arial"/>
            <w:b w:val="0"/>
            <w:bCs w:val="0"/>
            <w:sz w:val="32"/>
            <w:szCs w:val="32"/>
          </w:rPr>
          <w:t>11</w:t>
        </w:r>
      </w:hyperlink>
      <w:r w:rsidRPr="00860E78">
        <w:rPr>
          <w:rFonts w:cs="Arial"/>
          <w:b w:val="0"/>
          <w:bCs w:val="0"/>
          <w:sz w:val="32"/>
          <w:szCs w:val="32"/>
        </w:rPr>
        <w:t>) </w:t>
      </w:r>
      <w:hyperlink r:id="rId938" w:history="1">
        <w:r w:rsidRPr="00860E78">
          <w:rPr>
            <w:rFonts w:cs="Arial"/>
            <w:b w:val="0"/>
            <w:bCs w:val="0"/>
            <w:sz w:val="32"/>
            <w:szCs w:val="32"/>
            <w:rtl/>
          </w:rPr>
          <w:t>وَجَزَاهُم بِمَا صَبَرُوا جَنَّةً وَحَرِيرًا</w:t>
        </w:r>
      </w:hyperlink>
      <w:r w:rsidRPr="00860E78">
        <w:rPr>
          <w:rFonts w:cs="Arial"/>
          <w:b w:val="0"/>
          <w:bCs w:val="0"/>
          <w:sz w:val="32"/>
          <w:szCs w:val="32"/>
        </w:rPr>
        <w:t> (</w:t>
      </w:r>
      <w:hyperlink r:id="rId939" w:history="1">
        <w:r w:rsidRPr="00860E78">
          <w:rPr>
            <w:rFonts w:cs="Arial"/>
            <w:b w:val="0"/>
            <w:bCs w:val="0"/>
            <w:sz w:val="32"/>
            <w:szCs w:val="32"/>
          </w:rPr>
          <w:t>12</w:t>
        </w:r>
      </w:hyperlink>
      <w:r w:rsidRPr="00860E78">
        <w:rPr>
          <w:rFonts w:cs="Arial"/>
          <w:b w:val="0"/>
          <w:bCs w:val="0"/>
          <w:sz w:val="32"/>
          <w:szCs w:val="32"/>
        </w:rPr>
        <w:t>) </w:t>
      </w:r>
      <w:hyperlink r:id="rId940" w:history="1">
        <w:r w:rsidRPr="00860E78">
          <w:rPr>
            <w:rFonts w:cs="Arial"/>
            <w:b w:val="0"/>
            <w:bCs w:val="0"/>
            <w:sz w:val="32"/>
            <w:szCs w:val="32"/>
            <w:rtl/>
          </w:rPr>
          <w:t>مُّتَّكِئِينَ فِيهَا عَلَى الْأَرَائِكِ ۖ لَا يَرَوْنَ فِيهَا شَمْسًا وَلَا زَمْهَرِيرًا</w:t>
        </w:r>
      </w:hyperlink>
      <w:r w:rsidRPr="00860E78">
        <w:rPr>
          <w:rFonts w:cs="Arial"/>
          <w:b w:val="0"/>
          <w:bCs w:val="0"/>
          <w:sz w:val="32"/>
          <w:szCs w:val="32"/>
        </w:rPr>
        <w:t> (</w:t>
      </w:r>
      <w:hyperlink r:id="rId941" w:history="1">
        <w:r w:rsidRPr="00860E78">
          <w:rPr>
            <w:rFonts w:cs="Arial"/>
            <w:b w:val="0"/>
            <w:bCs w:val="0"/>
            <w:sz w:val="32"/>
            <w:szCs w:val="32"/>
          </w:rPr>
          <w:t>13</w:t>
        </w:r>
      </w:hyperlink>
      <w:r w:rsidRPr="00860E78">
        <w:rPr>
          <w:rFonts w:cs="Arial"/>
          <w:b w:val="0"/>
          <w:bCs w:val="0"/>
          <w:sz w:val="32"/>
          <w:szCs w:val="32"/>
        </w:rPr>
        <w:t>) </w:t>
      </w:r>
      <w:hyperlink r:id="rId942" w:history="1">
        <w:r w:rsidRPr="00860E78">
          <w:rPr>
            <w:rFonts w:cs="Arial"/>
            <w:b w:val="0"/>
            <w:bCs w:val="0"/>
            <w:sz w:val="32"/>
            <w:szCs w:val="32"/>
            <w:rtl/>
          </w:rPr>
          <w:t>وَدَانِيَةً عَلَيْهِمْ ظِلَالُهَا وَذُلِّلَتْ قُطُوفُهَا تَذْلِيلًا</w:t>
        </w:r>
      </w:hyperlink>
      <w:r w:rsidRPr="00860E78">
        <w:rPr>
          <w:rFonts w:cs="Arial"/>
          <w:b w:val="0"/>
          <w:bCs w:val="0"/>
          <w:sz w:val="32"/>
          <w:szCs w:val="32"/>
        </w:rPr>
        <w:t> (</w:t>
      </w:r>
      <w:hyperlink r:id="rId943" w:history="1">
        <w:r w:rsidRPr="00860E78">
          <w:rPr>
            <w:rFonts w:cs="Arial"/>
            <w:b w:val="0"/>
            <w:bCs w:val="0"/>
            <w:sz w:val="32"/>
            <w:szCs w:val="32"/>
          </w:rPr>
          <w:t>14</w:t>
        </w:r>
      </w:hyperlink>
      <w:r w:rsidRPr="00860E78">
        <w:rPr>
          <w:rFonts w:cs="Arial"/>
          <w:b w:val="0"/>
          <w:bCs w:val="0"/>
          <w:sz w:val="32"/>
          <w:szCs w:val="32"/>
        </w:rPr>
        <w:t>) </w:t>
      </w:r>
      <w:hyperlink r:id="rId944" w:history="1">
        <w:r w:rsidRPr="00860E78">
          <w:rPr>
            <w:rFonts w:cs="Arial"/>
            <w:b w:val="0"/>
            <w:bCs w:val="0"/>
            <w:sz w:val="32"/>
            <w:szCs w:val="32"/>
            <w:rtl/>
          </w:rPr>
          <w:t>وَيُطَافُ عَلَيْهِم بِآنِيَةٍ مِّن فِضَّةٍ وَأَكْوَابٍ كَانَتْ قَوَارِيرَا</w:t>
        </w:r>
      </w:hyperlink>
      <w:r w:rsidRPr="00860E78">
        <w:rPr>
          <w:rFonts w:cs="Arial"/>
          <w:b w:val="0"/>
          <w:bCs w:val="0"/>
          <w:sz w:val="32"/>
          <w:szCs w:val="32"/>
        </w:rPr>
        <w:t> (</w:t>
      </w:r>
      <w:hyperlink r:id="rId945" w:history="1">
        <w:r w:rsidRPr="00860E78">
          <w:rPr>
            <w:rFonts w:cs="Arial"/>
            <w:b w:val="0"/>
            <w:bCs w:val="0"/>
            <w:sz w:val="32"/>
            <w:szCs w:val="32"/>
          </w:rPr>
          <w:t>15</w:t>
        </w:r>
      </w:hyperlink>
      <w:r w:rsidRPr="00860E78">
        <w:rPr>
          <w:rFonts w:cs="Arial"/>
          <w:b w:val="0"/>
          <w:bCs w:val="0"/>
          <w:sz w:val="32"/>
          <w:szCs w:val="32"/>
        </w:rPr>
        <w:t>) </w:t>
      </w:r>
      <w:hyperlink r:id="rId946" w:history="1">
        <w:r w:rsidRPr="00860E78">
          <w:rPr>
            <w:rFonts w:cs="Arial"/>
            <w:b w:val="0"/>
            <w:bCs w:val="0"/>
            <w:sz w:val="32"/>
            <w:szCs w:val="32"/>
            <w:rtl/>
          </w:rPr>
          <w:t>قَوَارِيرَ مِن فِضَّةٍ قَدَّرُوهَا تَقْدِيرًا</w:t>
        </w:r>
      </w:hyperlink>
      <w:r w:rsidRPr="00860E78">
        <w:rPr>
          <w:rFonts w:cs="Arial"/>
          <w:b w:val="0"/>
          <w:bCs w:val="0"/>
          <w:sz w:val="32"/>
          <w:szCs w:val="32"/>
        </w:rPr>
        <w:t> (</w:t>
      </w:r>
      <w:hyperlink r:id="rId947" w:history="1">
        <w:r w:rsidRPr="00860E78">
          <w:rPr>
            <w:rFonts w:cs="Arial"/>
            <w:b w:val="0"/>
            <w:bCs w:val="0"/>
            <w:sz w:val="32"/>
            <w:szCs w:val="32"/>
          </w:rPr>
          <w:t>16</w:t>
        </w:r>
      </w:hyperlink>
      <w:r w:rsidRPr="00860E78">
        <w:rPr>
          <w:rFonts w:cs="Arial"/>
          <w:b w:val="0"/>
          <w:bCs w:val="0"/>
          <w:sz w:val="32"/>
          <w:szCs w:val="32"/>
        </w:rPr>
        <w:t>) </w:t>
      </w:r>
      <w:hyperlink r:id="rId948" w:history="1">
        <w:r w:rsidRPr="00860E78">
          <w:rPr>
            <w:rFonts w:cs="Arial"/>
            <w:b w:val="0"/>
            <w:bCs w:val="0"/>
            <w:sz w:val="32"/>
            <w:szCs w:val="32"/>
            <w:rtl/>
          </w:rPr>
          <w:t>وَيُسْقَوْنَ فِيهَا كَأْسًا كَانَ مِزَاجُهَا زَنجَبِيلًا</w:t>
        </w:r>
      </w:hyperlink>
      <w:r w:rsidRPr="00860E78">
        <w:rPr>
          <w:rFonts w:cs="Arial"/>
          <w:b w:val="0"/>
          <w:bCs w:val="0"/>
          <w:sz w:val="32"/>
          <w:szCs w:val="32"/>
        </w:rPr>
        <w:t> (</w:t>
      </w:r>
      <w:hyperlink r:id="rId949" w:history="1">
        <w:r w:rsidRPr="00860E78">
          <w:rPr>
            <w:rFonts w:cs="Arial"/>
            <w:b w:val="0"/>
            <w:bCs w:val="0"/>
            <w:sz w:val="32"/>
            <w:szCs w:val="32"/>
          </w:rPr>
          <w:t>17</w:t>
        </w:r>
      </w:hyperlink>
      <w:r w:rsidRPr="00860E78">
        <w:rPr>
          <w:rFonts w:cs="Arial"/>
          <w:b w:val="0"/>
          <w:bCs w:val="0"/>
          <w:sz w:val="32"/>
          <w:szCs w:val="32"/>
        </w:rPr>
        <w:t>) </w:t>
      </w:r>
      <w:hyperlink r:id="rId950" w:history="1">
        <w:r w:rsidRPr="00860E78">
          <w:rPr>
            <w:rFonts w:cs="Arial"/>
            <w:b w:val="0"/>
            <w:bCs w:val="0"/>
            <w:sz w:val="32"/>
            <w:szCs w:val="32"/>
            <w:rtl/>
          </w:rPr>
          <w:t xml:space="preserve">عَيْنًا فِيهَا </w:t>
        </w:r>
        <w:proofErr w:type="spellStart"/>
        <w:r w:rsidRPr="00860E78">
          <w:rPr>
            <w:rFonts w:cs="Arial"/>
            <w:b w:val="0"/>
            <w:bCs w:val="0"/>
            <w:sz w:val="32"/>
            <w:szCs w:val="32"/>
            <w:rtl/>
          </w:rPr>
          <w:t>تُسَمَّىٰ</w:t>
        </w:r>
        <w:proofErr w:type="spellEnd"/>
        <w:r w:rsidRPr="00860E78">
          <w:rPr>
            <w:rFonts w:cs="Arial"/>
            <w:b w:val="0"/>
            <w:bCs w:val="0"/>
            <w:sz w:val="32"/>
            <w:szCs w:val="32"/>
            <w:rtl/>
          </w:rPr>
          <w:t xml:space="preserve"> سَلْسَبِيلًا</w:t>
        </w:r>
      </w:hyperlink>
      <w:r w:rsidRPr="00860E78">
        <w:rPr>
          <w:rFonts w:cs="Arial"/>
          <w:b w:val="0"/>
          <w:bCs w:val="0"/>
          <w:sz w:val="32"/>
          <w:szCs w:val="32"/>
        </w:rPr>
        <w:t> (</w:t>
      </w:r>
      <w:hyperlink r:id="rId951" w:history="1">
        <w:r w:rsidRPr="00860E78">
          <w:rPr>
            <w:rFonts w:cs="Arial"/>
            <w:b w:val="0"/>
            <w:bCs w:val="0"/>
            <w:sz w:val="32"/>
            <w:szCs w:val="32"/>
          </w:rPr>
          <w:t>18</w:t>
        </w:r>
      </w:hyperlink>
      <w:r w:rsidRPr="00860E78">
        <w:rPr>
          <w:rFonts w:cs="Arial"/>
          <w:b w:val="0"/>
          <w:bCs w:val="0"/>
          <w:sz w:val="32"/>
          <w:szCs w:val="32"/>
        </w:rPr>
        <w:t>) </w:t>
      </w:r>
      <w:hyperlink r:id="rId952" w:history="1">
        <w:r w:rsidRPr="00860E78">
          <w:rPr>
            <w:rFonts w:cs="Arial"/>
            <w:b w:val="0"/>
            <w:bCs w:val="0"/>
            <w:sz w:val="32"/>
            <w:szCs w:val="32"/>
            <w:rtl/>
          </w:rPr>
          <w:t>۞ وَيَطُوفُ عَلَيْهِمْ وِلْدَانٌ مُّخَلَّدُونَ إِذَا رَأَيْتَهُمْ حَسِبْتَهُمْ لُؤْلُؤًا مَّنثُورًا</w:t>
        </w:r>
      </w:hyperlink>
      <w:r w:rsidRPr="00860E78">
        <w:rPr>
          <w:rFonts w:cs="Arial"/>
          <w:b w:val="0"/>
          <w:bCs w:val="0"/>
          <w:sz w:val="32"/>
          <w:szCs w:val="32"/>
        </w:rPr>
        <w:t> (</w:t>
      </w:r>
      <w:hyperlink r:id="rId953" w:history="1">
        <w:r w:rsidRPr="00860E78">
          <w:rPr>
            <w:rFonts w:cs="Arial"/>
            <w:b w:val="0"/>
            <w:bCs w:val="0"/>
            <w:sz w:val="32"/>
            <w:szCs w:val="32"/>
          </w:rPr>
          <w:t>19</w:t>
        </w:r>
      </w:hyperlink>
      <w:r w:rsidRPr="00860E78">
        <w:rPr>
          <w:rFonts w:cs="Arial"/>
          <w:b w:val="0"/>
          <w:bCs w:val="0"/>
          <w:sz w:val="32"/>
          <w:szCs w:val="32"/>
        </w:rPr>
        <w:t>) </w:t>
      </w:r>
      <w:hyperlink r:id="rId954" w:history="1">
        <w:r w:rsidRPr="00860E78">
          <w:rPr>
            <w:rFonts w:cs="Arial"/>
            <w:b w:val="0"/>
            <w:bCs w:val="0"/>
            <w:sz w:val="32"/>
            <w:szCs w:val="32"/>
            <w:rtl/>
          </w:rPr>
          <w:t>وَإِذَا رَأَيْتَ ثَمَّ رَأَيْتَ نَعِيمًا وَمُلْكًا كَبِيرًا</w:t>
        </w:r>
      </w:hyperlink>
      <w:r w:rsidRPr="00860E78">
        <w:rPr>
          <w:rFonts w:cs="Arial"/>
          <w:b w:val="0"/>
          <w:bCs w:val="0"/>
          <w:sz w:val="32"/>
          <w:szCs w:val="32"/>
        </w:rPr>
        <w:t> (</w:t>
      </w:r>
      <w:hyperlink r:id="rId955" w:history="1">
        <w:r w:rsidRPr="00860E78">
          <w:rPr>
            <w:rFonts w:cs="Arial"/>
            <w:b w:val="0"/>
            <w:bCs w:val="0"/>
            <w:sz w:val="32"/>
            <w:szCs w:val="32"/>
          </w:rPr>
          <w:t>20</w:t>
        </w:r>
      </w:hyperlink>
      <w:r w:rsidRPr="00860E78">
        <w:rPr>
          <w:rFonts w:cs="Arial"/>
          <w:b w:val="0"/>
          <w:bCs w:val="0"/>
          <w:sz w:val="32"/>
          <w:szCs w:val="32"/>
        </w:rPr>
        <w:t>) </w:t>
      </w:r>
      <w:hyperlink r:id="rId956" w:history="1">
        <w:proofErr w:type="spellStart"/>
        <w:r w:rsidRPr="00860E78">
          <w:rPr>
            <w:rFonts w:cs="Arial"/>
            <w:b w:val="0"/>
            <w:bCs w:val="0"/>
            <w:sz w:val="32"/>
            <w:szCs w:val="32"/>
            <w:rtl/>
          </w:rPr>
          <w:t>عَالِيَهُمْ</w:t>
        </w:r>
        <w:proofErr w:type="spellEnd"/>
        <w:r w:rsidRPr="00860E78">
          <w:rPr>
            <w:rFonts w:cs="Arial"/>
            <w:b w:val="0"/>
            <w:bCs w:val="0"/>
            <w:sz w:val="32"/>
            <w:szCs w:val="32"/>
            <w:rtl/>
          </w:rPr>
          <w:t xml:space="preserve"> ثِيَابُ سُندُسٍ خُضْرٌ وَإِسْتَبْرَقٌ ۖ وَحُلُّوا أَسَاوِرَ مِن فِضَّةٍ وَسَقَاهُمْ رَبُّهُمْ شَرَابًا طَهُورًا</w:t>
        </w:r>
      </w:hyperlink>
      <w:r w:rsidRPr="00860E78">
        <w:rPr>
          <w:rFonts w:cs="Arial"/>
          <w:b w:val="0"/>
          <w:bCs w:val="0"/>
          <w:sz w:val="32"/>
          <w:szCs w:val="32"/>
        </w:rPr>
        <w:t> (</w:t>
      </w:r>
      <w:hyperlink r:id="rId957" w:history="1">
        <w:r w:rsidRPr="00860E78">
          <w:rPr>
            <w:rFonts w:cs="Arial"/>
            <w:b w:val="0"/>
            <w:bCs w:val="0"/>
            <w:sz w:val="32"/>
            <w:szCs w:val="32"/>
          </w:rPr>
          <w:t>21</w:t>
        </w:r>
      </w:hyperlink>
      <w:r w:rsidRPr="00860E78">
        <w:rPr>
          <w:rFonts w:cs="Arial"/>
          <w:b w:val="0"/>
          <w:bCs w:val="0"/>
          <w:sz w:val="32"/>
          <w:szCs w:val="32"/>
        </w:rPr>
        <w:t>) </w:t>
      </w:r>
      <w:hyperlink r:id="rId958" w:history="1">
        <w:r w:rsidRPr="00860E78">
          <w:rPr>
            <w:rFonts w:cs="Arial"/>
            <w:b w:val="0"/>
            <w:bCs w:val="0"/>
            <w:sz w:val="32"/>
            <w:szCs w:val="32"/>
            <w:rtl/>
          </w:rPr>
          <w:t xml:space="preserve">إِنَّ </w:t>
        </w:r>
        <w:proofErr w:type="spellStart"/>
        <w:r w:rsidRPr="00860E78">
          <w:rPr>
            <w:rFonts w:cs="Arial"/>
            <w:b w:val="0"/>
            <w:bCs w:val="0"/>
            <w:sz w:val="32"/>
            <w:szCs w:val="32"/>
            <w:rtl/>
          </w:rPr>
          <w:t>هَٰذَا</w:t>
        </w:r>
        <w:proofErr w:type="spellEnd"/>
        <w:r w:rsidRPr="00860E78">
          <w:rPr>
            <w:rFonts w:cs="Arial"/>
            <w:b w:val="0"/>
            <w:bCs w:val="0"/>
            <w:sz w:val="32"/>
            <w:szCs w:val="32"/>
            <w:rtl/>
          </w:rPr>
          <w:t xml:space="preserve"> كَانَ لَكُمْ جَزَاءً وَكَانَ سَعْيُكُم مَّشْكُورًا</w:t>
        </w:r>
      </w:hyperlink>
      <w:r w:rsidRPr="00860E78">
        <w:rPr>
          <w:rFonts w:cs="Arial" w:hint="cs"/>
          <w:b w:val="0"/>
          <w:bCs w:val="0"/>
          <w:sz w:val="32"/>
          <w:szCs w:val="32"/>
          <w:rtl/>
          <w:lang w:bidi="ar-OM"/>
        </w:rPr>
        <w:t>)</w:t>
      </w:r>
      <w:r>
        <w:rPr>
          <w:rFonts w:cs="Arial" w:hint="cs"/>
          <w:b w:val="0"/>
          <w:bCs w:val="0"/>
          <w:sz w:val="32"/>
          <w:szCs w:val="32"/>
          <w:rtl/>
          <w:lang w:bidi="ar-OM"/>
        </w:rPr>
        <w:t>.</w:t>
      </w:r>
    </w:p>
    <w:p w14:paraId="46E871CB" w14:textId="0E8CE4E7" w:rsidR="00860E78" w:rsidRDefault="00860E78" w:rsidP="00860E78">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 xml:space="preserve">والأبرار هم المؤمنون الصادقون في إيمانهم، المطيعون لربهم، (يشربون) في الآخرة (من كأس) فيها شراب (كان مزاجها كافورا) يمزج شرابهم بالكافور، ويختم بالمسك، قال عكرمة: مزاجها: طعمها. </w:t>
      </w:r>
    </w:p>
    <w:p w14:paraId="4E362192" w14:textId="4A06109E" w:rsidR="00541FC5" w:rsidRDefault="00541FC5" w:rsidP="00541FC5">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(عيناً) نصب تبعا</w:t>
      </w:r>
      <w:r w:rsidR="009D5054">
        <w:rPr>
          <w:rFonts w:cs="Arial" w:hint="cs"/>
          <w:b w:val="0"/>
          <w:bCs w:val="0"/>
          <w:sz w:val="32"/>
          <w:szCs w:val="32"/>
          <w:rtl/>
          <w:lang w:bidi="ar-OM"/>
        </w:rPr>
        <w:t>ً</w:t>
      </w:r>
      <w:r>
        <w:rPr>
          <w:rFonts w:cs="Arial" w:hint="cs"/>
          <w:b w:val="0"/>
          <w:bCs w:val="0"/>
          <w:sz w:val="32"/>
          <w:szCs w:val="32"/>
          <w:rtl/>
          <w:lang w:bidi="ar-OM"/>
        </w:rPr>
        <w:t xml:space="preserve"> للكافور، (يشرب بها) أي منها، قال (بها) بدل (منها) لأن بها توحي بالإقامة بهذه العين، والاستمتاع، فالباء للإلصاق، تفيد تضمين فعل الشرب معنى الري، واللذة، والإقامة. </w:t>
      </w:r>
    </w:p>
    <w:p w14:paraId="7D59A76C" w14:textId="5AEB6C1B" w:rsidR="00541FC5" w:rsidRDefault="00541FC5" w:rsidP="00541FC5">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(عباد الله) قال ابن عباس رضي الله عنه: أولياء الله، (يفجروها تفجيرا</w:t>
      </w:r>
      <w:r w:rsidR="009D5054">
        <w:rPr>
          <w:rFonts w:cs="Arial" w:hint="cs"/>
          <w:b w:val="0"/>
          <w:bCs w:val="0"/>
          <w:sz w:val="32"/>
          <w:szCs w:val="32"/>
          <w:rtl/>
          <w:lang w:bidi="ar-OM"/>
        </w:rPr>
        <w:t>ً</w:t>
      </w:r>
      <w:r>
        <w:rPr>
          <w:rFonts w:cs="Arial" w:hint="cs"/>
          <w:b w:val="0"/>
          <w:bCs w:val="0"/>
          <w:sz w:val="32"/>
          <w:szCs w:val="32"/>
          <w:rtl/>
          <w:lang w:bidi="ar-OM"/>
        </w:rPr>
        <w:t xml:space="preserve">) </w:t>
      </w:r>
      <w:proofErr w:type="gramStart"/>
      <w:r>
        <w:rPr>
          <w:rFonts w:cs="Arial" w:hint="cs"/>
          <w:b w:val="0"/>
          <w:bCs w:val="0"/>
          <w:sz w:val="32"/>
          <w:szCs w:val="32"/>
          <w:rtl/>
          <w:lang w:bidi="ar-OM"/>
        </w:rPr>
        <w:t>أي :</w:t>
      </w:r>
      <w:proofErr w:type="gramEnd"/>
      <w:r>
        <w:rPr>
          <w:rFonts w:cs="Arial" w:hint="cs"/>
          <w:b w:val="0"/>
          <w:bCs w:val="0"/>
          <w:sz w:val="32"/>
          <w:szCs w:val="32"/>
          <w:rtl/>
          <w:lang w:bidi="ar-OM"/>
        </w:rPr>
        <w:t xml:space="preserve"> </w:t>
      </w:r>
      <w:r w:rsidR="008033EB">
        <w:rPr>
          <w:rFonts w:cs="Arial" w:hint="cs"/>
          <w:b w:val="0"/>
          <w:bCs w:val="0"/>
          <w:sz w:val="32"/>
          <w:szCs w:val="32"/>
          <w:rtl/>
          <w:lang w:bidi="ar-OM"/>
        </w:rPr>
        <w:t xml:space="preserve">يقودونها حيث شاءوا من منازلهم وقصورهم، </w:t>
      </w:r>
      <w:r w:rsidR="009D5054">
        <w:rPr>
          <w:rFonts w:cs="Arial" w:hint="cs"/>
          <w:b w:val="0"/>
          <w:bCs w:val="0"/>
          <w:sz w:val="32"/>
          <w:szCs w:val="32"/>
          <w:rtl/>
          <w:lang w:bidi="ar-OM"/>
        </w:rPr>
        <w:t>و</w:t>
      </w:r>
      <w:r w:rsidR="008033EB">
        <w:rPr>
          <w:rFonts w:cs="Arial" w:hint="cs"/>
          <w:b w:val="0"/>
          <w:bCs w:val="0"/>
          <w:sz w:val="32"/>
          <w:szCs w:val="32"/>
          <w:rtl/>
          <w:lang w:bidi="ar-OM"/>
        </w:rPr>
        <w:t xml:space="preserve">العلاقة بين التفجير والانقياد هي علاقة السببية والتمكين التام، حيث يفسر التفجير، (وهو الإسالة </w:t>
      </w:r>
      <w:proofErr w:type="spellStart"/>
      <w:r w:rsidR="008033EB">
        <w:rPr>
          <w:rFonts w:cs="Arial" w:hint="cs"/>
          <w:b w:val="0"/>
          <w:bCs w:val="0"/>
          <w:sz w:val="32"/>
          <w:szCs w:val="32"/>
          <w:rtl/>
          <w:lang w:bidi="ar-OM"/>
        </w:rPr>
        <w:t>والإنباع</w:t>
      </w:r>
      <w:proofErr w:type="spellEnd"/>
      <w:r w:rsidR="008033EB">
        <w:rPr>
          <w:rFonts w:cs="Arial" w:hint="cs"/>
          <w:b w:val="0"/>
          <w:bCs w:val="0"/>
          <w:sz w:val="32"/>
          <w:szCs w:val="32"/>
          <w:rtl/>
          <w:lang w:bidi="ar-OM"/>
        </w:rPr>
        <w:t>) بالقدرة على الانقياد، أي جعل الماء ي</w:t>
      </w:r>
      <w:r w:rsidR="009D5054">
        <w:rPr>
          <w:rFonts w:cs="Arial" w:hint="cs"/>
          <w:b w:val="0"/>
          <w:bCs w:val="0"/>
          <w:sz w:val="32"/>
          <w:szCs w:val="32"/>
          <w:rtl/>
          <w:lang w:bidi="ar-OM"/>
        </w:rPr>
        <w:t>ن</w:t>
      </w:r>
      <w:r w:rsidR="008033EB">
        <w:rPr>
          <w:rFonts w:cs="Arial" w:hint="cs"/>
          <w:b w:val="0"/>
          <w:bCs w:val="0"/>
          <w:sz w:val="32"/>
          <w:szCs w:val="32"/>
          <w:rtl/>
          <w:lang w:bidi="ar-OM"/>
        </w:rPr>
        <w:t xml:space="preserve">ساق </w:t>
      </w:r>
      <w:r w:rsidR="009D5054">
        <w:rPr>
          <w:rFonts w:cs="Arial" w:hint="cs"/>
          <w:b w:val="0"/>
          <w:bCs w:val="0"/>
          <w:sz w:val="32"/>
          <w:szCs w:val="32"/>
          <w:rtl/>
          <w:lang w:bidi="ar-OM"/>
        </w:rPr>
        <w:t>و</w:t>
      </w:r>
      <w:r w:rsidR="008033EB">
        <w:rPr>
          <w:rFonts w:cs="Arial" w:hint="cs"/>
          <w:b w:val="0"/>
          <w:bCs w:val="0"/>
          <w:sz w:val="32"/>
          <w:szCs w:val="32"/>
          <w:rtl/>
          <w:lang w:bidi="ar-OM"/>
        </w:rPr>
        <w:t xml:space="preserve">يتبعهم حيث شاءوا. </w:t>
      </w:r>
    </w:p>
    <w:p w14:paraId="65DCDD24" w14:textId="28F34169" w:rsidR="008033EB" w:rsidRDefault="008033EB" w:rsidP="008033EB">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 xml:space="preserve">وهنا تأتي المزاوجة العجيبة بين الدنيا والآخرة، فالآيات تعود بك فجأة إلى حالهم في الدينا الذي استحقوا به ذلك الجزاء، </w:t>
      </w:r>
      <w:r w:rsidR="009D5054">
        <w:rPr>
          <w:rFonts w:cs="Arial" w:hint="cs"/>
          <w:b w:val="0"/>
          <w:bCs w:val="0"/>
          <w:sz w:val="32"/>
          <w:szCs w:val="32"/>
          <w:rtl/>
          <w:lang w:bidi="ar-OM"/>
        </w:rPr>
        <w:t xml:space="preserve">كأنك تنظر إليهم رأي العين أحياء لتقتدي بهم وهم: </w:t>
      </w:r>
      <w:r>
        <w:rPr>
          <w:rFonts w:cs="Arial" w:hint="cs"/>
          <w:b w:val="0"/>
          <w:bCs w:val="0"/>
          <w:sz w:val="32"/>
          <w:szCs w:val="32"/>
          <w:rtl/>
          <w:lang w:bidi="ar-OM"/>
        </w:rPr>
        <w:t>(يوفون بالنذر) قال قتادة: يوفون بما فرض الله عليهم من الصلاة والزكاة والصوم والحج والعمرة، وغيرها من الواجبات</w:t>
      </w:r>
      <w:r w:rsidR="00921D34">
        <w:rPr>
          <w:rFonts w:cs="Arial" w:hint="cs"/>
          <w:b w:val="0"/>
          <w:bCs w:val="0"/>
          <w:sz w:val="32"/>
          <w:szCs w:val="32"/>
          <w:rtl/>
          <w:lang w:bidi="ar-OM"/>
        </w:rPr>
        <w:t>، ومعنى النذر هنا: الإيجاب، وقال مجاهد وعكرمة: إذا نذروا في طاعة الله وف</w:t>
      </w:r>
      <w:r w:rsidR="009D5054">
        <w:rPr>
          <w:rFonts w:cs="Arial" w:hint="cs"/>
          <w:b w:val="0"/>
          <w:bCs w:val="0"/>
          <w:sz w:val="32"/>
          <w:szCs w:val="32"/>
          <w:rtl/>
          <w:lang w:bidi="ar-OM"/>
        </w:rPr>
        <w:t>ّ</w:t>
      </w:r>
      <w:r w:rsidR="00921D34">
        <w:rPr>
          <w:rFonts w:cs="Arial" w:hint="cs"/>
          <w:b w:val="0"/>
          <w:bCs w:val="0"/>
          <w:sz w:val="32"/>
          <w:szCs w:val="32"/>
          <w:rtl/>
          <w:lang w:bidi="ar-OM"/>
        </w:rPr>
        <w:t xml:space="preserve">وا به. </w:t>
      </w:r>
    </w:p>
    <w:p w14:paraId="762E926B" w14:textId="0898D7A2" w:rsidR="00921D34" w:rsidRDefault="00921D34" w:rsidP="00921D34">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lastRenderedPageBreak/>
        <w:tab/>
      </w:r>
      <w:r>
        <w:rPr>
          <w:rFonts w:cs="Arial" w:hint="cs"/>
          <w:b w:val="0"/>
          <w:bCs w:val="0"/>
          <w:sz w:val="32"/>
          <w:szCs w:val="32"/>
          <w:rtl/>
          <w:lang w:bidi="ar-OM"/>
        </w:rPr>
        <w:t>عن عائشة رضي الله عنها، عن النبي صلى الله عليه سلم قال: من نذر أن يطيع الله فليطعه، ومن نذر أن يعصي الله فلا يعصه</w:t>
      </w:r>
      <w:r w:rsidRPr="00921D34">
        <w:rPr>
          <w:rFonts w:cs="Arial"/>
          <w:b w:val="0"/>
          <w:bCs w:val="0"/>
          <w:sz w:val="32"/>
          <w:szCs w:val="32"/>
        </w:rPr>
        <w:t>]</w:t>
      </w:r>
      <w:r w:rsidRPr="00921D34">
        <w:rPr>
          <w:rFonts w:cs="Arial"/>
          <w:b w:val="0"/>
          <w:bCs w:val="0"/>
          <w:sz w:val="32"/>
          <w:szCs w:val="32"/>
          <w:rtl/>
        </w:rPr>
        <w:footnoteReference w:id="122"/>
      </w:r>
      <w:r w:rsidRPr="00921D34">
        <w:rPr>
          <w:rFonts w:cs="Arial" w:hint="cs"/>
          <w:b w:val="0"/>
          <w:bCs w:val="0"/>
          <w:sz w:val="32"/>
          <w:szCs w:val="32"/>
          <w:rtl/>
        </w:rPr>
        <w:t>]</w:t>
      </w:r>
      <w:r>
        <w:rPr>
          <w:rFonts w:cs="Arial" w:hint="cs"/>
          <w:b w:val="0"/>
          <w:bCs w:val="0"/>
          <w:sz w:val="32"/>
          <w:szCs w:val="32"/>
          <w:rtl/>
          <w:lang w:bidi="ar-OM"/>
        </w:rPr>
        <w:t xml:space="preserve">. </w:t>
      </w:r>
    </w:p>
    <w:p w14:paraId="7F32E801" w14:textId="4FDFF349" w:rsidR="00921D34" w:rsidRDefault="00921D34" w:rsidP="00921D34">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w:t>
      </w:r>
      <w:hyperlink r:id="rId959" w:history="1">
        <w:r w:rsidRPr="00860E78">
          <w:rPr>
            <w:rFonts w:cs="Arial"/>
            <w:b w:val="0"/>
            <w:bCs w:val="0"/>
            <w:sz w:val="32"/>
            <w:szCs w:val="32"/>
            <w:rtl/>
          </w:rPr>
          <w:t>وَيَخَافُونَ يَوْمًا كَانَ شَرُّهُ مُسْتَطِيرًا</w:t>
        </w:r>
      </w:hyperlink>
      <w:r>
        <w:rPr>
          <w:rFonts w:cs="Arial" w:hint="cs"/>
          <w:b w:val="0"/>
          <w:bCs w:val="0"/>
          <w:sz w:val="32"/>
          <w:szCs w:val="32"/>
          <w:rtl/>
          <w:lang w:bidi="ar-OM"/>
        </w:rPr>
        <w:t xml:space="preserve">) فاشياً ممتدا، و(مستطير) اسم فاعل من الفعل (استطار)، ويستعمل في الفعل الذي يبلغ ذروته في </w:t>
      </w:r>
      <w:r w:rsidR="006D6B79">
        <w:rPr>
          <w:rFonts w:cs="Arial" w:hint="cs"/>
          <w:b w:val="0"/>
          <w:bCs w:val="0"/>
          <w:sz w:val="32"/>
          <w:szCs w:val="32"/>
          <w:rtl/>
          <w:lang w:bidi="ar-OM"/>
        </w:rPr>
        <w:t>الانتشار</w:t>
      </w:r>
      <w:r>
        <w:rPr>
          <w:rFonts w:cs="Arial" w:hint="cs"/>
          <w:b w:val="0"/>
          <w:bCs w:val="0"/>
          <w:sz w:val="32"/>
          <w:szCs w:val="32"/>
          <w:rtl/>
          <w:lang w:bidi="ar-OM"/>
        </w:rPr>
        <w:t xml:space="preserve"> </w:t>
      </w:r>
      <w:proofErr w:type="spellStart"/>
      <w:r>
        <w:rPr>
          <w:rFonts w:cs="Arial" w:hint="cs"/>
          <w:b w:val="0"/>
          <w:bCs w:val="0"/>
          <w:sz w:val="32"/>
          <w:szCs w:val="32"/>
          <w:rtl/>
          <w:lang w:bidi="ar-OM"/>
        </w:rPr>
        <w:t>والفشو</w:t>
      </w:r>
      <w:r w:rsidR="006D6B79">
        <w:rPr>
          <w:rFonts w:cs="Arial" w:hint="cs"/>
          <w:b w:val="0"/>
          <w:bCs w:val="0"/>
          <w:sz w:val="32"/>
          <w:szCs w:val="32"/>
          <w:rtl/>
          <w:lang w:bidi="ar-OM"/>
        </w:rPr>
        <w:t>ّ</w:t>
      </w:r>
      <w:proofErr w:type="spellEnd"/>
      <w:r>
        <w:rPr>
          <w:rFonts w:cs="Arial" w:hint="cs"/>
          <w:b w:val="0"/>
          <w:bCs w:val="0"/>
          <w:sz w:val="32"/>
          <w:szCs w:val="32"/>
          <w:rtl/>
          <w:lang w:bidi="ar-OM"/>
        </w:rPr>
        <w:t xml:space="preserve"> والشدة.</w:t>
      </w:r>
    </w:p>
    <w:p w14:paraId="6AA2F002" w14:textId="31F04E7F" w:rsidR="009D5054" w:rsidRDefault="009D5054" w:rsidP="009D5054">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w:t>
      </w:r>
      <w:r w:rsidRPr="009D5054">
        <w:rPr>
          <w:rFonts w:cs="Arial"/>
          <w:b w:val="0"/>
          <w:bCs w:val="0"/>
          <w:sz w:val="32"/>
          <w:szCs w:val="32"/>
          <w:rtl/>
          <w:lang w:bidi="ar-OM"/>
        </w:rPr>
        <w:t xml:space="preserve">وَيُطْعِمُونَ الطَّعَامَ </w:t>
      </w:r>
      <w:proofErr w:type="spellStart"/>
      <w:r w:rsidRPr="009D5054">
        <w:rPr>
          <w:rFonts w:cs="Arial"/>
          <w:b w:val="0"/>
          <w:bCs w:val="0"/>
          <w:sz w:val="32"/>
          <w:szCs w:val="32"/>
          <w:rtl/>
          <w:lang w:bidi="ar-OM"/>
        </w:rPr>
        <w:t>عَلَىٰ</w:t>
      </w:r>
      <w:proofErr w:type="spellEnd"/>
      <w:r w:rsidRPr="009D5054">
        <w:rPr>
          <w:rFonts w:cs="Arial"/>
          <w:b w:val="0"/>
          <w:bCs w:val="0"/>
          <w:sz w:val="32"/>
          <w:szCs w:val="32"/>
          <w:rtl/>
          <w:lang w:bidi="ar-OM"/>
        </w:rPr>
        <w:t xml:space="preserve"> حُبِّهِ</w:t>
      </w:r>
      <w:r>
        <w:rPr>
          <w:rFonts w:cs="Arial" w:hint="cs"/>
          <w:b w:val="0"/>
          <w:bCs w:val="0"/>
          <w:sz w:val="32"/>
          <w:szCs w:val="32"/>
          <w:rtl/>
          <w:lang w:bidi="ar-OM"/>
        </w:rPr>
        <w:t xml:space="preserve">) أي: على حبهم لهذا </w:t>
      </w:r>
      <w:r w:rsidR="006B4DA5">
        <w:rPr>
          <w:rFonts w:cs="Arial" w:hint="cs"/>
          <w:b w:val="0"/>
          <w:bCs w:val="0"/>
          <w:sz w:val="32"/>
          <w:szCs w:val="32"/>
          <w:rtl/>
          <w:lang w:bidi="ar-OM"/>
        </w:rPr>
        <w:t xml:space="preserve">الطعام، </w:t>
      </w:r>
      <w:r w:rsidR="00903A2A">
        <w:rPr>
          <w:rFonts w:cs="Arial" w:hint="cs"/>
          <w:b w:val="0"/>
          <w:bCs w:val="0"/>
          <w:sz w:val="32"/>
          <w:szCs w:val="32"/>
          <w:rtl/>
          <w:lang w:bidi="ar-OM"/>
        </w:rPr>
        <w:t>و</w:t>
      </w:r>
      <w:r w:rsidR="006B4DA5">
        <w:rPr>
          <w:rFonts w:cs="Arial" w:hint="cs"/>
          <w:b w:val="0"/>
          <w:bCs w:val="0"/>
          <w:sz w:val="32"/>
          <w:szCs w:val="32"/>
          <w:rtl/>
          <w:lang w:bidi="ar-OM"/>
        </w:rPr>
        <w:t xml:space="preserve">قلته، وشهوتهم له، وحاجتهم إليه، وقيل: على حب الله عز وجل، فتكون (على) هنا بمعنى (اللام) أي لأجل مرضات الله، ويؤيد هذا القول </w:t>
      </w:r>
      <w:r w:rsidR="00903A2A">
        <w:rPr>
          <w:rFonts w:cs="Arial" w:hint="cs"/>
          <w:b w:val="0"/>
          <w:bCs w:val="0"/>
          <w:sz w:val="32"/>
          <w:szCs w:val="32"/>
          <w:rtl/>
          <w:lang w:bidi="ar-OM"/>
        </w:rPr>
        <w:t xml:space="preserve">الثاني </w:t>
      </w:r>
      <w:r w:rsidR="006B4DA5">
        <w:rPr>
          <w:rFonts w:cs="Arial" w:hint="cs"/>
          <w:b w:val="0"/>
          <w:bCs w:val="0"/>
          <w:sz w:val="32"/>
          <w:szCs w:val="32"/>
          <w:rtl/>
          <w:lang w:bidi="ar-OM"/>
        </w:rPr>
        <w:t>مجيء الآية بعدها</w:t>
      </w:r>
      <w:r w:rsidR="006B4DA5" w:rsidRPr="00860E78">
        <w:rPr>
          <w:rFonts w:cs="Arial"/>
          <w:b w:val="0"/>
          <w:bCs w:val="0"/>
          <w:sz w:val="32"/>
          <w:szCs w:val="32"/>
        </w:rPr>
        <w:t>) </w:t>
      </w:r>
      <w:hyperlink r:id="rId960" w:history="1">
        <w:r w:rsidR="006B4DA5" w:rsidRPr="00860E78">
          <w:rPr>
            <w:rFonts w:cs="Arial"/>
            <w:b w:val="0"/>
            <w:bCs w:val="0"/>
            <w:sz w:val="32"/>
            <w:szCs w:val="32"/>
            <w:rtl/>
          </w:rPr>
          <w:t>إِنَّمَا نُطْعِمُكُمْ لِوَجْهِ اللَّهِ لَا نُرِيدُ مِنكُمْ جَزَاءً وَلَا شُكُورًا</w:t>
        </w:r>
      </w:hyperlink>
      <w:r w:rsidR="006B4DA5">
        <w:rPr>
          <w:rFonts w:cs="Arial"/>
          <w:b w:val="0"/>
          <w:bCs w:val="0"/>
          <w:sz w:val="32"/>
          <w:szCs w:val="32"/>
        </w:rPr>
        <w:t>(</w:t>
      </w:r>
      <w:r w:rsidR="006B4DA5">
        <w:rPr>
          <w:rFonts w:cs="Arial" w:hint="cs"/>
          <w:b w:val="0"/>
          <w:bCs w:val="0"/>
          <w:sz w:val="32"/>
          <w:szCs w:val="32"/>
          <w:rtl/>
          <w:lang w:bidi="ar-OM"/>
        </w:rPr>
        <w:t xml:space="preserve">، ويمكن حمل الآية على </w:t>
      </w:r>
      <w:r w:rsidR="001062C7">
        <w:rPr>
          <w:rFonts w:cs="Arial" w:hint="cs"/>
          <w:b w:val="0"/>
          <w:bCs w:val="0"/>
          <w:sz w:val="32"/>
          <w:szCs w:val="32"/>
          <w:rtl/>
          <w:lang w:bidi="ar-OM"/>
        </w:rPr>
        <w:t>و</w:t>
      </w:r>
      <w:r w:rsidR="006B4DA5">
        <w:rPr>
          <w:rFonts w:cs="Arial" w:hint="cs"/>
          <w:b w:val="0"/>
          <w:bCs w:val="0"/>
          <w:sz w:val="32"/>
          <w:szCs w:val="32"/>
          <w:rtl/>
          <w:lang w:bidi="ar-OM"/>
        </w:rPr>
        <w:t>المعنيين</w:t>
      </w:r>
      <w:r w:rsidR="00903A2A">
        <w:rPr>
          <w:rFonts w:cs="Arial" w:hint="cs"/>
          <w:b w:val="0"/>
          <w:bCs w:val="0"/>
          <w:sz w:val="32"/>
          <w:szCs w:val="32"/>
          <w:rtl/>
          <w:lang w:bidi="ar-OM"/>
        </w:rPr>
        <w:t>؛</w:t>
      </w:r>
      <w:r w:rsidR="006B4DA5">
        <w:rPr>
          <w:rFonts w:cs="Arial" w:hint="cs"/>
          <w:b w:val="0"/>
          <w:bCs w:val="0"/>
          <w:sz w:val="32"/>
          <w:szCs w:val="32"/>
          <w:rtl/>
          <w:lang w:bidi="ar-OM"/>
        </w:rPr>
        <w:t xml:space="preserve"> فقد أطعموا الطعام رغم حاجتهم إليه لأجل مرضاة لله.</w:t>
      </w:r>
    </w:p>
    <w:p w14:paraId="785595FD" w14:textId="34101FB0" w:rsidR="008D08FE" w:rsidRDefault="008D08FE" w:rsidP="008D08FE">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 xml:space="preserve">(مسكياً) فقيراً لا مال له يكفيه، (ويتيماً) صغيراً لا أب له، (وأسيراً) الأسير هنا على القول </w:t>
      </w:r>
      <w:proofErr w:type="gramStart"/>
      <w:r>
        <w:rPr>
          <w:rFonts w:cs="Arial" w:hint="cs"/>
          <w:b w:val="0"/>
          <w:bCs w:val="0"/>
          <w:sz w:val="32"/>
          <w:szCs w:val="32"/>
          <w:rtl/>
          <w:lang w:bidi="ar-OM"/>
        </w:rPr>
        <w:t>أن</w:t>
      </w:r>
      <w:proofErr w:type="gramEnd"/>
      <w:r>
        <w:rPr>
          <w:rFonts w:cs="Arial" w:hint="cs"/>
          <w:b w:val="0"/>
          <w:bCs w:val="0"/>
          <w:sz w:val="32"/>
          <w:szCs w:val="32"/>
          <w:rtl/>
          <w:lang w:bidi="ar-OM"/>
        </w:rPr>
        <w:t xml:space="preserve"> السورة مكية: هو المسجون، الذي سجنه كفار مكة ل</w:t>
      </w:r>
      <w:r w:rsidR="00903A2A">
        <w:rPr>
          <w:rFonts w:cs="Arial" w:hint="cs"/>
          <w:b w:val="0"/>
          <w:bCs w:val="0"/>
          <w:sz w:val="32"/>
          <w:szCs w:val="32"/>
          <w:rtl/>
          <w:lang w:bidi="ar-OM"/>
        </w:rPr>
        <w:t>ِ</w:t>
      </w:r>
      <w:r>
        <w:rPr>
          <w:rFonts w:cs="Arial" w:hint="cs"/>
          <w:b w:val="0"/>
          <w:bCs w:val="0"/>
          <w:sz w:val="32"/>
          <w:szCs w:val="32"/>
          <w:rtl/>
          <w:lang w:bidi="ar-OM"/>
        </w:rPr>
        <w:t>د</w:t>
      </w:r>
      <w:r w:rsidR="00903A2A">
        <w:rPr>
          <w:rFonts w:cs="Arial" w:hint="cs"/>
          <w:b w:val="0"/>
          <w:bCs w:val="0"/>
          <w:sz w:val="32"/>
          <w:szCs w:val="32"/>
          <w:rtl/>
          <w:lang w:bidi="ar-OM"/>
        </w:rPr>
        <w:t>َ</w:t>
      </w:r>
      <w:r>
        <w:rPr>
          <w:rFonts w:cs="Arial" w:hint="cs"/>
          <w:b w:val="0"/>
          <w:bCs w:val="0"/>
          <w:sz w:val="32"/>
          <w:szCs w:val="32"/>
          <w:rtl/>
          <w:lang w:bidi="ar-OM"/>
        </w:rPr>
        <w:t>ي</w:t>
      </w:r>
      <w:r w:rsidR="00903A2A">
        <w:rPr>
          <w:rFonts w:cs="Arial" w:hint="cs"/>
          <w:b w:val="0"/>
          <w:bCs w:val="0"/>
          <w:sz w:val="32"/>
          <w:szCs w:val="32"/>
          <w:rtl/>
          <w:lang w:bidi="ar-OM"/>
        </w:rPr>
        <w:t>ْ</w:t>
      </w:r>
      <w:r>
        <w:rPr>
          <w:rFonts w:cs="Arial" w:hint="cs"/>
          <w:b w:val="0"/>
          <w:bCs w:val="0"/>
          <w:sz w:val="32"/>
          <w:szCs w:val="32"/>
          <w:rtl/>
          <w:lang w:bidi="ar-OM"/>
        </w:rPr>
        <w:t>ن</w:t>
      </w:r>
      <w:r w:rsidR="00903A2A">
        <w:rPr>
          <w:rFonts w:cs="Arial" w:hint="cs"/>
          <w:b w:val="0"/>
          <w:bCs w:val="0"/>
          <w:sz w:val="32"/>
          <w:szCs w:val="32"/>
          <w:rtl/>
          <w:lang w:bidi="ar-OM"/>
        </w:rPr>
        <w:t>ٍ</w:t>
      </w:r>
      <w:r>
        <w:rPr>
          <w:rFonts w:cs="Arial" w:hint="cs"/>
          <w:b w:val="0"/>
          <w:bCs w:val="0"/>
          <w:sz w:val="32"/>
          <w:szCs w:val="32"/>
          <w:rtl/>
          <w:lang w:bidi="ar-OM"/>
        </w:rPr>
        <w:t xml:space="preserve"> أو غيره.</w:t>
      </w:r>
    </w:p>
    <w:p w14:paraId="5980C1F3" w14:textId="31DC21F1" w:rsidR="001062C7" w:rsidRDefault="008D08FE" w:rsidP="008D08FE">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w:t>
      </w:r>
      <w:hyperlink r:id="rId961" w:history="1">
        <w:r w:rsidRPr="00860E78">
          <w:rPr>
            <w:rFonts w:cs="Arial"/>
            <w:b w:val="0"/>
            <w:bCs w:val="0"/>
            <w:sz w:val="32"/>
            <w:szCs w:val="32"/>
            <w:rtl/>
          </w:rPr>
          <w:t>إِنَّمَا نُطْعِمُكُمْ لِوَجْهِ اللَّهِ لَا نُرِيدُ مِنكُمْ جَزَاءً وَلَا شُكُورًا</w:t>
        </w:r>
      </w:hyperlink>
      <w:r w:rsidRPr="00860E78">
        <w:rPr>
          <w:rFonts w:cs="Arial"/>
          <w:b w:val="0"/>
          <w:bCs w:val="0"/>
          <w:sz w:val="32"/>
          <w:szCs w:val="32"/>
        </w:rPr>
        <w:t> </w:t>
      </w:r>
      <w:r>
        <w:rPr>
          <w:rFonts w:cs="Arial"/>
          <w:b w:val="0"/>
          <w:bCs w:val="0"/>
          <w:sz w:val="32"/>
          <w:szCs w:val="32"/>
        </w:rPr>
        <w:t>(</w:t>
      </w:r>
      <w:r>
        <w:rPr>
          <w:rFonts w:cs="Arial" w:hint="cs"/>
          <w:b w:val="0"/>
          <w:bCs w:val="0"/>
          <w:sz w:val="32"/>
          <w:szCs w:val="32"/>
          <w:rtl/>
          <w:lang w:bidi="ar-OM"/>
        </w:rPr>
        <w:t xml:space="preserve">، الشكور: مصدر كالعقود، </w:t>
      </w:r>
      <w:r w:rsidR="00903A2A">
        <w:rPr>
          <w:rFonts w:cs="Arial" w:hint="cs"/>
          <w:b w:val="0"/>
          <w:bCs w:val="0"/>
          <w:sz w:val="32"/>
          <w:szCs w:val="32"/>
          <w:rtl/>
          <w:lang w:bidi="ar-OM"/>
        </w:rPr>
        <w:t>و</w:t>
      </w:r>
      <w:r>
        <w:rPr>
          <w:rFonts w:cs="Arial" w:hint="cs"/>
          <w:b w:val="0"/>
          <w:bCs w:val="0"/>
          <w:sz w:val="32"/>
          <w:szCs w:val="32"/>
          <w:rtl/>
          <w:lang w:bidi="ar-OM"/>
        </w:rPr>
        <w:t>الدخول والخروج، قال مجاهد وسعيد بن جبير</w:t>
      </w:r>
      <w:r w:rsidR="001062C7">
        <w:rPr>
          <w:rFonts w:cs="Arial" w:hint="cs"/>
          <w:b w:val="0"/>
          <w:bCs w:val="0"/>
          <w:sz w:val="32"/>
          <w:szCs w:val="32"/>
          <w:rtl/>
          <w:lang w:bidi="ar-OM"/>
        </w:rPr>
        <w:t>: إنهم لم يتكلموا بذلك، ولك</w:t>
      </w:r>
      <w:r w:rsidR="00903A2A">
        <w:rPr>
          <w:rFonts w:cs="Arial" w:hint="cs"/>
          <w:b w:val="0"/>
          <w:bCs w:val="0"/>
          <w:sz w:val="32"/>
          <w:szCs w:val="32"/>
          <w:rtl/>
          <w:lang w:bidi="ar-OM"/>
        </w:rPr>
        <w:t>ن</w:t>
      </w:r>
      <w:r w:rsidR="001062C7">
        <w:rPr>
          <w:rFonts w:cs="Arial" w:hint="cs"/>
          <w:b w:val="0"/>
          <w:bCs w:val="0"/>
          <w:sz w:val="32"/>
          <w:szCs w:val="32"/>
          <w:rtl/>
          <w:lang w:bidi="ar-OM"/>
        </w:rPr>
        <w:t xml:space="preserve"> علم الله ذلك من قلوبهم، فأثنى عليهم. </w:t>
      </w:r>
    </w:p>
    <w:p w14:paraId="66ACFFE6" w14:textId="66356F8A" w:rsidR="008D08FE" w:rsidRDefault="001062C7" w:rsidP="001062C7">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 xml:space="preserve"> (</w:t>
      </w:r>
      <w:hyperlink r:id="rId962" w:history="1">
        <w:r w:rsidRPr="00860E78">
          <w:rPr>
            <w:rFonts w:cs="Arial"/>
            <w:b w:val="0"/>
            <w:bCs w:val="0"/>
            <w:sz w:val="32"/>
            <w:szCs w:val="32"/>
            <w:rtl/>
          </w:rPr>
          <w:t>إِنَّا نَخَافُ مِن رَّبِّنَا يَوْمًا عَبُوسًا</w:t>
        </w:r>
        <w:r>
          <w:rPr>
            <w:rFonts w:cs="Arial" w:hint="cs"/>
            <w:b w:val="0"/>
            <w:bCs w:val="0"/>
            <w:sz w:val="32"/>
            <w:szCs w:val="32"/>
            <w:rtl/>
          </w:rPr>
          <w:t>) تعبس فيه الوجوه من هوله وشدته</w:t>
        </w:r>
        <w:r w:rsidRPr="00860E78">
          <w:rPr>
            <w:rFonts w:cs="Arial"/>
            <w:b w:val="0"/>
            <w:bCs w:val="0"/>
            <w:sz w:val="32"/>
            <w:szCs w:val="32"/>
            <w:rtl/>
          </w:rPr>
          <w:t xml:space="preserve"> </w:t>
        </w:r>
        <w:r>
          <w:rPr>
            <w:rFonts w:cs="Arial" w:hint="cs"/>
            <w:b w:val="0"/>
            <w:bCs w:val="0"/>
            <w:sz w:val="32"/>
            <w:szCs w:val="32"/>
            <w:rtl/>
          </w:rPr>
          <w:t>(</w:t>
        </w:r>
        <w:r w:rsidRPr="00860E78">
          <w:rPr>
            <w:rFonts w:cs="Arial"/>
            <w:b w:val="0"/>
            <w:bCs w:val="0"/>
            <w:sz w:val="32"/>
            <w:szCs w:val="32"/>
            <w:rtl/>
          </w:rPr>
          <w:t>قَمْطَرِيرًا</w:t>
        </w:r>
      </w:hyperlink>
      <w:r>
        <w:rPr>
          <w:rFonts w:cs="Arial" w:hint="cs"/>
          <w:b w:val="0"/>
          <w:bCs w:val="0"/>
          <w:sz w:val="32"/>
          <w:szCs w:val="32"/>
          <w:rtl/>
        </w:rPr>
        <w:t>)</w:t>
      </w:r>
      <w:r>
        <w:rPr>
          <w:rFonts w:cs="Arial" w:hint="cs"/>
          <w:b w:val="0"/>
          <w:bCs w:val="0"/>
          <w:sz w:val="32"/>
          <w:szCs w:val="32"/>
          <w:rtl/>
          <w:lang w:bidi="ar-OM"/>
        </w:rPr>
        <w:t xml:space="preserve"> قال قتاده، ومجاهد ومقاتل: القمطرير: الذي يقبض الوجوه والجباه بالتعبيس. </w:t>
      </w:r>
    </w:p>
    <w:p w14:paraId="2B04EB9C" w14:textId="6BD34EFF" w:rsidR="001062C7" w:rsidRDefault="001062C7" w:rsidP="001062C7">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ثم ي</w:t>
      </w:r>
      <w:r w:rsidR="00F22876">
        <w:rPr>
          <w:rFonts w:cs="Arial" w:hint="cs"/>
          <w:b w:val="0"/>
          <w:bCs w:val="0"/>
          <w:sz w:val="32"/>
          <w:szCs w:val="32"/>
          <w:rtl/>
          <w:lang w:bidi="ar-OM"/>
        </w:rPr>
        <w:t>ن</w:t>
      </w:r>
      <w:r>
        <w:rPr>
          <w:rFonts w:cs="Arial" w:hint="cs"/>
          <w:b w:val="0"/>
          <w:bCs w:val="0"/>
          <w:sz w:val="32"/>
          <w:szCs w:val="32"/>
          <w:rtl/>
          <w:lang w:bidi="ar-OM"/>
        </w:rPr>
        <w:t xml:space="preserve">قلنا السياق إلى الآخرة في </w:t>
      </w:r>
      <w:r w:rsidR="00903A2A">
        <w:rPr>
          <w:rFonts w:cs="Arial" w:hint="cs"/>
          <w:b w:val="0"/>
          <w:bCs w:val="0"/>
          <w:sz w:val="32"/>
          <w:szCs w:val="32"/>
          <w:rtl/>
          <w:lang w:bidi="ar-OM"/>
        </w:rPr>
        <w:t>طرف</w:t>
      </w:r>
      <w:r>
        <w:rPr>
          <w:rFonts w:cs="Arial" w:hint="cs"/>
          <w:b w:val="0"/>
          <w:bCs w:val="0"/>
          <w:sz w:val="32"/>
          <w:szCs w:val="32"/>
          <w:rtl/>
          <w:lang w:bidi="ar-OM"/>
        </w:rPr>
        <w:t xml:space="preserve">ة </w:t>
      </w:r>
      <w:r w:rsidR="00F22876">
        <w:rPr>
          <w:rFonts w:cs="Arial" w:hint="cs"/>
          <w:b w:val="0"/>
          <w:bCs w:val="0"/>
          <w:sz w:val="32"/>
          <w:szCs w:val="32"/>
          <w:rtl/>
          <w:lang w:bidi="ar-OM"/>
        </w:rPr>
        <w:t>ع</w:t>
      </w:r>
      <w:r>
        <w:rPr>
          <w:rFonts w:cs="Arial" w:hint="cs"/>
          <w:b w:val="0"/>
          <w:bCs w:val="0"/>
          <w:sz w:val="32"/>
          <w:szCs w:val="32"/>
          <w:rtl/>
          <w:lang w:bidi="ar-OM"/>
        </w:rPr>
        <w:t>ين</w:t>
      </w:r>
      <w:r w:rsidR="00903A2A">
        <w:rPr>
          <w:rFonts w:cs="Arial" w:hint="cs"/>
          <w:b w:val="0"/>
          <w:bCs w:val="0"/>
          <w:sz w:val="32"/>
          <w:szCs w:val="32"/>
          <w:rtl/>
          <w:lang w:bidi="ar-OM"/>
        </w:rPr>
        <w:t>،</w:t>
      </w:r>
      <w:r>
        <w:rPr>
          <w:rFonts w:cs="Arial" w:hint="cs"/>
          <w:b w:val="0"/>
          <w:bCs w:val="0"/>
          <w:sz w:val="32"/>
          <w:szCs w:val="32"/>
          <w:rtl/>
          <w:lang w:bidi="ar-OM"/>
        </w:rPr>
        <w:t xml:space="preserve"> فإذا بالأبرار</w:t>
      </w:r>
      <w:r w:rsidR="00903A2A">
        <w:rPr>
          <w:rFonts w:cs="Arial" w:hint="cs"/>
          <w:b w:val="0"/>
          <w:bCs w:val="0"/>
          <w:sz w:val="32"/>
          <w:szCs w:val="32"/>
          <w:rtl/>
          <w:lang w:bidi="ar-OM"/>
        </w:rPr>
        <w:t xml:space="preserve"> يحصلون على جزائهم وكرامتهم من الله</w:t>
      </w:r>
      <w:r>
        <w:rPr>
          <w:rFonts w:cs="Arial" w:hint="cs"/>
          <w:b w:val="0"/>
          <w:bCs w:val="0"/>
          <w:sz w:val="32"/>
          <w:szCs w:val="32"/>
          <w:rtl/>
          <w:lang w:bidi="ar-OM"/>
        </w:rPr>
        <w:t>: (</w:t>
      </w:r>
      <w:hyperlink r:id="rId963" w:history="1">
        <w:r w:rsidRPr="00860E78">
          <w:rPr>
            <w:rFonts w:cs="Arial"/>
            <w:b w:val="0"/>
            <w:bCs w:val="0"/>
            <w:sz w:val="32"/>
            <w:szCs w:val="32"/>
            <w:rtl/>
          </w:rPr>
          <w:t xml:space="preserve">فَوَقَاهُمُ اللَّهُ شَرَّ </w:t>
        </w:r>
        <w:proofErr w:type="spellStart"/>
        <w:r w:rsidRPr="00860E78">
          <w:rPr>
            <w:rFonts w:cs="Arial"/>
            <w:b w:val="0"/>
            <w:bCs w:val="0"/>
            <w:sz w:val="32"/>
            <w:szCs w:val="32"/>
            <w:rtl/>
          </w:rPr>
          <w:t>ذَٰلِكَ</w:t>
        </w:r>
        <w:proofErr w:type="spellEnd"/>
        <w:r w:rsidRPr="00860E78">
          <w:rPr>
            <w:rFonts w:cs="Arial"/>
            <w:b w:val="0"/>
            <w:bCs w:val="0"/>
            <w:sz w:val="32"/>
            <w:szCs w:val="32"/>
            <w:rtl/>
          </w:rPr>
          <w:t xml:space="preserve"> الْيَوْمِ</w:t>
        </w:r>
        <w:r>
          <w:rPr>
            <w:rFonts w:cs="Arial" w:hint="cs"/>
            <w:b w:val="0"/>
            <w:bCs w:val="0"/>
            <w:sz w:val="32"/>
            <w:szCs w:val="32"/>
            <w:rtl/>
          </w:rPr>
          <w:t xml:space="preserve">) الذي يخافونه، فاللام في اليوم </w:t>
        </w:r>
        <w:r w:rsidR="009612BB">
          <w:rPr>
            <w:rFonts w:cs="Arial" w:hint="cs"/>
            <w:b w:val="0"/>
            <w:bCs w:val="0"/>
            <w:sz w:val="32"/>
            <w:szCs w:val="32"/>
            <w:rtl/>
          </w:rPr>
          <w:t>للعهد الذكري،</w:t>
        </w:r>
        <w:r w:rsidR="00903A2A">
          <w:rPr>
            <w:rFonts w:cs="Arial" w:hint="cs"/>
            <w:b w:val="0"/>
            <w:bCs w:val="0"/>
            <w:sz w:val="32"/>
            <w:szCs w:val="32"/>
            <w:rtl/>
          </w:rPr>
          <w:t xml:space="preserve"> وقد أشير باسم الإشارة للبعيد (ذلك)، بينما هم هنا في الآخرة، في الجنان </w:t>
        </w:r>
        <w:r w:rsidRPr="00860E78">
          <w:rPr>
            <w:rFonts w:cs="Arial"/>
            <w:b w:val="0"/>
            <w:bCs w:val="0"/>
            <w:sz w:val="32"/>
            <w:szCs w:val="32"/>
            <w:rtl/>
          </w:rPr>
          <w:t xml:space="preserve"> </w:t>
        </w:r>
        <w:r w:rsidR="009612BB">
          <w:rPr>
            <w:rFonts w:cs="Arial" w:hint="cs"/>
            <w:b w:val="0"/>
            <w:bCs w:val="0"/>
            <w:sz w:val="32"/>
            <w:szCs w:val="32"/>
            <w:rtl/>
          </w:rPr>
          <w:t>(</w:t>
        </w:r>
        <w:r w:rsidRPr="00860E78">
          <w:rPr>
            <w:rFonts w:cs="Arial"/>
            <w:b w:val="0"/>
            <w:bCs w:val="0"/>
            <w:sz w:val="32"/>
            <w:szCs w:val="32"/>
            <w:rtl/>
          </w:rPr>
          <w:t>وَلَقَّاهُمْ نَضْرَةً</w:t>
        </w:r>
        <w:r w:rsidR="009612BB">
          <w:rPr>
            <w:rFonts w:cs="Arial" w:hint="cs"/>
            <w:b w:val="0"/>
            <w:bCs w:val="0"/>
            <w:sz w:val="32"/>
            <w:szCs w:val="32"/>
            <w:rtl/>
          </w:rPr>
          <w:t>) حسناً في وج</w:t>
        </w:r>
        <w:r w:rsidR="00164F8E">
          <w:rPr>
            <w:rFonts w:cs="Arial" w:hint="cs"/>
            <w:b w:val="0"/>
            <w:bCs w:val="0"/>
            <w:sz w:val="32"/>
            <w:szCs w:val="32"/>
            <w:rtl/>
          </w:rPr>
          <w:t>و</w:t>
        </w:r>
        <w:r w:rsidR="009612BB">
          <w:rPr>
            <w:rFonts w:cs="Arial" w:hint="cs"/>
            <w:b w:val="0"/>
            <w:bCs w:val="0"/>
            <w:sz w:val="32"/>
            <w:szCs w:val="32"/>
            <w:rtl/>
          </w:rPr>
          <w:t>ههم، (</w:t>
        </w:r>
        <w:r w:rsidRPr="00860E78">
          <w:rPr>
            <w:rFonts w:cs="Arial"/>
            <w:b w:val="0"/>
            <w:bCs w:val="0"/>
            <w:sz w:val="32"/>
            <w:szCs w:val="32"/>
            <w:rtl/>
          </w:rPr>
          <w:t>وَسُرُورًا</w:t>
        </w:r>
      </w:hyperlink>
      <w:r>
        <w:rPr>
          <w:rFonts w:cs="Arial" w:hint="cs"/>
          <w:b w:val="0"/>
          <w:bCs w:val="0"/>
          <w:sz w:val="32"/>
          <w:szCs w:val="32"/>
          <w:rtl/>
        </w:rPr>
        <w:t>)</w:t>
      </w:r>
      <w:r w:rsidR="009612BB">
        <w:rPr>
          <w:rFonts w:cs="Arial" w:hint="cs"/>
          <w:b w:val="0"/>
          <w:bCs w:val="0"/>
          <w:sz w:val="32"/>
          <w:szCs w:val="32"/>
          <w:rtl/>
          <w:lang w:bidi="ar-OM"/>
        </w:rPr>
        <w:t xml:space="preserve"> في قلوبهم، (وجزاهم بما صبروا) على طاعة الله واجتناب معصيته، وقال الضحاك: صبروا على الفقر، وقال عطاء: على الجوع (جنة وحريراً) قال الحسن: أدخلهم الجنة وألبسهم الحرير. (متكئين) نصب على الحال، (فيها) في الجنة، (على الأرائك)</w:t>
      </w:r>
      <w:r w:rsidR="00B712A9">
        <w:rPr>
          <w:rFonts w:cs="Arial" w:hint="cs"/>
          <w:b w:val="0"/>
          <w:bCs w:val="0"/>
          <w:sz w:val="32"/>
          <w:szCs w:val="32"/>
          <w:rtl/>
          <w:lang w:bidi="ar-OM"/>
        </w:rPr>
        <w:t xml:space="preserve"> </w:t>
      </w:r>
      <w:r w:rsidR="00164F8E">
        <w:rPr>
          <w:rFonts w:cs="Arial" w:hint="cs"/>
          <w:b w:val="0"/>
          <w:bCs w:val="0"/>
          <w:sz w:val="32"/>
          <w:szCs w:val="32"/>
          <w:rtl/>
          <w:lang w:bidi="ar-OM"/>
        </w:rPr>
        <w:t xml:space="preserve">فُسِّرَتْ </w:t>
      </w:r>
      <w:r w:rsidR="00B712A9">
        <w:rPr>
          <w:rFonts w:cs="Arial" w:hint="cs"/>
          <w:b w:val="0"/>
          <w:bCs w:val="0"/>
          <w:sz w:val="32"/>
          <w:szCs w:val="32"/>
          <w:rtl/>
          <w:lang w:bidi="ar-OM"/>
        </w:rPr>
        <w:t>بأنها</w:t>
      </w:r>
      <w:r w:rsidR="00F22876">
        <w:rPr>
          <w:rFonts w:cs="Arial" w:hint="cs"/>
          <w:b w:val="0"/>
          <w:bCs w:val="0"/>
          <w:sz w:val="32"/>
          <w:szCs w:val="32"/>
          <w:rtl/>
          <w:lang w:bidi="ar-OM"/>
        </w:rPr>
        <w:t xml:space="preserve"> السرر من الحجال، أي: أرفع أنواع المجالس</w:t>
      </w:r>
      <w:r w:rsidR="00164F8E">
        <w:rPr>
          <w:rFonts w:cs="Arial" w:hint="cs"/>
          <w:b w:val="0"/>
          <w:bCs w:val="0"/>
          <w:sz w:val="32"/>
          <w:szCs w:val="32"/>
          <w:rtl/>
          <w:lang w:bidi="ar-OM"/>
        </w:rPr>
        <w:t xml:space="preserve"> أفخمها</w:t>
      </w:r>
      <w:r w:rsidR="00F22876">
        <w:rPr>
          <w:rFonts w:cs="Arial" w:hint="cs"/>
          <w:b w:val="0"/>
          <w:bCs w:val="0"/>
          <w:sz w:val="32"/>
          <w:szCs w:val="32"/>
          <w:rtl/>
          <w:lang w:bidi="ar-OM"/>
        </w:rPr>
        <w:t xml:space="preserve"> </w:t>
      </w:r>
      <w:proofErr w:type="spellStart"/>
      <w:r w:rsidR="00F22876">
        <w:rPr>
          <w:rFonts w:cs="Arial" w:hint="cs"/>
          <w:b w:val="0"/>
          <w:bCs w:val="0"/>
          <w:sz w:val="32"/>
          <w:szCs w:val="32"/>
          <w:rtl/>
          <w:lang w:bidi="ar-OM"/>
        </w:rPr>
        <w:t>وأفخرها</w:t>
      </w:r>
      <w:proofErr w:type="spellEnd"/>
      <w:r w:rsidR="00F22876">
        <w:rPr>
          <w:rFonts w:cs="Arial" w:hint="cs"/>
          <w:b w:val="0"/>
          <w:bCs w:val="0"/>
          <w:sz w:val="32"/>
          <w:szCs w:val="32"/>
          <w:rtl/>
          <w:lang w:bidi="ar-OM"/>
        </w:rPr>
        <w:t>، فقد فسر المفسرو</w:t>
      </w:r>
      <w:r w:rsidR="00B712A9">
        <w:rPr>
          <w:rFonts w:cs="Arial" w:hint="cs"/>
          <w:b w:val="0"/>
          <w:bCs w:val="0"/>
          <w:sz w:val="32"/>
          <w:szCs w:val="32"/>
          <w:rtl/>
          <w:lang w:bidi="ar-OM"/>
        </w:rPr>
        <w:t>ن</w:t>
      </w:r>
      <w:r w:rsidR="00F22876">
        <w:rPr>
          <w:rFonts w:cs="Arial" w:hint="cs"/>
          <w:b w:val="0"/>
          <w:bCs w:val="0"/>
          <w:sz w:val="32"/>
          <w:szCs w:val="32"/>
          <w:rtl/>
          <w:lang w:bidi="ar-OM"/>
        </w:rPr>
        <w:t xml:space="preserve"> الأرائك بأنها الأسر</w:t>
      </w:r>
      <w:r w:rsidR="00D73F23">
        <w:rPr>
          <w:rFonts w:cs="Arial" w:hint="cs"/>
          <w:b w:val="0"/>
          <w:bCs w:val="0"/>
          <w:sz w:val="32"/>
          <w:szCs w:val="32"/>
          <w:rtl/>
          <w:lang w:bidi="ar-OM"/>
        </w:rPr>
        <w:t>ّ</w:t>
      </w:r>
      <w:r w:rsidR="00F22876">
        <w:rPr>
          <w:rFonts w:cs="Arial" w:hint="cs"/>
          <w:b w:val="0"/>
          <w:bCs w:val="0"/>
          <w:sz w:val="32"/>
          <w:szCs w:val="32"/>
          <w:rtl/>
          <w:lang w:bidi="ar-OM"/>
        </w:rPr>
        <w:t>ة الم</w:t>
      </w:r>
      <w:r w:rsidR="00B712A9">
        <w:rPr>
          <w:rFonts w:cs="Arial" w:hint="cs"/>
          <w:b w:val="0"/>
          <w:bCs w:val="0"/>
          <w:sz w:val="32"/>
          <w:szCs w:val="32"/>
          <w:rtl/>
          <w:lang w:bidi="ar-OM"/>
        </w:rPr>
        <w:t>ن</w:t>
      </w:r>
      <w:r w:rsidR="00F22876">
        <w:rPr>
          <w:rFonts w:cs="Arial" w:hint="cs"/>
          <w:b w:val="0"/>
          <w:bCs w:val="0"/>
          <w:sz w:val="32"/>
          <w:szCs w:val="32"/>
          <w:rtl/>
          <w:lang w:bidi="ar-OM"/>
        </w:rPr>
        <w:t xml:space="preserve">جدة المزينة داخل الخدور والستائر، ولا يسمى السرير أريكة إلاّ إذا كان في حجلة. </w:t>
      </w:r>
    </w:p>
    <w:p w14:paraId="338426D6" w14:textId="78BE8FA7" w:rsidR="00B712A9" w:rsidRDefault="00B712A9" w:rsidP="00B712A9">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(لا يرو</w:t>
      </w:r>
      <w:r w:rsidR="00DA59A4">
        <w:rPr>
          <w:rFonts w:cs="Arial" w:hint="cs"/>
          <w:b w:val="0"/>
          <w:bCs w:val="0"/>
          <w:sz w:val="32"/>
          <w:szCs w:val="32"/>
          <w:rtl/>
          <w:lang w:bidi="ar-OM"/>
        </w:rPr>
        <w:t>ن</w:t>
      </w:r>
      <w:r>
        <w:rPr>
          <w:rFonts w:cs="Arial" w:hint="cs"/>
          <w:b w:val="0"/>
          <w:bCs w:val="0"/>
          <w:sz w:val="32"/>
          <w:szCs w:val="32"/>
          <w:rtl/>
          <w:lang w:bidi="ar-OM"/>
        </w:rPr>
        <w:t xml:space="preserve"> فيها شمسا ولا زمهريرا) لا صيفا</w:t>
      </w:r>
      <w:r w:rsidR="00D73F23">
        <w:rPr>
          <w:rFonts w:cs="Arial" w:hint="cs"/>
          <w:b w:val="0"/>
          <w:bCs w:val="0"/>
          <w:sz w:val="32"/>
          <w:szCs w:val="32"/>
          <w:rtl/>
          <w:lang w:bidi="ar-OM"/>
        </w:rPr>
        <w:t>ً</w:t>
      </w:r>
      <w:r>
        <w:rPr>
          <w:rFonts w:cs="Arial" w:hint="cs"/>
          <w:b w:val="0"/>
          <w:bCs w:val="0"/>
          <w:sz w:val="32"/>
          <w:szCs w:val="32"/>
          <w:rtl/>
          <w:lang w:bidi="ar-OM"/>
        </w:rPr>
        <w:t xml:space="preserve"> ولا شتاءَ، والزمهرير هو عذاب البرد الشديد في جهنم، نعوذ بالله من جهنم، ومن عذابه</w:t>
      </w:r>
      <w:r w:rsidR="00D73F23">
        <w:rPr>
          <w:rFonts w:cs="Arial" w:hint="cs"/>
          <w:b w:val="0"/>
          <w:bCs w:val="0"/>
          <w:sz w:val="32"/>
          <w:szCs w:val="32"/>
          <w:rtl/>
          <w:lang w:bidi="ar-OM"/>
        </w:rPr>
        <w:t>.</w:t>
      </w:r>
      <w:r w:rsidR="0065598A">
        <w:rPr>
          <w:rFonts w:cs="Arial" w:hint="cs"/>
          <w:b w:val="0"/>
          <w:bCs w:val="0"/>
          <w:sz w:val="32"/>
          <w:szCs w:val="32"/>
          <w:rtl/>
          <w:lang w:bidi="ar-OM"/>
        </w:rPr>
        <w:t xml:space="preserve"> </w:t>
      </w:r>
    </w:p>
    <w:p w14:paraId="0B15040E" w14:textId="418E14D6" w:rsidR="0065598A" w:rsidRDefault="0065598A" w:rsidP="0065598A">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lastRenderedPageBreak/>
        <w:tab/>
      </w:r>
      <w:r>
        <w:rPr>
          <w:rFonts w:cs="Arial" w:hint="cs"/>
          <w:b w:val="0"/>
          <w:bCs w:val="0"/>
          <w:sz w:val="32"/>
          <w:szCs w:val="32"/>
          <w:rtl/>
          <w:lang w:bidi="ar-OM"/>
        </w:rPr>
        <w:t>(</w:t>
      </w:r>
      <w:r w:rsidRPr="0065598A">
        <w:rPr>
          <w:rFonts w:cs="Arial"/>
          <w:b w:val="0"/>
          <w:bCs w:val="0"/>
          <w:sz w:val="32"/>
          <w:szCs w:val="32"/>
          <w:rtl/>
          <w:lang w:bidi="ar-OM"/>
        </w:rPr>
        <w:t>َ</w:t>
      </w:r>
      <w:r w:rsidR="00D73F23">
        <w:rPr>
          <w:rFonts w:cs="Arial" w:hint="cs"/>
          <w:b w:val="0"/>
          <w:bCs w:val="0"/>
          <w:sz w:val="32"/>
          <w:szCs w:val="32"/>
          <w:rtl/>
          <w:lang w:bidi="ar-OM"/>
        </w:rPr>
        <w:t>و</w:t>
      </w:r>
      <w:r w:rsidRPr="0065598A">
        <w:rPr>
          <w:rFonts w:cs="Arial"/>
          <w:b w:val="0"/>
          <w:bCs w:val="0"/>
          <w:sz w:val="32"/>
          <w:szCs w:val="32"/>
          <w:rtl/>
          <w:lang w:bidi="ar-OM"/>
        </w:rPr>
        <w:t>دَانِيَةً عَلَيْهِمْ ظِلَالُهَا</w:t>
      </w:r>
      <w:r>
        <w:rPr>
          <w:rFonts w:cs="Arial" w:hint="cs"/>
          <w:b w:val="0"/>
          <w:bCs w:val="0"/>
          <w:sz w:val="32"/>
          <w:szCs w:val="32"/>
          <w:rtl/>
          <w:lang w:bidi="ar-OM"/>
        </w:rPr>
        <w:t>)، نصبت (دانية) على الحال من الضمير في (متكئين) أي: متكئين في حال الظلال دانية، وجاءت (دانية) بلفظ اسم المفاعل للدلالة على الثبوت والاستمرار، فالظلال تظلهم وتحيط بهم، لا يبذلون جهد</w:t>
      </w:r>
      <w:r w:rsidR="00D73F23">
        <w:rPr>
          <w:rFonts w:cs="Arial" w:hint="cs"/>
          <w:b w:val="0"/>
          <w:bCs w:val="0"/>
          <w:sz w:val="32"/>
          <w:szCs w:val="32"/>
          <w:rtl/>
          <w:lang w:bidi="ar-OM"/>
        </w:rPr>
        <w:t>اً</w:t>
      </w:r>
      <w:r>
        <w:rPr>
          <w:rFonts w:cs="Arial" w:hint="cs"/>
          <w:b w:val="0"/>
          <w:bCs w:val="0"/>
          <w:sz w:val="32"/>
          <w:szCs w:val="32"/>
          <w:rtl/>
          <w:lang w:bidi="ar-OM"/>
        </w:rPr>
        <w:t xml:space="preserve"> للوصول إليها</w:t>
      </w:r>
      <w:r w:rsidR="00D73F23">
        <w:rPr>
          <w:rFonts w:cs="Arial" w:hint="cs"/>
          <w:b w:val="0"/>
          <w:bCs w:val="0"/>
          <w:sz w:val="32"/>
          <w:szCs w:val="32"/>
          <w:rtl/>
          <w:lang w:bidi="ar-OM"/>
        </w:rPr>
        <w:t>.</w:t>
      </w:r>
      <w:r>
        <w:rPr>
          <w:rFonts w:cs="Arial" w:hint="cs"/>
          <w:b w:val="0"/>
          <w:bCs w:val="0"/>
          <w:sz w:val="32"/>
          <w:szCs w:val="32"/>
          <w:rtl/>
          <w:lang w:bidi="ar-OM"/>
        </w:rPr>
        <w:t xml:space="preserve"> </w:t>
      </w:r>
    </w:p>
    <w:p w14:paraId="6326D63C" w14:textId="69D6A8F2" w:rsidR="009F143E" w:rsidRDefault="0065598A" w:rsidP="009F143E">
      <w:pPr>
        <w:pStyle w:val="5"/>
        <w:shd w:val="clear" w:color="auto" w:fill="FFFFFF"/>
        <w:bidi/>
        <w:spacing w:before="0" w:beforeAutospacing="0"/>
        <w:jc w:val="both"/>
        <w:rPr>
          <w:rFonts w:cs="Arial"/>
          <w:b w:val="0"/>
          <w:bCs w:val="0"/>
          <w:sz w:val="32"/>
          <w:szCs w:val="32"/>
          <w:rtl/>
          <w:lang w:bidi="ar-OM"/>
        </w:rPr>
      </w:pPr>
      <w:r>
        <w:rPr>
          <w:rFonts w:cs="Arial"/>
          <w:b w:val="0"/>
          <w:bCs w:val="0"/>
          <w:sz w:val="32"/>
          <w:szCs w:val="32"/>
          <w:rtl/>
          <w:lang w:bidi="ar-OM"/>
        </w:rPr>
        <w:tab/>
      </w:r>
      <w:r>
        <w:rPr>
          <w:rFonts w:cs="Arial" w:hint="cs"/>
          <w:b w:val="0"/>
          <w:bCs w:val="0"/>
          <w:sz w:val="32"/>
          <w:szCs w:val="32"/>
          <w:rtl/>
          <w:lang w:bidi="ar-OM"/>
        </w:rPr>
        <w:t>(</w:t>
      </w:r>
      <w:r w:rsidRPr="0065598A">
        <w:rPr>
          <w:rFonts w:cs="Arial"/>
          <w:b w:val="0"/>
          <w:bCs w:val="0"/>
          <w:sz w:val="32"/>
          <w:szCs w:val="32"/>
          <w:rtl/>
          <w:lang w:bidi="ar-OM"/>
        </w:rPr>
        <w:t>وَذُلِّلَتْ قُطُوفُهَا تَذْلِيلًا</w:t>
      </w:r>
      <w:r>
        <w:rPr>
          <w:rFonts w:cs="Arial" w:hint="cs"/>
          <w:b w:val="0"/>
          <w:bCs w:val="0"/>
          <w:sz w:val="32"/>
          <w:szCs w:val="32"/>
          <w:rtl/>
          <w:lang w:bidi="ar-OM"/>
        </w:rPr>
        <w:t>)</w:t>
      </w:r>
      <w:r w:rsidR="00F21914">
        <w:rPr>
          <w:rFonts w:cs="Arial" w:hint="cs"/>
          <w:b w:val="0"/>
          <w:bCs w:val="0"/>
          <w:sz w:val="32"/>
          <w:szCs w:val="32"/>
          <w:rtl/>
          <w:lang w:bidi="ar-OM"/>
        </w:rPr>
        <w:t>، فالظل قريب، وهم متكئون على الأرائك، والثمار مذللة، لا يمنعها شوك ولا بعد. فالآية تصور نعيم الجنة في أدق تفاصيله، نعيم قريب مذلل مظلل للروح والجسد، يأكلون من ثمار الجنة متى شاءوا وحيث شاءوا قياما وقعوداً وعلى جنوبهم، كما في قوله تعالى (لا مقطوعة ولا ممنوعة) [الواقعة:33] بل يتلذذون بقطعها بأنفسهم بأيديهم.</w:t>
      </w:r>
    </w:p>
    <w:p w14:paraId="0DE2E2C8" w14:textId="5AA64E14" w:rsidR="002B06B6" w:rsidRDefault="002B06B6" w:rsidP="002B06B6">
      <w:pPr>
        <w:pStyle w:val="5"/>
        <w:shd w:val="clear" w:color="auto" w:fill="FFFFFF"/>
        <w:bidi/>
        <w:spacing w:before="0" w:beforeAutospacing="0"/>
        <w:ind w:firstLine="720"/>
        <w:jc w:val="both"/>
        <w:rPr>
          <w:rFonts w:cs="Arial"/>
          <w:b w:val="0"/>
          <w:bCs w:val="0"/>
          <w:sz w:val="32"/>
          <w:szCs w:val="32"/>
          <w:lang w:bidi="ar-OM"/>
        </w:rPr>
      </w:pPr>
      <w:r w:rsidRPr="002B06B6">
        <w:rPr>
          <w:b w:val="0"/>
          <w:bCs w:val="0"/>
          <w:sz w:val="32"/>
          <w:szCs w:val="32"/>
        </w:rPr>
        <w:t>)</w:t>
      </w:r>
      <w:hyperlink r:id="rId964" w:history="1">
        <w:r w:rsidR="009F143E" w:rsidRPr="00860E78">
          <w:rPr>
            <w:rFonts w:cs="Arial"/>
            <w:b w:val="0"/>
            <w:bCs w:val="0"/>
            <w:sz w:val="32"/>
            <w:szCs w:val="32"/>
            <w:rtl/>
          </w:rPr>
          <w:t>وَيُطَافُ عَلَيْهِم بِآنِيَةٍ مِّن فِضَّةٍ وَأَكْوَابٍ كَانَتْ قَوَارِيرَا</w:t>
        </w:r>
      </w:hyperlink>
      <w:r w:rsidR="009F143E">
        <w:rPr>
          <w:rFonts w:cs="Arial" w:hint="cs"/>
          <w:b w:val="0"/>
          <w:bCs w:val="0"/>
          <w:sz w:val="32"/>
          <w:szCs w:val="32"/>
          <w:rtl/>
        </w:rPr>
        <w:t>)</w:t>
      </w:r>
      <w:r>
        <w:rPr>
          <w:rFonts w:cs="Arial" w:hint="cs"/>
          <w:b w:val="0"/>
          <w:bCs w:val="0"/>
          <w:sz w:val="32"/>
          <w:szCs w:val="32"/>
          <w:rtl/>
          <w:lang w:bidi="ar-OM"/>
        </w:rPr>
        <w:t xml:space="preserve"> (قوارير من فضة) قال المفسرون: أراد بياض الفضة في صفاء القوارير، فهي من فضة في صفاء الزجاج، يرى ما في داخلها من  خارجها، (قدروها تقديرا) قدروا الكأس على قدر ري</w:t>
      </w:r>
      <w:r w:rsidR="00D73F23">
        <w:rPr>
          <w:rFonts w:cs="Arial" w:hint="cs"/>
          <w:b w:val="0"/>
          <w:bCs w:val="0"/>
          <w:sz w:val="32"/>
          <w:szCs w:val="32"/>
          <w:rtl/>
          <w:lang w:bidi="ar-OM"/>
        </w:rPr>
        <w:t>ّ</w:t>
      </w:r>
      <w:r>
        <w:rPr>
          <w:rFonts w:cs="Arial" w:hint="cs"/>
          <w:b w:val="0"/>
          <w:bCs w:val="0"/>
          <w:sz w:val="32"/>
          <w:szCs w:val="32"/>
          <w:rtl/>
          <w:lang w:bidi="ar-OM"/>
        </w:rPr>
        <w:t>هم، لا يزيد ولا ينقص، أي: قدرها لهم السقاة الخدم الذين يطوفون عليهم، يقدر</w:t>
      </w:r>
      <w:r w:rsidR="00D73F23">
        <w:rPr>
          <w:rFonts w:cs="Arial" w:hint="cs"/>
          <w:b w:val="0"/>
          <w:bCs w:val="0"/>
          <w:sz w:val="32"/>
          <w:szCs w:val="32"/>
          <w:rtl/>
          <w:lang w:bidi="ar-OM"/>
        </w:rPr>
        <w:t>و</w:t>
      </w:r>
      <w:r>
        <w:rPr>
          <w:rFonts w:cs="Arial" w:hint="cs"/>
          <w:b w:val="0"/>
          <w:bCs w:val="0"/>
          <w:sz w:val="32"/>
          <w:szCs w:val="32"/>
          <w:rtl/>
          <w:lang w:bidi="ar-OM"/>
        </w:rPr>
        <w:t>نها ثم يسقون.</w:t>
      </w:r>
    </w:p>
    <w:p w14:paraId="7F61BAEC" w14:textId="390E4AD4" w:rsidR="002B06B6" w:rsidRDefault="00845161" w:rsidP="002B06B6">
      <w:pPr>
        <w:pStyle w:val="5"/>
        <w:shd w:val="clear" w:color="auto" w:fill="FFFFFF"/>
        <w:bidi/>
        <w:spacing w:before="0" w:beforeAutospacing="0"/>
        <w:ind w:firstLine="720"/>
        <w:jc w:val="both"/>
        <w:rPr>
          <w:rFonts w:cs="Arial"/>
          <w:b w:val="0"/>
          <w:bCs w:val="0"/>
          <w:sz w:val="32"/>
          <w:szCs w:val="32"/>
          <w:rtl/>
          <w:lang w:bidi="ar-OM"/>
        </w:rPr>
      </w:pPr>
      <w:hyperlink r:id="rId965" w:history="1"/>
      <w:r w:rsidR="002B06B6" w:rsidRPr="00860E78">
        <w:rPr>
          <w:rFonts w:cs="Arial"/>
          <w:b w:val="0"/>
          <w:bCs w:val="0"/>
          <w:sz w:val="32"/>
          <w:szCs w:val="32"/>
        </w:rPr>
        <w:t>) </w:t>
      </w:r>
      <w:hyperlink r:id="rId966" w:history="1">
        <w:r w:rsidR="002B06B6" w:rsidRPr="00860E78">
          <w:rPr>
            <w:rFonts w:cs="Arial"/>
            <w:b w:val="0"/>
            <w:bCs w:val="0"/>
            <w:sz w:val="32"/>
            <w:szCs w:val="32"/>
            <w:rtl/>
          </w:rPr>
          <w:t>وَيُسْقَوْنَ فِيهَا كَأْسًا كَانَ مِزَاجُهَا زَنجَبِيلًا</w:t>
        </w:r>
      </w:hyperlink>
      <w:r w:rsidR="002B06B6">
        <w:rPr>
          <w:rFonts w:cs="Arial"/>
          <w:b w:val="0"/>
          <w:bCs w:val="0"/>
          <w:sz w:val="32"/>
          <w:szCs w:val="32"/>
        </w:rPr>
        <w:t>(</w:t>
      </w:r>
      <w:r w:rsidR="002B06B6">
        <w:rPr>
          <w:rFonts w:cs="Arial" w:hint="cs"/>
          <w:b w:val="0"/>
          <w:bCs w:val="0"/>
          <w:sz w:val="32"/>
          <w:szCs w:val="32"/>
          <w:rtl/>
          <w:lang w:bidi="ar-OM"/>
        </w:rPr>
        <w:t xml:space="preserve"> أي كأساً يشوق ويطرب لكن لا</w:t>
      </w:r>
      <w:r w:rsidR="00620666">
        <w:rPr>
          <w:rFonts w:cs="Arial" w:hint="cs"/>
          <w:b w:val="0"/>
          <w:bCs w:val="0"/>
          <w:sz w:val="32"/>
          <w:szCs w:val="32"/>
          <w:rtl/>
          <w:lang w:bidi="ar-OM"/>
        </w:rPr>
        <w:t xml:space="preserve"> </w:t>
      </w:r>
      <w:r w:rsidR="002B06B6">
        <w:rPr>
          <w:rFonts w:cs="Arial" w:hint="cs"/>
          <w:b w:val="0"/>
          <w:bCs w:val="0"/>
          <w:sz w:val="32"/>
          <w:szCs w:val="32"/>
          <w:rtl/>
          <w:lang w:bidi="ar-OM"/>
        </w:rPr>
        <w:t>يسكر، والزنجبيل مما كانت العرب تستطيبه جدا</w:t>
      </w:r>
      <w:r w:rsidR="00D73F23">
        <w:rPr>
          <w:rFonts w:cs="Arial" w:hint="cs"/>
          <w:b w:val="0"/>
          <w:bCs w:val="0"/>
          <w:sz w:val="32"/>
          <w:szCs w:val="32"/>
          <w:rtl/>
          <w:lang w:bidi="ar-OM"/>
        </w:rPr>
        <w:t>ً</w:t>
      </w:r>
      <w:r w:rsidR="002B06B6">
        <w:rPr>
          <w:rFonts w:cs="Arial" w:hint="cs"/>
          <w:b w:val="0"/>
          <w:bCs w:val="0"/>
          <w:sz w:val="32"/>
          <w:szCs w:val="32"/>
          <w:rtl/>
          <w:lang w:bidi="ar-OM"/>
        </w:rPr>
        <w:t xml:space="preserve">، فوعدهم الله تعالى أنهم يسقون في الجنة الكأس الممزوجة بزنجبيل الجنة، قال مقاتل: لا يشبه زنجبيل الدنيا، </w:t>
      </w:r>
      <w:r w:rsidR="00620666">
        <w:rPr>
          <w:rFonts w:cs="Arial" w:hint="cs"/>
          <w:b w:val="0"/>
          <w:bCs w:val="0"/>
          <w:sz w:val="32"/>
          <w:szCs w:val="32"/>
          <w:rtl/>
          <w:lang w:bidi="ar-OM"/>
        </w:rPr>
        <w:t xml:space="preserve">قال ابن عباس رضي الله عنهما: كل ما ذكر الله في القرآن مما في الجنة وسماه ليس له في الدنيا مثل. </w:t>
      </w:r>
    </w:p>
    <w:p w14:paraId="72C50449" w14:textId="745980A1" w:rsidR="002B06B6" w:rsidRDefault="00620666" w:rsidP="002B06B6">
      <w:pPr>
        <w:pStyle w:val="5"/>
        <w:shd w:val="clear" w:color="auto" w:fill="FFFFFF"/>
        <w:bidi/>
        <w:spacing w:before="0" w:beforeAutospacing="0"/>
        <w:ind w:firstLine="720"/>
        <w:jc w:val="both"/>
        <w:rPr>
          <w:rFonts w:cs="Arial"/>
          <w:b w:val="0"/>
          <w:bCs w:val="0"/>
          <w:sz w:val="32"/>
          <w:szCs w:val="32"/>
          <w:lang w:bidi="ar-OM"/>
        </w:rPr>
      </w:pPr>
      <w:r w:rsidRPr="00620666">
        <w:rPr>
          <w:b w:val="0"/>
          <w:bCs w:val="0"/>
          <w:sz w:val="32"/>
          <w:szCs w:val="32"/>
        </w:rPr>
        <w:t>)</w:t>
      </w:r>
      <w:hyperlink r:id="rId967" w:history="1">
        <w:r w:rsidR="002B06B6" w:rsidRPr="00860E78">
          <w:rPr>
            <w:rFonts w:cs="Arial"/>
            <w:b w:val="0"/>
            <w:bCs w:val="0"/>
            <w:sz w:val="32"/>
            <w:szCs w:val="32"/>
            <w:rtl/>
          </w:rPr>
          <w:t xml:space="preserve">عَيْنًا فِيهَا </w:t>
        </w:r>
        <w:proofErr w:type="spellStart"/>
        <w:r w:rsidR="002B06B6" w:rsidRPr="00860E78">
          <w:rPr>
            <w:rFonts w:cs="Arial"/>
            <w:b w:val="0"/>
            <w:bCs w:val="0"/>
            <w:sz w:val="32"/>
            <w:szCs w:val="32"/>
            <w:rtl/>
          </w:rPr>
          <w:t>تُسَمَّىٰ</w:t>
        </w:r>
        <w:proofErr w:type="spellEnd"/>
        <w:r w:rsidR="002B06B6" w:rsidRPr="00860E78">
          <w:rPr>
            <w:rFonts w:cs="Arial"/>
            <w:b w:val="0"/>
            <w:bCs w:val="0"/>
            <w:sz w:val="32"/>
            <w:szCs w:val="32"/>
            <w:rtl/>
          </w:rPr>
          <w:t xml:space="preserve"> سَلْسَبِيلًا</w:t>
        </w:r>
      </w:hyperlink>
      <w:r>
        <w:rPr>
          <w:rFonts w:cs="Arial"/>
          <w:b w:val="0"/>
          <w:bCs w:val="0"/>
          <w:sz w:val="32"/>
          <w:szCs w:val="32"/>
        </w:rPr>
        <w:t>(</w:t>
      </w:r>
      <w:r>
        <w:rPr>
          <w:rFonts w:cs="Arial" w:hint="cs"/>
          <w:b w:val="0"/>
          <w:bCs w:val="0"/>
          <w:sz w:val="32"/>
          <w:szCs w:val="32"/>
          <w:rtl/>
          <w:lang w:bidi="ar-OM"/>
        </w:rPr>
        <w:t xml:space="preserve"> قال قتادة: سلسة منقادة لهم يصرفونها حيث يشاؤون، قال الزجاج: سميت سلسبيلا لأنها في غاية السلاسة تتسلسل في الحلق.</w:t>
      </w:r>
    </w:p>
    <w:p w14:paraId="5C1B078E" w14:textId="28A8839F" w:rsidR="00F22876" w:rsidRDefault="00620666" w:rsidP="002B06B6">
      <w:pPr>
        <w:pStyle w:val="5"/>
        <w:shd w:val="clear" w:color="auto" w:fill="FFFFFF"/>
        <w:bidi/>
        <w:spacing w:before="0" w:beforeAutospacing="0"/>
        <w:ind w:firstLine="720"/>
        <w:jc w:val="both"/>
        <w:rPr>
          <w:rFonts w:cs="Arial"/>
          <w:b w:val="0"/>
          <w:bCs w:val="0"/>
          <w:sz w:val="32"/>
          <w:szCs w:val="32"/>
          <w:rtl/>
          <w:lang w:bidi="ar-OM"/>
        </w:rPr>
      </w:pPr>
      <w:r>
        <w:rPr>
          <w:rFonts w:cs="Arial" w:hint="cs"/>
          <w:b w:val="0"/>
          <w:bCs w:val="0"/>
          <w:sz w:val="32"/>
          <w:szCs w:val="32"/>
          <w:rtl/>
          <w:lang w:bidi="ar-OM"/>
        </w:rPr>
        <w:t>(</w:t>
      </w:r>
      <w:hyperlink r:id="rId968" w:history="1">
        <w:r w:rsidRPr="00860E78">
          <w:rPr>
            <w:rFonts w:cs="Arial"/>
            <w:b w:val="0"/>
            <w:bCs w:val="0"/>
            <w:sz w:val="32"/>
            <w:szCs w:val="32"/>
            <w:rtl/>
          </w:rPr>
          <w:t>وَيَطُوفُ عَلَيْهِمْ وِلْدَانٌ مُّخَلَّدُونَ إِذَا رَأَيْتَهُمْ حَسِبْتَهُمْ لُؤْلُؤًا مَّنثُورًا</w:t>
        </w:r>
      </w:hyperlink>
      <w:r>
        <w:rPr>
          <w:rFonts w:cs="Arial" w:hint="cs"/>
          <w:b w:val="0"/>
          <w:bCs w:val="0"/>
          <w:sz w:val="32"/>
          <w:szCs w:val="32"/>
          <w:rtl/>
        </w:rPr>
        <w:t>)</w:t>
      </w:r>
      <w:r w:rsidR="002B06B6">
        <w:rPr>
          <w:rFonts w:cs="Arial" w:hint="cs"/>
          <w:b w:val="0"/>
          <w:bCs w:val="0"/>
          <w:sz w:val="32"/>
          <w:szCs w:val="32"/>
          <w:rtl/>
          <w:lang w:bidi="ar-OM"/>
        </w:rPr>
        <w:t xml:space="preserve"> </w:t>
      </w:r>
      <w:r>
        <w:rPr>
          <w:rFonts w:cs="Arial" w:hint="cs"/>
          <w:b w:val="0"/>
          <w:bCs w:val="0"/>
          <w:sz w:val="32"/>
          <w:szCs w:val="32"/>
          <w:rtl/>
          <w:lang w:bidi="ar-OM"/>
        </w:rPr>
        <w:t>قال عطاء: يريد: في بياض اللؤلؤ وحسنه، واللؤلؤ إذا نثر من الخيط على البساط، كان أحسن منه منظوما</w:t>
      </w:r>
      <w:r w:rsidR="00D73F23">
        <w:rPr>
          <w:rFonts w:cs="Arial" w:hint="cs"/>
          <w:b w:val="0"/>
          <w:bCs w:val="0"/>
          <w:sz w:val="32"/>
          <w:szCs w:val="32"/>
          <w:rtl/>
          <w:lang w:bidi="ar-OM"/>
        </w:rPr>
        <w:t>ً</w:t>
      </w:r>
      <w:r>
        <w:rPr>
          <w:rFonts w:cs="Arial" w:hint="cs"/>
          <w:b w:val="0"/>
          <w:bCs w:val="0"/>
          <w:sz w:val="32"/>
          <w:szCs w:val="32"/>
          <w:rtl/>
          <w:lang w:bidi="ar-OM"/>
        </w:rPr>
        <w:t>، وقال أهل المعاني: إنما شُبّه</w:t>
      </w:r>
      <w:r w:rsidR="00D3752E">
        <w:rPr>
          <w:rFonts w:cs="Arial" w:hint="cs"/>
          <w:b w:val="0"/>
          <w:bCs w:val="0"/>
          <w:sz w:val="32"/>
          <w:szCs w:val="32"/>
          <w:rtl/>
          <w:lang w:bidi="ar-OM"/>
        </w:rPr>
        <w:t>وا بالمنثور لانتشارهم في الخدمة، فلو كانوا صفاً لشبهوا بالمنظوم.</w:t>
      </w:r>
    </w:p>
    <w:p w14:paraId="4ECF5CAF" w14:textId="04DA235A" w:rsidR="00D3752E" w:rsidRDefault="00D3752E" w:rsidP="00D3752E">
      <w:pPr>
        <w:pStyle w:val="5"/>
        <w:shd w:val="clear" w:color="auto" w:fill="FFFFFF"/>
        <w:bidi/>
        <w:spacing w:before="0" w:beforeAutospacing="0"/>
        <w:ind w:firstLine="720"/>
        <w:jc w:val="both"/>
        <w:rPr>
          <w:rFonts w:cs="Arial"/>
          <w:b w:val="0"/>
          <w:bCs w:val="0"/>
          <w:sz w:val="32"/>
          <w:szCs w:val="32"/>
          <w:rtl/>
        </w:rPr>
      </w:pPr>
      <w:r>
        <w:rPr>
          <w:rFonts w:cs="Arial" w:hint="cs"/>
          <w:b w:val="0"/>
          <w:bCs w:val="0"/>
          <w:sz w:val="32"/>
          <w:szCs w:val="32"/>
          <w:rtl/>
          <w:lang w:bidi="ar-OM"/>
        </w:rPr>
        <w:t>(</w:t>
      </w:r>
      <w:hyperlink r:id="rId969" w:history="1">
        <w:r w:rsidRPr="00860E78">
          <w:rPr>
            <w:rFonts w:cs="Arial"/>
            <w:b w:val="0"/>
            <w:bCs w:val="0"/>
            <w:sz w:val="32"/>
            <w:szCs w:val="32"/>
            <w:rtl/>
          </w:rPr>
          <w:t>وَإِذَا رَأَيْتَ</w:t>
        </w:r>
        <w:r>
          <w:rPr>
            <w:rFonts w:cs="Arial" w:hint="cs"/>
            <w:b w:val="0"/>
            <w:bCs w:val="0"/>
            <w:sz w:val="32"/>
            <w:szCs w:val="32"/>
            <w:rtl/>
          </w:rPr>
          <w:t>) أي رأيت ببصرك ونظرت به</w:t>
        </w:r>
        <w:r w:rsidRPr="00860E78">
          <w:rPr>
            <w:rFonts w:cs="Arial"/>
            <w:b w:val="0"/>
            <w:bCs w:val="0"/>
            <w:sz w:val="32"/>
            <w:szCs w:val="32"/>
            <w:rtl/>
          </w:rPr>
          <w:t xml:space="preserve"> </w:t>
        </w:r>
        <w:r>
          <w:rPr>
            <w:rFonts w:cs="Arial" w:hint="cs"/>
            <w:b w:val="0"/>
            <w:bCs w:val="0"/>
            <w:sz w:val="32"/>
            <w:szCs w:val="32"/>
            <w:rtl/>
          </w:rPr>
          <w:t>(</w:t>
        </w:r>
        <w:r w:rsidRPr="00860E78">
          <w:rPr>
            <w:rFonts w:cs="Arial"/>
            <w:b w:val="0"/>
            <w:bCs w:val="0"/>
            <w:sz w:val="32"/>
            <w:szCs w:val="32"/>
            <w:rtl/>
          </w:rPr>
          <w:t>ثَمَّ</w:t>
        </w:r>
        <w:r>
          <w:rPr>
            <w:rFonts w:cs="Arial" w:hint="cs"/>
            <w:b w:val="0"/>
            <w:bCs w:val="0"/>
            <w:sz w:val="32"/>
            <w:szCs w:val="32"/>
            <w:rtl/>
          </w:rPr>
          <w:t xml:space="preserve">) </w:t>
        </w:r>
        <w:r w:rsidR="00D73F23">
          <w:rPr>
            <w:rFonts w:cs="Arial" w:hint="cs"/>
            <w:b w:val="0"/>
            <w:bCs w:val="0"/>
            <w:sz w:val="32"/>
            <w:szCs w:val="32"/>
            <w:rtl/>
          </w:rPr>
          <w:t>هنالك أ</w:t>
        </w:r>
        <w:r>
          <w:rPr>
            <w:rFonts w:cs="Arial" w:hint="cs"/>
            <w:b w:val="0"/>
            <w:bCs w:val="0"/>
            <w:sz w:val="32"/>
            <w:szCs w:val="32"/>
            <w:rtl/>
          </w:rPr>
          <w:t xml:space="preserve">ي: في </w:t>
        </w:r>
        <w:proofErr w:type="gramStart"/>
        <w:r>
          <w:rPr>
            <w:rFonts w:cs="Arial" w:hint="cs"/>
            <w:b w:val="0"/>
            <w:bCs w:val="0"/>
            <w:sz w:val="32"/>
            <w:szCs w:val="32"/>
            <w:rtl/>
          </w:rPr>
          <w:t xml:space="preserve">الجنة، </w:t>
        </w:r>
        <w:r w:rsidRPr="00860E78">
          <w:rPr>
            <w:rFonts w:cs="Arial"/>
            <w:b w:val="0"/>
            <w:bCs w:val="0"/>
            <w:sz w:val="32"/>
            <w:szCs w:val="32"/>
            <w:rtl/>
          </w:rPr>
          <w:t xml:space="preserve"> </w:t>
        </w:r>
        <w:r>
          <w:rPr>
            <w:rFonts w:cs="Arial" w:hint="cs"/>
            <w:b w:val="0"/>
            <w:bCs w:val="0"/>
            <w:sz w:val="32"/>
            <w:szCs w:val="32"/>
            <w:rtl/>
          </w:rPr>
          <w:t>(</w:t>
        </w:r>
        <w:proofErr w:type="gramEnd"/>
        <w:r w:rsidRPr="00860E78">
          <w:rPr>
            <w:rFonts w:cs="Arial"/>
            <w:b w:val="0"/>
            <w:bCs w:val="0"/>
            <w:sz w:val="32"/>
            <w:szCs w:val="32"/>
            <w:rtl/>
          </w:rPr>
          <w:t>رَأَيْتَ نَعِيمًا</w:t>
        </w:r>
        <w:r>
          <w:rPr>
            <w:rFonts w:cs="Arial" w:hint="cs"/>
            <w:b w:val="0"/>
            <w:bCs w:val="0"/>
            <w:sz w:val="32"/>
            <w:szCs w:val="32"/>
            <w:rtl/>
          </w:rPr>
          <w:t>) لا يوصف</w:t>
        </w:r>
        <w:r w:rsidRPr="00860E78">
          <w:rPr>
            <w:rFonts w:cs="Arial"/>
            <w:b w:val="0"/>
            <w:bCs w:val="0"/>
            <w:sz w:val="32"/>
            <w:szCs w:val="32"/>
            <w:rtl/>
          </w:rPr>
          <w:t xml:space="preserve"> </w:t>
        </w:r>
        <w:r>
          <w:rPr>
            <w:rFonts w:cs="Arial" w:hint="cs"/>
            <w:b w:val="0"/>
            <w:bCs w:val="0"/>
            <w:sz w:val="32"/>
            <w:szCs w:val="32"/>
            <w:rtl/>
          </w:rPr>
          <w:t>(</w:t>
        </w:r>
        <w:r w:rsidRPr="00860E78">
          <w:rPr>
            <w:rFonts w:cs="Arial"/>
            <w:b w:val="0"/>
            <w:bCs w:val="0"/>
            <w:sz w:val="32"/>
            <w:szCs w:val="32"/>
            <w:rtl/>
          </w:rPr>
          <w:t>وَمُلْكًا كَبِيرًا</w:t>
        </w:r>
      </w:hyperlink>
      <w:r>
        <w:rPr>
          <w:rFonts w:cs="Arial" w:hint="cs"/>
          <w:b w:val="0"/>
          <w:bCs w:val="0"/>
          <w:sz w:val="32"/>
          <w:szCs w:val="32"/>
          <w:rtl/>
        </w:rPr>
        <w:t>).</w:t>
      </w:r>
    </w:p>
    <w:p w14:paraId="6E0F1093" w14:textId="3F8ADCAE" w:rsidR="00D3752E" w:rsidRDefault="00D3752E" w:rsidP="00D3752E">
      <w:pPr>
        <w:pStyle w:val="5"/>
        <w:shd w:val="clear" w:color="auto" w:fill="FFFFFF"/>
        <w:bidi/>
        <w:spacing w:before="0" w:beforeAutospacing="0"/>
        <w:ind w:firstLine="720"/>
        <w:jc w:val="both"/>
        <w:rPr>
          <w:rFonts w:cs="Arial"/>
          <w:b w:val="0"/>
          <w:bCs w:val="0"/>
          <w:sz w:val="32"/>
          <w:szCs w:val="32"/>
          <w:rtl/>
          <w:lang w:bidi="ar-OM"/>
        </w:rPr>
      </w:pPr>
      <w:r>
        <w:rPr>
          <w:rFonts w:cs="Arial" w:hint="cs"/>
          <w:b w:val="0"/>
          <w:bCs w:val="0"/>
          <w:sz w:val="32"/>
          <w:szCs w:val="32"/>
          <w:rtl/>
        </w:rPr>
        <w:t xml:space="preserve">عن المغيرة بن شعبة عن النبي صلى الله عليه وسلم قال: </w:t>
      </w:r>
      <w:r w:rsidRPr="00D3752E">
        <w:rPr>
          <w:rFonts w:cs="Arial"/>
          <w:b w:val="0"/>
          <w:bCs w:val="0"/>
          <w:sz w:val="32"/>
          <w:szCs w:val="32"/>
          <w:rtl/>
        </w:rPr>
        <w:t xml:space="preserve">سأل موسى ربَّهُ فقال: يا ربِّ ما أدنى أهلِ الجنةِ منزلَةً؟ قال: هو رجلٌ يجيءُ بعدما يدْخُلُ أهلُ الجنةِ </w:t>
      </w:r>
      <w:proofErr w:type="spellStart"/>
      <w:r w:rsidRPr="00D3752E">
        <w:rPr>
          <w:rFonts w:cs="Arial"/>
          <w:b w:val="0"/>
          <w:bCs w:val="0"/>
          <w:sz w:val="32"/>
          <w:szCs w:val="32"/>
          <w:rtl/>
        </w:rPr>
        <w:t>الجنةَ</w:t>
      </w:r>
      <w:proofErr w:type="spellEnd"/>
      <w:r w:rsidRPr="00D3752E">
        <w:rPr>
          <w:rFonts w:cs="Arial"/>
          <w:b w:val="0"/>
          <w:bCs w:val="0"/>
          <w:sz w:val="32"/>
          <w:szCs w:val="32"/>
          <w:rtl/>
        </w:rPr>
        <w:t xml:space="preserve"> فيقالُ لَهُ: ادخلِ الجنَّةَ، فيقولُ: أيْ ربِّ كيفَ وقد نزل الناسُ منازِلَهم وأخذُوا </w:t>
      </w:r>
      <w:proofErr w:type="spellStart"/>
      <w:r w:rsidRPr="00D3752E">
        <w:rPr>
          <w:rFonts w:cs="Arial"/>
          <w:b w:val="0"/>
          <w:bCs w:val="0"/>
          <w:sz w:val="32"/>
          <w:szCs w:val="32"/>
          <w:rtl/>
        </w:rPr>
        <w:t>أخَذَاتِهم</w:t>
      </w:r>
      <w:proofErr w:type="spellEnd"/>
      <w:r w:rsidRPr="00D3752E">
        <w:rPr>
          <w:rFonts w:cs="Arial"/>
          <w:b w:val="0"/>
          <w:bCs w:val="0"/>
          <w:sz w:val="32"/>
          <w:szCs w:val="32"/>
          <w:rtl/>
        </w:rPr>
        <w:t xml:space="preserve">؟ فيقالُ لَهُ: أترْضَى أنْ يكونَ لَكَ مثلُ ملْكِ </w:t>
      </w:r>
      <w:proofErr w:type="spellStart"/>
      <w:r w:rsidRPr="00D3752E">
        <w:rPr>
          <w:rFonts w:cs="Arial"/>
          <w:b w:val="0"/>
          <w:bCs w:val="0"/>
          <w:sz w:val="32"/>
          <w:szCs w:val="32"/>
          <w:rtl/>
        </w:rPr>
        <w:t>ملِكٍ</w:t>
      </w:r>
      <w:proofErr w:type="spellEnd"/>
      <w:r w:rsidRPr="00D3752E">
        <w:rPr>
          <w:rFonts w:cs="Arial"/>
          <w:b w:val="0"/>
          <w:bCs w:val="0"/>
          <w:sz w:val="32"/>
          <w:szCs w:val="32"/>
          <w:rtl/>
        </w:rPr>
        <w:t xml:space="preserve"> مِنْ ملوكِ الدنيا؟ فيقولُ: رضيتُ ربِّ، فيقولُ: لكَ ومثْلُهُ </w:t>
      </w:r>
      <w:proofErr w:type="spellStart"/>
      <w:r w:rsidRPr="00D3752E">
        <w:rPr>
          <w:rFonts w:cs="Arial"/>
          <w:b w:val="0"/>
          <w:bCs w:val="0"/>
          <w:sz w:val="32"/>
          <w:szCs w:val="32"/>
          <w:rtl/>
        </w:rPr>
        <w:t>ومثلُهُ</w:t>
      </w:r>
      <w:proofErr w:type="spellEnd"/>
      <w:r w:rsidRPr="00D3752E">
        <w:rPr>
          <w:rFonts w:cs="Arial"/>
          <w:b w:val="0"/>
          <w:bCs w:val="0"/>
          <w:sz w:val="32"/>
          <w:szCs w:val="32"/>
          <w:rtl/>
        </w:rPr>
        <w:t xml:space="preserve"> </w:t>
      </w:r>
      <w:proofErr w:type="spellStart"/>
      <w:r w:rsidRPr="00D3752E">
        <w:rPr>
          <w:rFonts w:cs="Arial"/>
          <w:b w:val="0"/>
          <w:bCs w:val="0"/>
          <w:sz w:val="32"/>
          <w:szCs w:val="32"/>
          <w:rtl/>
        </w:rPr>
        <w:t>ومثلُهُ</w:t>
      </w:r>
      <w:proofErr w:type="spellEnd"/>
      <w:r w:rsidRPr="00D3752E">
        <w:rPr>
          <w:rFonts w:cs="Arial"/>
          <w:b w:val="0"/>
          <w:bCs w:val="0"/>
          <w:sz w:val="32"/>
          <w:szCs w:val="32"/>
          <w:rtl/>
        </w:rPr>
        <w:t xml:space="preserve">، فقال في الخامِسَةِ: رضيتُ ربِّ، فيقولُ هذا لَكَ وعشرةُ أمثالِهِ ولَكَ ما اشتَهَتْ نفْسُكَ ولذَّتْ عينُكَ. فيقولُ رضيتُ ربِّ! قال: ربِّ </w:t>
      </w:r>
      <w:r w:rsidRPr="00D3752E">
        <w:rPr>
          <w:rFonts w:cs="Arial"/>
          <w:b w:val="0"/>
          <w:bCs w:val="0"/>
          <w:sz w:val="32"/>
          <w:szCs w:val="32"/>
          <w:rtl/>
        </w:rPr>
        <w:lastRenderedPageBreak/>
        <w:t>فأعلاهم منزِلَةً، قال أولئكَ الذينَ أردْتُّ، غرسْتُ كرامتَهم بيدِي، وختمْتُ عليها فلَمْ تَرَ عينٌ، ولم تسمعْ أُذُنٌ، ولم يخْطُرْ على قلْبِ بشرٍ</w:t>
      </w:r>
      <w:r w:rsidRPr="00921D34">
        <w:rPr>
          <w:rFonts w:cs="Arial"/>
          <w:b w:val="0"/>
          <w:bCs w:val="0"/>
          <w:sz w:val="32"/>
          <w:szCs w:val="32"/>
        </w:rPr>
        <w:t>]</w:t>
      </w:r>
      <w:r w:rsidRPr="00921D34">
        <w:rPr>
          <w:rFonts w:cs="Arial"/>
          <w:b w:val="0"/>
          <w:bCs w:val="0"/>
          <w:sz w:val="32"/>
          <w:szCs w:val="32"/>
          <w:rtl/>
        </w:rPr>
        <w:footnoteReference w:id="123"/>
      </w:r>
      <w:r w:rsidRPr="00921D34">
        <w:rPr>
          <w:rFonts w:cs="Arial" w:hint="cs"/>
          <w:b w:val="0"/>
          <w:bCs w:val="0"/>
          <w:sz w:val="32"/>
          <w:szCs w:val="32"/>
          <w:rtl/>
        </w:rPr>
        <w:t>]</w:t>
      </w:r>
      <w:r>
        <w:rPr>
          <w:rFonts w:cs="Arial" w:hint="cs"/>
          <w:b w:val="0"/>
          <w:bCs w:val="0"/>
          <w:sz w:val="32"/>
          <w:szCs w:val="32"/>
          <w:rtl/>
          <w:lang w:bidi="ar-OM"/>
        </w:rPr>
        <w:t>.</w:t>
      </w:r>
    </w:p>
    <w:p w14:paraId="36EA915A" w14:textId="76F19B66" w:rsidR="008F31AF" w:rsidRDefault="008F31AF" w:rsidP="00D3752E">
      <w:pPr>
        <w:pStyle w:val="5"/>
        <w:shd w:val="clear" w:color="auto" w:fill="FFFFFF"/>
        <w:bidi/>
        <w:spacing w:before="0" w:beforeAutospacing="0"/>
        <w:ind w:firstLine="720"/>
        <w:jc w:val="both"/>
        <w:rPr>
          <w:rFonts w:cs="Arial"/>
          <w:b w:val="0"/>
          <w:bCs w:val="0"/>
          <w:sz w:val="32"/>
          <w:szCs w:val="32"/>
          <w:rtl/>
          <w:lang w:bidi="ar-OM"/>
        </w:rPr>
      </w:pPr>
      <w:r>
        <w:rPr>
          <w:rFonts w:cs="Arial" w:hint="cs"/>
          <w:b w:val="0"/>
          <w:bCs w:val="0"/>
          <w:sz w:val="32"/>
          <w:szCs w:val="32"/>
          <w:rtl/>
          <w:lang w:bidi="ar-OM"/>
        </w:rPr>
        <w:t>(</w:t>
      </w:r>
      <w:hyperlink r:id="rId970" w:history="1">
        <w:proofErr w:type="spellStart"/>
        <w:r w:rsidRPr="00860E78">
          <w:rPr>
            <w:rFonts w:cs="Arial"/>
            <w:b w:val="0"/>
            <w:bCs w:val="0"/>
            <w:sz w:val="32"/>
            <w:szCs w:val="32"/>
            <w:rtl/>
          </w:rPr>
          <w:t>عَالِيَهُمْ</w:t>
        </w:r>
        <w:proofErr w:type="spellEnd"/>
        <w:r w:rsidRPr="00860E78">
          <w:rPr>
            <w:rFonts w:cs="Arial"/>
            <w:b w:val="0"/>
            <w:bCs w:val="0"/>
            <w:sz w:val="32"/>
            <w:szCs w:val="32"/>
            <w:rtl/>
          </w:rPr>
          <w:t xml:space="preserve"> ثِيَابُ سُندُسٍ خُضْرٌ وَإِسْتَبْرَقٌ ۖ وَحُلُّوا أَسَاوِرَ مِن فِضَّةٍ وَسَقَاهُمْ رَبُّهُمْ شَرَابًا طَهُورًا</w:t>
        </w:r>
      </w:hyperlink>
      <w:r>
        <w:rPr>
          <w:rFonts w:cs="Arial" w:hint="cs"/>
          <w:b w:val="0"/>
          <w:bCs w:val="0"/>
          <w:sz w:val="32"/>
          <w:szCs w:val="32"/>
          <w:rtl/>
        </w:rPr>
        <w:t xml:space="preserve">) </w:t>
      </w:r>
      <w:proofErr w:type="gramStart"/>
      <w:r w:rsidR="00602B94">
        <w:rPr>
          <w:rFonts w:cs="Arial" w:hint="cs"/>
          <w:b w:val="0"/>
          <w:bCs w:val="0"/>
          <w:sz w:val="32"/>
          <w:szCs w:val="32"/>
          <w:rtl/>
          <w:lang w:bidi="ar-OM"/>
        </w:rPr>
        <w:t xml:space="preserve">أي </w:t>
      </w:r>
      <w:r>
        <w:rPr>
          <w:rFonts w:cs="Arial" w:hint="cs"/>
          <w:b w:val="0"/>
          <w:bCs w:val="0"/>
          <w:sz w:val="32"/>
          <w:szCs w:val="32"/>
          <w:rtl/>
          <w:lang w:bidi="ar-OM"/>
        </w:rPr>
        <w:t>:</w:t>
      </w:r>
      <w:proofErr w:type="gramEnd"/>
      <w:r w:rsidR="00602B94">
        <w:rPr>
          <w:rFonts w:cs="Arial" w:hint="cs"/>
          <w:b w:val="0"/>
          <w:bCs w:val="0"/>
          <w:sz w:val="32"/>
          <w:szCs w:val="32"/>
          <w:rtl/>
          <w:lang w:bidi="ar-OM"/>
        </w:rPr>
        <w:t xml:space="preserve"> أن</w:t>
      </w:r>
      <w:r>
        <w:rPr>
          <w:rFonts w:cs="Arial" w:hint="cs"/>
          <w:b w:val="0"/>
          <w:bCs w:val="0"/>
          <w:sz w:val="32"/>
          <w:szCs w:val="32"/>
          <w:rtl/>
          <w:lang w:bidi="ar-OM"/>
        </w:rPr>
        <w:t xml:space="preserve"> شرابهم طاهراً من الأٌقذار الأقذاء، لم تدنسه الأيدي والأرجل كخمر الدنيا</w:t>
      </w:r>
      <w:r w:rsidR="00766372">
        <w:rPr>
          <w:rFonts w:cs="Arial" w:hint="cs"/>
          <w:b w:val="0"/>
          <w:bCs w:val="0"/>
          <w:sz w:val="32"/>
          <w:szCs w:val="32"/>
          <w:rtl/>
          <w:lang w:bidi="ar-OM"/>
        </w:rPr>
        <w:t xml:space="preserve">، وشراب الدنيا. </w:t>
      </w:r>
      <w:r w:rsidR="006E4201">
        <w:rPr>
          <w:rFonts w:cs="Arial" w:hint="cs"/>
          <w:b w:val="0"/>
          <w:bCs w:val="0"/>
          <w:sz w:val="32"/>
          <w:szCs w:val="32"/>
          <w:rtl/>
          <w:lang w:bidi="ar-OM"/>
        </w:rPr>
        <w:t xml:space="preserve">وأتى بكلمة </w:t>
      </w:r>
      <w:proofErr w:type="spellStart"/>
      <w:r w:rsidR="006E4201">
        <w:rPr>
          <w:rFonts w:cs="Arial" w:hint="cs"/>
          <w:b w:val="0"/>
          <w:bCs w:val="0"/>
          <w:sz w:val="32"/>
          <w:szCs w:val="32"/>
          <w:rtl/>
          <w:lang w:bidi="ar-OM"/>
        </w:rPr>
        <w:t>عاليهم</w:t>
      </w:r>
      <w:proofErr w:type="spellEnd"/>
      <w:r w:rsidR="006E4201">
        <w:rPr>
          <w:rFonts w:cs="Arial" w:hint="cs"/>
          <w:b w:val="0"/>
          <w:bCs w:val="0"/>
          <w:sz w:val="32"/>
          <w:szCs w:val="32"/>
          <w:rtl/>
          <w:lang w:bidi="ar-OM"/>
        </w:rPr>
        <w:t xml:space="preserve"> بدل عليهم لتحمليها معنى مناسباً لإ</w:t>
      </w:r>
      <w:r w:rsidR="000A08C1">
        <w:rPr>
          <w:rFonts w:cs="Arial" w:hint="cs"/>
          <w:b w:val="0"/>
          <w:bCs w:val="0"/>
          <w:sz w:val="32"/>
          <w:szCs w:val="32"/>
          <w:rtl/>
          <w:lang w:bidi="ar-OM"/>
        </w:rPr>
        <w:t>ظ</w:t>
      </w:r>
      <w:r w:rsidR="006E4201">
        <w:rPr>
          <w:rFonts w:cs="Arial" w:hint="cs"/>
          <w:b w:val="0"/>
          <w:bCs w:val="0"/>
          <w:sz w:val="32"/>
          <w:szCs w:val="32"/>
          <w:rtl/>
          <w:lang w:bidi="ar-OM"/>
        </w:rPr>
        <w:t>هار الملك الكبير</w:t>
      </w:r>
      <w:r w:rsidR="00602B94">
        <w:rPr>
          <w:rFonts w:cs="Arial" w:hint="cs"/>
          <w:b w:val="0"/>
          <w:bCs w:val="0"/>
          <w:sz w:val="32"/>
          <w:szCs w:val="32"/>
          <w:rtl/>
          <w:lang w:bidi="ar-OM"/>
        </w:rPr>
        <w:t xml:space="preserve"> </w:t>
      </w:r>
      <w:r w:rsidR="00D73F23">
        <w:rPr>
          <w:rFonts w:cs="Arial" w:hint="cs"/>
          <w:b w:val="0"/>
          <w:bCs w:val="0"/>
          <w:sz w:val="32"/>
          <w:szCs w:val="32"/>
          <w:rtl/>
          <w:lang w:bidi="ar-OM"/>
        </w:rPr>
        <w:t>و</w:t>
      </w:r>
      <w:r w:rsidR="00602B94">
        <w:rPr>
          <w:rFonts w:cs="Arial" w:hint="cs"/>
          <w:b w:val="0"/>
          <w:bCs w:val="0"/>
          <w:sz w:val="32"/>
          <w:szCs w:val="32"/>
          <w:rtl/>
          <w:lang w:bidi="ar-OM"/>
        </w:rPr>
        <w:t>فخامته</w:t>
      </w:r>
      <w:r w:rsidR="006E4201">
        <w:rPr>
          <w:rFonts w:cs="Arial" w:hint="cs"/>
          <w:b w:val="0"/>
          <w:bCs w:val="0"/>
          <w:sz w:val="32"/>
          <w:szCs w:val="32"/>
          <w:rtl/>
          <w:lang w:bidi="ar-OM"/>
        </w:rPr>
        <w:t>،</w:t>
      </w:r>
      <w:r w:rsidR="00164F8E">
        <w:rPr>
          <w:rFonts w:cs="Arial" w:hint="cs"/>
          <w:b w:val="0"/>
          <w:bCs w:val="0"/>
          <w:sz w:val="32"/>
          <w:szCs w:val="32"/>
          <w:rtl/>
          <w:lang w:bidi="ar-OM"/>
        </w:rPr>
        <w:t xml:space="preserve"> جاء عن قتادة وعكرمة ومجاهد:</w:t>
      </w:r>
      <w:r w:rsidR="00D73F23">
        <w:rPr>
          <w:rFonts w:cs="Arial" w:hint="cs"/>
          <w:b w:val="0"/>
          <w:bCs w:val="0"/>
          <w:sz w:val="32"/>
          <w:szCs w:val="32"/>
          <w:rtl/>
          <w:lang w:bidi="ar-OM"/>
        </w:rPr>
        <w:t xml:space="preserve"> </w:t>
      </w:r>
      <w:proofErr w:type="spellStart"/>
      <w:r w:rsidR="00164F8E">
        <w:rPr>
          <w:rFonts w:cs="Arial" w:hint="cs"/>
          <w:b w:val="0"/>
          <w:bCs w:val="0"/>
          <w:sz w:val="32"/>
          <w:szCs w:val="32"/>
          <w:rtl/>
          <w:lang w:bidi="ar-OM"/>
        </w:rPr>
        <w:t>عاليهم</w:t>
      </w:r>
      <w:proofErr w:type="spellEnd"/>
      <w:r w:rsidR="00164F8E">
        <w:rPr>
          <w:rFonts w:cs="Arial" w:hint="cs"/>
          <w:b w:val="0"/>
          <w:bCs w:val="0"/>
          <w:sz w:val="32"/>
          <w:szCs w:val="32"/>
          <w:rtl/>
          <w:lang w:bidi="ar-OM"/>
        </w:rPr>
        <w:t xml:space="preserve"> يعني فوقهم، أي: فوقهم ثياب من س</w:t>
      </w:r>
      <w:r w:rsidR="00D73F23">
        <w:rPr>
          <w:rFonts w:cs="Arial" w:hint="cs"/>
          <w:b w:val="0"/>
          <w:bCs w:val="0"/>
          <w:sz w:val="32"/>
          <w:szCs w:val="32"/>
          <w:rtl/>
          <w:lang w:bidi="ar-OM"/>
        </w:rPr>
        <w:t>ن</w:t>
      </w:r>
      <w:r w:rsidR="00164F8E">
        <w:rPr>
          <w:rFonts w:cs="Arial" w:hint="cs"/>
          <w:b w:val="0"/>
          <w:bCs w:val="0"/>
          <w:sz w:val="32"/>
          <w:szCs w:val="32"/>
          <w:rtl/>
          <w:lang w:bidi="ar-OM"/>
        </w:rPr>
        <w:t>دس وإستبرق، وهي حجال (ستائر) أو أغطية تعلوهم، وليس مجرد لباس على أبدا</w:t>
      </w:r>
      <w:r w:rsidR="00D73F23">
        <w:rPr>
          <w:rFonts w:cs="Arial" w:hint="cs"/>
          <w:b w:val="0"/>
          <w:bCs w:val="0"/>
          <w:sz w:val="32"/>
          <w:szCs w:val="32"/>
          <w:rtl/>
          <w:lang w:bidi="ar-OM"/>
        </w:rPr>
        <w:t>ن</w:t>
      </w:r>
      <w:r w:rsidR="00164F8E">
        <w:rPr>
          <w:rFonts w:cs="Arial" w:hint="cs"/>
          <w:b w:val="0"/>
          <w:bCs w:val="0"/>
          <w:sz w:val="32"/>
          <w:szCs w:val="32"/>
          <w:rtl/>
          <w:lang w:bidi="ar-OM"/>
        </w:rPr>
        <w:t xml:space="preserve">هم، </w:t>
      </w:r>
      <w:r w:rsidR="00A61823">
        <w:rPr>
          <w:rFonts w:cs="Arial" w:hint="cs"/>
          <w:b w:val="0"/>
          <w:bCs w:val="0"/>
          <w:sz w:val="32"/>
          <w:szCs w:val="32"/>
          <w:rtl/>
          <w:lang w:bidi="ar-OM"/>
        </w:rPr>
        <w:t xml:space="preserve">كما سبق في السرير أنه لا يسمى أريكة إلاّ إذا كان في حجلة. </w:t>
      </w:r>
      <w:r w:rsidR="00164F8E">
        <w:rPr>
          <w:rFonts w:cs="Arial" w:hint="cs"/>
          <w:b w:val="0"/>
          <w:bCs w:val="0"/>
          <w:sz w:val="32"/>
          <w:szCs w:val="32"/>
          <w:rtl/>
          <w:lang w:bidi="ar-OM"/>
        </w:rPr>
        <w:t xml:space="preserve">وقيل: </w:t>
      </w:r>
      <w:proofErr w:type="spellStart"/>
      <w:r w:rsidR="00164F8E">
        <w:rPr>
          <w:rFonts w:cs="Arial" w:hint="cs"/>
          <w:b w:val="0"/>
          <w:bCs w:val="0"/>
          <w:sz w:val="32"/>
          <w:szCs w:val="32"/>
          <w:rtl/>
          <w:lang w:bidi="ar-OM"/>
        </w:rPr>
        <w:t>عاليهم</w:t>
      </w:r>
      <w:proofErr w:type="spellEnd"/>
      <w:r w:rsidR="00164F8E">
        <w:rPr>
          <w:rFonts w:cs="Arial" w:hint="cs"/>
          <w:b w:val="0"/>
          <w:bCs w:val="0"/>
          <w:sz w:val="32"/>
          <w:szCs w:val="32"/>
          <w:rtl/>
          <w:lang w:bidi="ar-OM"/>
        </w:rPr>
        <w:t xml:space="preserve"> أي: يلبسوها.  </w:t>
      </w:r>
    </w:p>
    <w:p w14:paraId="2C35FD05" w14:textId="4521C13A" w:rsidR="000A08C1" w:rsidRDefault="000A08C1" w:rsidP="00A61823">
      <w:pPr>
        <w:pStyle w:val="5"/>
        <w:shd w:val="clear" w:color="auto" w:fill="FFFFFF"/>
        <w:bidi/>
        <w:spacing w:before="0" w:beforeAutospacing="0" w:after="0" w:afterAutospacing="0"/>
        <w:ind w:firstLine="720"/>
        <w:jc w:val="both"/>
        <w:rPr>
          <w:rFonts w:cs="Arial"/>
          <w:b w:val="0"/>
          <w:bCs w:val="0"/>
          <w:sz w:val="32"/>
          <w:szCs w:val="32"/>
          <w:rtl/>
          <w:lang w:bidi="ar-OM"/>
        </w:rPr>
      </w:pPr>
      <w:r>
        <w:rPr>
          <w:rFonts w:cs="Arial" w:hint="cs"/>
          <w:b w:val="0"/>
          <w:bCs w:val="0"/>
          <w:sz w:val="32"/>
          <w:szCs w:val="32"/>
          <w:rtl/>
          <w:lang w:bidi="ar-OM"/>
        </w:rPr>
        <w:t xml:space="preserve">قال أبو الحسن التهامي في وصف الدنيا كلها وليس مجرد </w:t>
      </w:r>
      <w:proofErr w:type="gramStart"/>
      <w:r>
        <w:rPr>
          <w:rFonts w:cs="Arial" w:hint="cs"/>
          <w:b w:val="0"/>
          <w:bCs w:val="0"/>
          <w:sz w:val="32"/>
          <w:szCs w:val="32"/>
          <w:rtl/>
          <w:lang w:bidi="ar-OM"/>
        </w:rPr>
        <w:t>شرابها :</w:t>
      </w:r>
      <w:proofErr w:type="gramEnd"/>
      <w:r>
        <w:rPr>
          <w:rFonts w:cs="Arial" w:hint="cs"/>
          <w:b w:val="0"/>
          <w:bCs w:val="0"/>
          <w:sz w:val="32"/>
          <w:szCs w:val="32"/>
          <w:rtl/>
          <w:lang w:bidi="ar-OM"/>
        </w:rPr>
        <w:t xml:space="preserve"> </w:t>
      </w:r>
    </w:p>
    <w:p w14:paraId="0E43E9EC" w14:textId="13A27861" w:rsidR="000A08C1" w:rsidRDefault="000A08C1" w:rsidP="00A61823">
      <w:pPr>
        <w:pStyle w:val="5"/>
        <w:shd w:val="clear" w:color="auto" w:fill="FFFFFF"/>
        <w:bidi/>
        <w:spacing w:before="0" w:beforeAutospacing="0" w:after="0" w:afterAutospacing="0"/>
        <w:ind w:firstLine="720"/>
        <w:jc w:val="both"/>
        <w:rPr>
          <w:rFonts w:cs="Arial"/>
          <w:b w:val="0"/>
          <w:bCs w:val="0"/>
          <w:sz w:val="32"/>
          <w:szCs w:val="32"/>
          <w:rtl/>
          <w:lang w:bidi="ar-OM"/>
        </w:rPr>
      </w:pPr>
      <w:r>
        <w:rPr>
          <w:rFonts w:cs="Arial" w:hint="cs"/>
          <w:b w:val="0"/>
          <w:bCs w:val="0"/>
          <w:sz w:val="32"/>
          <w:szCs w:val="32"/>
          <w:rtl/>
          <w:lang w:bidi="ar-OM"/>
        </w:rPr>
        <w:t xml:space="preserve">طبعت على كدرٍ وأنت تريها </w:t>
      </w:r>
      <w:r>
        <w:rPr>
          <w:rFonts w:cs="Arial"/>
          <w:b w:val="0"/>
          <w:bCs w:val="0"/>
          <w:sz w:val="32"/>
          <w:szCs w:val="32"/>
          <w:rtl/>
          <w:lang w:bidi="ar-OM"/>
        </w:rPr>
        <w:tab/>
      </w:r>
      <w:r>
        <w:rPr>
          <w:rFonts w:cs="Arial" w:hint="cs"/>
          <w:b w:val="0"/>
          <w:bCs w:val="0"/>
          <w:sz w:val="32"/>
          <w:szCs w:val="32"/>
          <w:rtl/>
          <w:lang w:bidi="ar-OM"/>
        </w:rPr>
        <w:t xml:space="preserve">صفواً من الأقذاء </w:t>
      </w:r>
      <w:proofErr w:type="spellStart"/>
      <w:r>
        <w:rPr>
          <w:rFonts w:cs="Arial" w:hint="cs"/>
          <w:b w:val="0"/>
          <w:bCs w:val="0"/>
          <w:sz w:val="32"/>
          <w:szCs w:val="32"/>
          <w:rtl/>
          <w:lang w:bidi="ar-OM"/>
        </w:rPr>
        <w:t>والأكدار</w:t>
      </w:r>
      <w:proofErr w:type="spellEnd"/>
    </w:p>
    <w:p w14:paraId="1D95FAB9" w14:textId="1F09C155" w:rsidR="00602B94" w:rsidRDefault="00602B94" w:rsidP="00A61823">
      <w:pPr>
        <w:pStyle w:val="5"/>
        <w:shd w:val="clear" w:color="auto" w:fill="FFFFFF"/>
        <w:bidi/>
        <w:spacing w:before="0" w:beforeAutospacing="0" w:after="0" w:afterAutospacing="0"/>
        <w:ind w:firstLine="720"/>
        <w:jc w:val="both"/>
        <w:rPr>
          <w:rFonts w:cs="Arial"/>
          <w:b w:val="0"/>
          <w:bCs w:val="0"/>
          <w:sz w:val="32"/>
          <w:szCs w:val="32"/>
          <w:rtl/>
          <w:lang w:bidi="ar-OM"/>
        </w:rPr>
      </w:pPr>
      <w:r>
        <w:rPr>
          <w:rFonts w:cs="Arial" w:hint="cs"/>
          <w:b w:val="0"/>
          <w:bCs w:val="0"/>
          <w:sz w:val="32"/>
          <w:szCs w:val="32"/>
          <w:rtl/>
          <w:lang w:bidi="ar-OM"/>
        </w:rPr>
        <w:t>ومكلف الإيام ضد طباع</w:t>
      </w:r>
      <w:r w:rsidR="00A61823">
        <w:rPr>
          <w:rFonts w:cs="Arial" w:hint="cs"/>
          <w:b w:val="0"/>
          <w:bCs w:val="0"/>
          <w:sz w:val="32"/>
          <w:szCs w:val="32"/>
          <w:rtl/>
          <w:lang w:bidi="ar-OM"/>
        </w:rPr>
        <w:t>ــــ</w:t>
      </w:r>
      <w:r>
        <w:rPr>
          <w:rFonts w:cs="Arial" w:hint="cs"/>
          <w:b w:val="0"/>
          <w:bCs w:val="0"/>
          <w:sz w:val="32"/>
          <w:szCs w:val="32"/>
          <w:rtl/>
          <w:lang w:bidi="ar-OM"/>
        </w:rPr>
        <w:t xml:space="preserve">ها </w:t>
      </w:r>
      <w:r>
        <w:rPr>
          <w:rFonts w:cs="Arial"/>
          <w:b w:val="0"/>
          <w:bCs w:val="0"/>
          <w:sz w:val="32"/>
          <w:szCs w:val="32"/>
          <w:rtl/>
          <w:lang w:bidi="ar-OM"/>
        </w:rPr>
        <w:tab/>
      </w:r>
      <w:r>
        <w:rPr>
          <w:rFonts w:cs="Arial" w:hint="cs"/>
          <w:b w:val="0"/>
          <w:bCs w:val="0"/>
          <w:sz w:val="32"/>
          <w:szCs w:val="32"/>
          <w:rtl/>
          <w:lang w:bidi="ar-OM"/>
        </w:rPr>
        <w:t>متكلف للشمس جذوة نار</w:t>
      </w:r>
    </w:p>
    <w:p w14:paraId="4A5CAC3B" w14:textId="501B16F0" w:rsidR="000A08C1" w:rsidRPr="00D3752E" w:rsidRDefault="000A08C1" w:rsidP="00A61823">
      <w:pPr>
        <w:pStyle w:val="5"/>
        <w:shd w:val="clear" w:color="auto" w:fill="FFFFFF"/>
        <w:bidi/>
        <w:spacing w:before="0" w:beforeAutospacing="0" w:after="0" w:afterAutospacing="0"/>
        <w:jc w:val="both"/>
        <w:rPr>
          <w:rFonts w:cs="Arial"/>
          <w:b w:val="0"/>
          <w:bCs w:val="0"/>
          <w:sz w:val="32"/>
          <w:szCs w:val="32"/>
          <w:lang w:bidi="ar-OM"/>
        </w:rPr>
      </w:pPr>
      <w:r>
        <w:rPr>
          <w:rFonts w:cs="Arial" w:hint="cs"/>
          <w:b w:val="0"/>
          <w:bCs w:val="0"/>
          <w:sz w:val="32"/>
          <w:szCs w:val="32"/>
          <w:rtl/>
          <w:lang w:bidi="ar-OM"/>
        </w:rPr>
        <w:t>وصدق والله، ف</w:t>
      </w:r>
      <w:r w:rsidR="00D73F23">
        <w:rPr>
          <w:rFonts w:cs="Arial" w:hint="cs"/>
          <w:b w:val="0"/>
          <w:bCs w:val="0"/>
          <w:sz w:val="32"/>
          <w:szCs w:val="32"/>
          <w:rtl/>
          <w:lang w:bidi="ar-OM"/>
        </w:rPr>
        <w:t>لا تكون صفواً</w:t>
      </w:r>
      <w:r>
        <w:rPr>
          <w:rFonts w:cs="Arial" w:hint="cs"/>
          <w:b w:val="0"/>
          <w:bCs w:val="0"/>
          <w:sz w:val="32"/>
          <w:szCs w:val="32"/>
          <w:rtl/>
          <w:lang w:bidi="ar-OM"/>
        </w:rPr>
        <w:t xml:space="preserve"> إلا</w:t>
      </w:r>
      <w:r w:rsidR="00D73F23">
        <w:rPr>
          <w:rFonts w:cs="Arial" w:hint="cs"/>
          <w:b w:val="0"/>
          <w:bCs w:val="0"/>
          <w:sz w:val="32"/>
          <w:szCs w:val="32"/>
          <w:rtl/>
          <w:lang w:bidi="ar-OM"/>
        </w:rPr>
        <w:t>ّ</w:t>
      </w:r>
      <w:r>
        <w:rPr>
          <w:rFonts w:cs="Arial" w:hint="cs"/>
          <w:b w:val="0"/>
          <w:bCs w:val="0"/>
          <w:sz w:val="32"/>
          <w:szCs w:val="32"/>
          <w:rtl/>
          <w:lang w:bidi="ar-OM"/>
        </w:rPr>
        <w:t xml:space="preserve"> في الجنة، اللهم يا واصل المنقطعين أوصلنا إليك.</w:t>
      </w:r>
    </w:p>
    <w:p w14:paraId="7932D1E9" w14:textId="4A721A8F" w:rsidR="00D3752E" w:rsidRDefault="00A61823" w:rsidP="00D3752E">
      <w:pPr>
        <w:pStyle w:val="5"/>
        <w:shd w:val="clear" w:color="auto" w:fill="FFFFFF"/>
        <w:bidi/>
        <w:spacing w:before="0" w:beforeAutospacing="0"/>
        <w:ind w:firstLine="720"/>
        <w:jc w:val="both"/>
        <w:rPr>
          <w:rFonts w:cs="Arial"/>
          <w:b w:val="0"/>
          <w:bCs w:val="0"/>
          <w:sz w:val="32"/>
          <w:szCs w:val="32"/>
          <w:rtl/>
        </w:rPr>
      </w:pPr>
      <w:r>
        <w:rPr>
          <w:rFonts w:cs="Arial" w:hint="cs"/>
          <w:b w:val="0"/>
          <w:bCs w:val="0"/>
          <w:sz w:val="32"/>
          <w:szCs w:val="32"/>
          <w:rtl/>
        </w:rPr>
        <w:t>(</w:t>
      </w:r>
      <w:hyperlink r:id="rId971" w:history="1">
        <w:r w:rsidRPr="00860E78">
          <w:rPr>
            <w:rFonts w:cs="Arial"/>
            <w:b w:val="0"/>
            <w:bCs w:val="0"/>
            <w:sz w:val="32"/>
            <w:szCs w:val="32"/>
            <w:rtl/>
          </w:rPr>
          <w:t xml:space="preserve">إِنَّ </w:t>
        </w:r>
        <w:proofErr w:type="spellStart"/>
        <w:r w:rsidRPr="00860E78">
          <w:rPr>
            <w:rFonts w:cs="Arial"/>
            <w:b w:val="0"/>
            <w:bCs w:val="0"/>
            <w:sz w:val="32"/>
            <w:szCs w:val="32"/>
            <w:rtl/>
          </w:rPr>
          <w:t>هَٰذَا</w:t>
        </w:r>
        <w:proofErr w:type="spellEnd"/>
        <w:r w:rsidRPr="00860E78">
          <w:rPr>
            <w:rFonts w:cs="Arial"/>
            <w:b w:val="0"/>
            <w:bCs w:val="0"/>
            <w:sz w:val="32"/>
            <w:szCs w:val="32"/>
            <w:rtl/>
          </w:rPr>
          <w:t xml:space="preserve"> كَانَ لَكُمْ جَزَاءً </w:t>
        </w:r>
      </w:hyperlink>
      <w:r w:rsidRPr="00860E78">
        <w:rPr>
          <w:rFonts w:cs="Arial" w:hint="cs"/>
          <w:b w:val="0"/>
          <w:bCs w:val="0"/>
          <w:sz w:val="32"/>
          <w:szCs w:val="32"/>
          <w:rtl/>
          <w:lang w:bidi="ar-OM"/>
        </w:rPr>
        <w:t>)</w:t>
      </w:r>
      <w:r>
        <w:rPr>
          <w:rFonts w:cs="Arial" w:hint="cs"/>
          <w:b w:val="0"/>
          <w:bCs w:val="0"/>
          <w:sz w:val="32"/>
          <w:szCs w:val="32"/>
          <w:rtl/>
          <w:lang w:bidi="ar-OM"/>
        </w:rPr>
        <w:t xml:space="preserve">، أي: ما </w:t>
      </w:r>
      <w:r w:rsidR="007F6D6F">
        <w:rPr>
          <w:rFonts w:cs="Arial" w:hint="cs"/>
          <w:b w:val="0"/>
          <w:bCs w:val="0"/>
          <w:sz w:val="32"/>
          <w:szCs w:val="32"/>
          <w:rtl/>
          <w:lang w:bidi="ar-OM"/>
        </w:rPr>
        <w:t>و</w:t>
      </w:r>
      <w:r>
        <w:rPr>
          <w:rFonts w:cs="Arial" w:hint="cs"/>
          <w:b w:val="0"/>
          <w:bCs w:val="0"/>
          <w:sz w:val="32"/>
          <w:szCs w:val="32"/>
          <w:rtl/>
          <w:lang w:bidi="ar-OM"/>
        </w:rPr>
        <w:t>صل من نعيم الجنة كان لكم جزاء</w:t>
      </w:r>
      <w:r w:rsidR="00D73F23">
        <w:rPr>
          <w:rFonts w:cs="Arial" w:hint="cs"/>
          <w:b w:val="0"/>
          <w:bCs w:val="0"/>
          <w:sz w:val="32"/>
          <w:szCs w:val="32"/>
          <w:rtl/>
          <w:lang w:bidi="ar-OM"/>
        </w:rPr>
        <w:t>ً</w:t>
      </w:r>
      <w:r>
        <w:rPr>
          <w:rFonts w:cs="Arial" w:hint="cs"/>
          <w:b w:val="0"/>
          <w:bCs w:val="0"/>
          <w:sz w:val="32"/>
          <w:szCs w:val="32"/>
          <w:rtl/>
          <w:lang w:bidi="ar-OM"/>
        </w:rPr>
        <w:t xml:space="preserve"> بأعمالكم، (</w:t>
      </w:r>
      <w:r w:rsidRPr="00A61823">
        <w:rPr>
          <w:rFonts w:cs="Arial"/>
          <w:b w:val="0"/>
          <w:bCs w:val="0"/>
          <w:sz w:val="32"/>
          <w:szCs w:val="32"/>
          <w:rtl/>
          <w:lang w:bidi="ar-OM"/>
        </w:rPr>
        <w:t>وَكَانَ سَعْيُكُم</w:t>
      </w:r>
      <w:r>
        <w:rPr>
          <w:rFonts w:cs="Arial" w:hint="cs"/>
          <w:b w:val="0"/>
          <w:bCs w:val="0"/>
          <w:sz w:val="32"/>
          <w:szCs w:val="32"/>
          <w:rtl/>
          <w:lang w:bidi="ar-OM"/>
        </w:rPr>
        <w:t>) عملكم في الديا بطاعة الله</w:t>
      </w:r>
      <w:r w:rsidRPr="00A61823">
        <w:rPr>
          <w:rFonts w:cs="Arial"/>
          <w:b w:val="0"/>
          <w:bCs w:val="0"/>
          <w:sz w:val="32"/>
          <w:szCs w:val="32"/>
          <w:rtl/>
          <w:lang w:bidi="ar-OM"/>
        </w:rPr>
        <w:t xml:space="preserve"> </w:t>
      </w:r>
      <w:r>
        <w:rPr>
          <w:rFonts w:cs="Arial" w:hint="cs"/>
          <w:b w:val="0"/>
          <w:bCs w:val="0"/>
          <w:sz w:val="32"/>
          <w:szCs w:val="32"/>
          <w:rtl/>
          <w:lang w:bidi="ar-OM"/>
        </w:rPr>
        <w:t>(</w:t>
      </w:r>
      <w:r w:rsidRPr="00A61823">
        <w:rPr>
          <w:rFonts w:cs="Arial"/>
          <w:b w:val="0"/>
          <w:bCs w:val="0"/>
          <w:sz w:val="32"/>
          <w:szCs w:val="32"/>
          <w:rtl/>
          <w:lang w:bidi="ar-OM"/>
        </w:rPr>
        <w:t>مَّشْكُورًا</w:t>
      </w:r>
      <w:r>
        <w:rPr>
          <w:rFonts w:cs="Arial" w:hint="cs"/>
          <w:b w:val="0"/>
          <w:bCs w:val="0"/>
          <w:sz w:val="32"/>
          <w:szCs w:val="32"/>
          <w:rtl/>
          <w:lang w:bidi="ar-OM"/>
        </w:rPr>
        <w:t>)</w:t>
      </w:r>
      <w:r w:rsidR="007F6D6F">
        <w:rPr>
          <w:rFonts w:cs="Arial" w:hint="cs"/>
          <w:b w:val="0"/>
          <w:bCs w:val="0"/>
          <w:sz w:val="32"/>
          <w:szCs w:val="32"/>
          <w:rtl/>
        </w:rPr>
        <w:t>، في تفسير الرازي ما معناه أن في هذا وجهان:</w:t>
      </w:r>
    </w:p>
    <w:p w14:paraId="4EF0862C" w14:textId="6AE84C79" w:rsidR="007F6D6F" w:rsidRDefault="007F6D6F" w:rsidP="007F6D6F">
      <w:pPr>
        <w:pStyle w:val="5"/>
        <w:shd w:val="clear" w:color="auto" w:fill="FFFFFF"/>
        <w:bidi/>
        <w:spacing w:before="0" w:beforeAutospacing="0"/>
        <w:ind w:firstLine="720"/>
        <w:jc w:val="both"/>
        <w:rPr>
          <w:rFonts w:cs="Arial"/>
          <w:b w:val="0"/>
          <w:bCs w:val="0"/>
          <w:sz w:val="32"/>
          <w:szCs w:val="32"/>
          <w:rtl/>
        </w:rPr>
      </w:pPr>
      <w:r>
        <w:rPr>
          <w:rFonts w:cs="Arial" w:hint="cs"/>
          <w:b w:val="0"/>
          <w:bCs w:val="0"/>
          <w:sz w:val="32"/>
          <w:szCs w:val="32"/>
          <w:rtl/>
        </w:rPr>
        <w:t>الأول: أن هذا يقوله الله للمؤمنين</w:t>
      </w:r>
      <w:r w:rsidR="00F66120">
        <w:rPr>
          <w:rFonts w:cs="Arial" w:hint="cs"/>
          <w:b w:val="0"/>
          <w:bCs w:val="0"/>
          <w:sz w:val="32"/>
          <w:szCs w:val="32"/>
          <w:rtl/>
        </w:rPr>
        <w:t xml:space="preserve"> في الحياة الدنيا</w:t>
      </w:r>
      <w:r>
        <w:rPr>
          <w:rFonts w:cs="Arial" w:hint="cs"/>
          <w:b w:val="0"/>
          <w:bCs w:val="0"/>
          <w:sz w:val="32"/>
          <w:szCs w:val="32"/>
          <w:rtl/>
        </w:rPr>
        <w:t>: إنّ النعيم المذكور كان في علمي وحكمي جزاء لكم معشر عبادي.</w:t>
      </w:r>
    </w:p>
    <w:p w14:paraId="6D20429B" w14:textId="270DC9C2" w:rsidR="007F6D6F" w:rsidRDefault="007F6D6F" w:rsidP="007F6D6F">
      <w:pPr>
        <w:pStyle w:val="5"/>
        <w:shd w:val="clear" w:color="auto" w:fill="FFFFFF"/>
        <w:bidi/>
        <w:spacing w:before="0" w:beforeAutospacing="0"/>
        <w:ind w:firstLine="720"/>
        <w:jc w:val="both"/>
        <w:rPr>
          <w:rFonts w:cs="Arial"/>
          <w:b w:val="0"/>
          <w:bCs w:val="0"/>
          <w:sz w:val="32"/>
          <w:szCs w:val="32"/>
          <w:rtl/>
        </w:rPr>
      </w:pPr>
      <w:r>
        <w:rPr>
          <w:rFonts w:cs="Arial" w:hint="cs"/>
          <w:b w:val="0"/>
          <w:bCs w:val="0"/>
          <w:sz w:val="32"/>
          <w:szCs w:val="32"/>
          <w:rtl/>
        </w:rPr>
        <w:t xml:space="preserve">الوجه الثاني </w:t>
      </w:r>
      <w:r>
        <w:rPr>
          <w:rFonts w:cs="Arial"/>
          <w:b w:val="0"/>
          <w:bCs w:val="0"/>
          <w:sz w:val="32"/>
          <w:szCs w:val="32"/>
          <w:rtl/>
        </w:rPr>
        <w:t>–</w:t>
      </w:r>
      <w:r>
        <w:rPr>
          <w:rFonts w:cs="Arial" w:hint="cs"/>
          <w:b w:val="0"/>
          <w:bCs w:val="0"/>
          <w:sz w:val="32"/>
          <w:szCs w:val="32"/>
          <w:rtl/>
        </w:rPr>
        <w:t xml:space="preserve"> وروي عن ابن عباس رضي الله عنهما: أنه يقال لأهل الجنة بعد مشاهدتهم النعيم المقيم: إن هذا كان لكم جزاء قد أعده الله لكم. أي كما يقال للمحس</w:t>
      </w:r>
      <w:r w:rsidR="0033388F">
        <w:rPr>
          <w:rFonts w:cs="Arial" w:hint="cs"/>
          <w:b w:val="0"/>
          <w:bCs w:val="0"/>
          <w:sz w:val="32"/>
          <w:szCs w:val="32"/>
          <w:rtl/>
        </w:rPr>
        <w:t>ن</w:t>
      </w:r>
      <w:r>
        <w:rPr>
          <w:rFonts w:cs="Arial" w:hint="cs"/>
          <w:b w:val="0"/>
          <w:bCs w:val="0"/>
          <w:sz w:val="32"/>
          <w:szCs w:val="32"/>
          <w:rtl/>
        </w:rPr>
        <w:t xml:space="preserve"> أحس</w:t>
      </w:r>
      <w:r w:rsidR="0033388F">
        <w:rPr>
          <w:rFonts w:cs="Arial" w:hint="cs"/>
          <w:b w:val="0"/>
          <w:bCs w:val="0"/>
          <w:sz w:val="32"/>
          <w:szCs w:val="32"/>
          <w:rtl/>
        </w:rPr>
        <w:t>نت وهذه جائزتك، وهذا من باب كرم الله؛ فالله هو الذي أعانهم على الطاعة، ثم هو الذي يشكرهم ويقول لهما إكراما (</w:t>
      </w:r>
      <w:r w:rsidR="00C645F5" w:rsidRPr="00A61823">
        <w:rPr>
          <w:rFonts w:cs="Arial"/>
          <w:b w:val="0"/>
          <w:bCs w:val="0"/>
          <w:sz w:val="32"/>
          <w:szCs w:val="32"/>
          <w:rtl/>
          <w:lang w:bidi="ar-OM"/>
        </w:rPr>
        <w:t>وَكَانَ سَعْيُكُم</w:t>
      </w:r>
      <w:r w:rsidR="00C645F5">
        <w:rPr>
          <w:rFonts w:cs="Arial" w:hint="cs"/>
          <w:b w:val="0"/>
          <w:bCs w:val="0"/>
          <w:sz w:val="32"/>
          <w:szCs w:val="32"/>
          <w:rtl/>
        </w:rPr>
        <w:t xml:space="preserve"> </w:t>
      </w:r>
      <w:r w:rsidR="00C645F5" w:rsidRPr="00A61823">
        <w:rPr>
          <w:rFonts w:cs="Arial"/>
          <w:b w:val="0"/>
          <w:bCs w:val="0"/>
          <w:sz w:val="32"/>
          <w:szCs w:val="32"/>
          <w:rtl/>
          <w:lang w:bidi="ar-OM"/>
        </w:rPr>
        <w:t>مَّشْكُورًا</w:t>
      </w:r>
      <w:proofErr w:type="gramStart"/>
      <w:r w:rsidR="00C645F5">
        <w:rPr>
          <w:rFonts w:cs="Arial" w:hint="cs"/>
          <w:b w:val="0"/>
          <w:bCs w:val="0"/>
          <w:sz w:val="32"/>
          <w:szCs w:val="32"/>
          <w:rtl/>
        </w:rPr>
        <w:t xml:space="preserve">) </w:t>
      </w:r>
      <w:r w:rsidR="0033388F">
        <w:rPr>
          <w:rFonts w:cs="Arial" w:hint="cs"/>
          <w:b w:val="0"/>
          <w:bCs w:val="0"/>
          <w:sz w:val="32"/>
          <w:szCs w:val="32"/>
          <w:rtl/>
        </w:rPr>
        <w:t>،</w:t>
      </w:r>
      <w:proofErr w:type="gramEnd"/>
      <w:r w:rsidR="0033388F">
        <w:rPr>
          <w:rFonts w:cs="Arial" w:hint="cs"/>
          <w:b w:val="0"/>
          <w:bCs w:val="0"/>
          <w:sz w:val="32"/>
          <w:szCs w:val="32"/>
          <w:rtl/>
        </w:rPr>
        <w:t xml:space="preserve"> كما يمدح الضيف ضيفه الذي لم يفعل سوى قبول الدعوة، لكن</w:t>
      </w:r>
      <w:r w:rsidR="0012503E">
        <w:rPr>
          <w:rFonts w:cs="Arial" w:hint="cs"/>
          <w:b w:val="0"/>
          <w:bCs w:val="0"/>
          <w:sz w:val="32"/>
          <w:szCs w:val="32"/>
          <w:rtl/>
        </w:rPr>
        <w:t xml:space="preserve"> هذه</w:t>
      </w:r>
      <w:r w:rsidR="0033388F">
        <w:rPr>
          <w:rFonts w:cs="Arial" w:hint="cs"/>
          <w:b w:val="0"/>
          <w:bCs w:val="0"/>
          <w:sz w:val="32"/>
          <w:szCs w:val="32"/>
          <w:rtl/>
        </w:rPr>
        <w:t xml:space="preserve"> العبارة في حق الله تعنى الوفاء التام، </w:t>
      </w:r>
      <w:r w:rsidR="005B6048">
        <w:rPr>
          <w:rFonts w:cs="Arial" w:hint="cs"/>
          <w:b w:val="0"/>
          <w:bCs w:val="0"/>
          <w:sz w:val="32"/>
          <w:szCs w:val="32"/>
          <w:rtl/>
        </w:rPr>
        <w:t>فقوله سبحانه:</w:t>
      </w:r>
      <w:r w:rsidR="0033388F">
        <w:rPr>
          <w:rFonts w:cs="Arial" w:hint="cs"/>
          <w:b w:val="0"/>
          <w:bCs w:val="0"/>
          <w:sz w:val="32"/>
          <w:szCs w:val="32"/>
          <w:rtl/>
        </w:rPr>
        <w:t xml:space="preserve"> (</w:t>
      </w:r>
      <w:r w:rsidR="00C645F5" w:rsidRPr="00A61823">
        <w:rPr>
          <w:rFonts w:cs="Arial"/>
          <w:b w:val="0"/>
          <w:bCs w:val="0"/>
          <w:sz w:val="32"/>
          <w:szCs w:val="32"/>
          <w:rtl/>
          <w:lang w:bidi="ar-OM"/>
        </w:rPr>
        <w:t>سَعْيُكُم</w:t>
      </w:r>
      <w:r w:rsidR="0033388F">
        <w:rPr>
          <w:rFonts w:cs="Arial" w:hint="cs"/>
          <w:b w:val="0"/>
          <w:bCs w:val="0"/>
          <w:sz w:val="32"/>
          <w:szCs w:val="32"/>
          <w:rtl/>
        </w:rPr>
        <w:t xml:space="preserve">) </w:t>
      </w:r>
      <w:r w:rsidR="005B6048">
        <w:rPr>
          <w:rFonts w:cs="Arial" w:hint="cs"/>
          <w:b w:val="0"/>
          <w:bCs w:val="0"/>
          <w:sz w:val="32"/>
          <w:szCs w:val="32"/>
          <w:rtl/>
        </w:rPr>
        <w:t>يشمل كل جهد بذله العبد صغيرا كان أو كبيرا</w:t>
      </w:r>
      <w:r w:rsidR="00C645F5">
        <w:rPr>
          <w:rFonts w:cs="Arial" w:hint="cs"/>
          <w:b w:val="0"/>
          <w:bCs w:val="0"/>
          <w:sz w:val="32"/>
          <w:szCs w:val="32"/>
          <w:rtl/>
        </w:rPr>
        <w:t xml:space="preserve"> ظاهراً كان أو باطناً فقد أحصاه الله له وأعد لكل شيء جزاء مع زيادة فضله وكرمه</w:t>
      </w:r>
      <w:r w:rsidR="005B6048">
        <w:rPr>
          <w:rFonts w:cs="Arial" w:hint="cs"/>
          <w:b w:val="0"/>
          <w:bCs w:val="0"/>
          <w:sz w:val="32"/>
          <w:szCs w:val="32"/>
          <w:rtl/>
        </w:rPr>
        <w:t>، و(</w:t>
      </w:r>
      <w:r w:rsidR="00C645F5" w:rsidRPr="00A61823">
        <w:rPr>
          <w:rFonts w:cs="Arial"/>
          <w:b w:val="0"/>
          <w:bCs w:val="0"/>
          <w:sz w:val="32"/>
          <w:szCs w:val="32"/>
          <w:rtl/>
          <w:lang w:bidi="ar-OM"/>
        </w:rPr>
        <w:t>َّشْكُورًا</w:t>
      </w:r>
      <w:r w:rsidR="005B6048">
        <w:rPr>
          <w:rFonts w:cs="Arial" w:hint="cs"/>
          <w:b w:val="0"/>
          <w:bCs w:val="0"/>
          <w:sz w:val="32"/>
          <w:szCs w:val="32"/>
          <w:rtl/>
        </w:rPr>
        <w:t xml:space="preserve">) تعني المقبول والمضاعف، </w:t>
      </w:r>
    </w:p>
    <w:p w14:paraId="4970B287" w14:textId="5936AC1D" w:rsidR="005B6048" w:rsidRDefault="00C645F5" w:rsidP="0012503E">
      <w:pPr>
        <w:pStyle w:val="5"/>
        <w:shd w:val="clear" w:color="auto" w:fill="FFFFFF"/>
        <w:bidi/>
        <w:spacing w:before="0" w:beforeAutospacing="0"/>
        <w:ind w:firstLine="720"/>
        <w:jc w:val="both"/>
        <w:rPr>
          <w:rFonts w:cs="Arial"/>
          <w:b w:val="0"/>
          <w:bCs w:val="0"/>
          <w:sz w:val="32"/>
          <w:szCs w:val="32"/>
          <w:rtl/>
          <w:lang w:bidi="ar-OM"/>
        </w:rPr>
      </w:pPr>
      <w:r>
        <w:rPr>
          <w:rFonts w:cs="Arial" w:hint="cs"/>
          <w:b w:val="0"/>
          <w:bCs w:val="0"/>
          <w:sz w:val="32"/>
          <w:szCs w:val="32"/>
          <w:rtl/>
        </w:rPr>
        <w:t>وهل يقال للكفار في النار (</w:t>
      </w:r>
      <w:r w:rsidRPr="00C645F5">
        <w:rPr>
          <w:rFonts w:cs="Arial"/>
          <w:b w:val="0"/>
          <w:bCs w:val="0"/>
          <w:sz w:val="32"/>
          <w:szCs w:val="32"/>
          <w:rtl/>
        </w:rPr>
        <w:t xml:space="preserve">إِنَّ </w:t>
      </w:r>
      <w:proofErr w:type="spellStart"/>
      <w:r w:rsidRPr="00C645F5">
        <w:rPr>
          <w:rFonts w:cs="Arial"/>
          <w:b w:val="0"/>
          <w:bCs w:val="0"/>
          <w:sz w:val="32"/>
          <w:szCs w:val="32"/>
          <w:rtl/>
        </w:rPr>
        <w:t>هَٰذَا</w:t>
      </w:r>
      <w:proofErr w:type="spellEnd"/>
      <w:r w:rsidRPr="00C645F5">
        <w:rPr>
          <w:rFonts w:cs="Arial"/>
          <w:b w:val="0"/>
          <w:bCs w:val="0"/>
          <w:sz w:val="32"/>
          <w:szCs w:val="32"/>
          <w:rtl/>
        </w:rPr>
        <w:t xml:space="preserve"> كَانَ لَكُمْ جَزَاءً</w:t>
      </w:r>
      <w:r>
        <w:rPr>
          <w:rFonts w:cs="Arial" w:hint="cs"/>
          <w:b w:val="0"/>
          <w:bCs w:val="0"/>
          <w:sz w:val="32"/>
          <w:szCs w:val="32"/>
          <w:rtl/>
        </w:rPr>
        <w:t xml:space="preserve">) على سبيل التقريع والتهكم؟ </w:t>
      </w:r>
      <w:r w:rsidR="00F62B19">
        <w:rPr>
          <w:rFonts w:cs="Arial" w:hint="cs"/>
          <w:b w:val="0"/>
          <w:bCs w:val="0"/>
          <w:sz w:val="32"/>
          <w:szCs w:val="32"/>
          <w:rtl/>
        </w:rPr>
        <w:t>أهل التفسير مجمعون أن هذه الآية إنما نزلت في سياق تكريم المؤمنين، وأهل الجنة، وبيان النعيم الذي أعده الله لهم، لذلك ختمت بقوله تعالى ((</w:t>
      </w:r>
      <w:r w:rsidR="00F62B19" w:rsidRPr="00A61823">
        <w:rPr>
          <w:rFonts w:cs="Arial"/>
          <w:b w:val="0"/>
          <w:bCs w:val="0"/>
          <w:sz w:val="32"/>
          <w:szCs w:val="32"/>
          <w:rtl/>
          <w:lang w:bidi="ar-OM"/>
        </w:rPr>
        <w:t>وَكَانَ سَعْيُكُم</w:t>
      </w:r>
      <w:r w:rsidR="00F62B19">
        <w:rPr>
          <w:rFonts w:cs="Arial" w:hint="cs"/>
          <w:b w:val="0"/>
          <w:bCs w:val="0"/>
          <w:sz w:val="32"/>
          <w:szCs w:val="32"/>
          <w:rtl/>
        </w:rPr>
        <w:t xml:space="preserve"> </w:t>
      </w:r>
      <w:r w:rsidR="00F62B19" w:rsidRPr="00A61823">
        <w:rPr>
          <w:rFonts w:cs="Arial"/>
          <w:b w:val="0"/>
          <w:bCs w:val="0"/>
          <w:sz w:val="32"/>
          <w:szCs w:val="32"/>
          <w:rtl/>
          <w:lang w:bidi="ar-OM"/>
        </w:rPr>
        <w:t>مَّشْكُورًا</w:t>
      </w:r>
      <w:r w:rsidR="00F62B19">
        <w:rPr>
          <w:rFonts w:cs="Arial" w:hint="cs"/>
          <w:b w:val="0"/>
          <w:bCs w:val="0"/>
          <w:sz w:val="32"/>
          <w:szCs w:val="32"/>
          <w:rtl/>
        </w:rPr>
        <w:t>)، لكن لا شك أنه</w:t>
      </w:r>
      <w:r w:rsidR="005B6048" w:rsidRPr="0012503E">
        <w:rPr>
          <w:rFonts w:cs="Arial" w:hint="cs"/>
          <w:b w:val="0"/>
          <w:bCs w:val="0"/>
          <w:sz w:val="32"/>
          <w:szCs w:val="32"/>
          <w:rtl/>
        </w:rPr>
        <w:t xml:space="preserve"> </w:t>
      </w:r>
      <w:r w:rsidR="0012503E" w:rsidRPr="0012503E">
        <w:rPr>
          <w:rFonts w:cs="Arial" w:hint="cs"/>
          <w:b w:val="0"/>
          <w:bCs w:val="0"/>
          <w:sz w:val="32"/>
          <w:szCs w:val="32"/>
          <w:rtl/>
        </w:rPr>
        <w:t>ي</w:t>
      </w:r>
      <w:r w:rsidR="005B6048" w:rsidRPr="0012503E">
        <w:rPr>
          <w:rFonts w:cs="Arial" w:hint="cs"/>
          <w:b w:val="0"/>
          <w:bCs w:val="0"/>
          <w:sz w:val="32"/>
          <w:szCs w:val="32"/>
          <w:rtl/>
        </w:rPr>
        <w:t xml:space="preserve">قال </w:t>
      </w:r>
      <w:proofErr w:type="spellStart"/>
      <w:r w:rsidR="005B6048" w:rsidRPr="0012503E">
        <w:rPr>
          <w:rFonts w:cs="Arial" w:hint="cs"/>
          <w:b w:val="0"/>
          <w:bCs w:val="0"/>
          <w:sz w:val="32"/>
          <w:szCs w:val="32"/>
          <w:rtl/>
        </w:rPr>
        <w:t>للكافر</w:t>
      </w:r>
      <w:r w:rsidR="00F62B19">
        <w:rPr>
          <w:rFonts w:cs="Arial" w:hint="cs"/>
          <w:b w:val="0"/>
          <w:bCs w:val="0"/>
          <w:sz w:val="32"/>
          <w:szCs w:val="32"/>
          <w:rtl/>
        </w:rPr>
        <w:t>ي</w:t>
      </w:r>
      <w:proofErr w:type="spellEnd"/>
      <w:r w:rsidR="0012503E" w:rsidRPr="0012503E">
        <w:rPr>
          <w:rFonts w:cs="Arial" w:hint="cs"/>
          <w:b w:val="0"/>
          <w:bCs w:val="0"/>
          <w:sz w:val="32"/>
          <w:szCs w:val="32"/>
          <w:rtl/>
        </w:rPr>
        <w:t xml:space="preserve"> ما يناسبهم</w:t>
      </w:r>
      <w:r w:rsidR="005B6048" w:rsidRPr="0012503E">
        <w:rPr>
          <w:rFonts w:cs="Arial" w:hint="cs"/>
          <w:b w:val="0"/>
          <w:bCs w:val="0"/>
          <w:sz w:val="32"/>
          <w:szCs w:val="32"/>
          <w:rtl/>
        </w:rPr>
        <w:t xml:space="preserve">، </w:t>
      </w:r>
      <w:r w:rsidR="00F62830" w:rsidRPr="0012503E">
        <w:rPr>
          <w:rFonts w:cs="Arial" w:hint="cs"/>
          <w:b w:val="0"/>
          <w:bCs w:val="0"/>
          <w:sz w:val="32"/>
          <w:szCs w:val="32"/>
          <w:rtl/>
          <w:lang w:bidi="ar-OM"/>
        </w:rPr>
        <w:t>مثل قول</w:t>
      </w:r>
      <w:r w:rsidR="0012503E" w:rsidRPr="0012503E">
        <w:rPr>
          <w:rFonts w:cs="Arial" w:hint="cs"/>
          <w:b w:val="0"/>
          <w:bCs w:val="0"/>
          <w:sz w:val="32"/>
          <w:szCs w:val="32"/>
          <w:rtl/>
          <w:lang w:bidi="ar-OM"/>
        </w:rPr>
        <w:t xml:space="preserve"> الله</w:t>
      </w:r>
      <w:r w:rsidR="00F62830" w:rsidRPr="0012503E">
        <w:rPr>
          <w:rFonts w:cs="Arial" w:hint="cs"/>
          <w:b w:val="0"/>
          <w:bCs w:val="0"/>
          <w:sz w:val="32"/>
          <w:szCs w:val="32"/>
          <w:rtl/>
          <w:lang w:bidi="ar-OM"/>
        </w:rPr>
        <w:t xml:space="preserve"> تعالى (ذق إنك أنت العزيز الكريم) [ال</w:t>
      </w:r>
      <w:r w:rsidR="0012503E" w:rsidRPr="0012503E">
        <w:rPr>
          <w:rFonts w:cs="Arial" w:hint="cs"/>
          <w:b w:val="0"/>
          <w:bCs w:val="0"/>
          <w:sz w:val="32"/>
          <w:szCs w:val="32"/>
          <w:rtl/>
          <w:lang w:bidi="ar-OM"/>
        </w:rPr>
        <w:t>دخان</w:t>
      </w:r>
      <w:r w:rsidR="00F62830" w:rsidRPr="0012503E">
        <w:rPr>
          <w:rFonts w:cs="Arial" w:hint="cs"/>
          <w:b w:val="0"/>
          <w:bCs w:val="0"/>
          <w:sz w:val="32"/>
          <w:szCs w:val="32"/>
          <w:rtl/>
          <w:lang w:bidi="ar-OM"/>
        </w:rPr>
        <w:t>:</w:t>
      </w:r>
      <w:r w:rsidR="0012503E" w:rsidRPr="0012503E">
        <w:rPr>
          <w:rFonts w:cs="Arial" w:hint="cs"/>
          <w:b w:val="0"/>
          <w:bCs w:val="0"/>
          <w:sz w:val="32"/>
          <w:szCs w:val="32"/>
          <w:rtl/>
          <w:lang w:bidi="ar-OM"/>
        </w:rPr>
        <w:t>49]، ومثل</w:t>
      </w:r>
      <w:r w:rsidR="00F62B19">
        <w:rPr>
          <w:rFonts w:cs="Arial" w:hint="cs"/>
          <w:b w:val="0"/>
          <w:bCs w:val="0"/>
          <w:sz w:val="32"/>
          <w:szCs w:val="32"/>
          <w:rtl/>
          <w:lang w:bidi="ar-OM"/>
        </w:rPr>
        <w:t>:</w:t>
      </w:r>
      <w:r w:rsidR="0012503E" w:rsidRPr="0012503E">
        <w:rPr>
          <w:rFonts w:cs="Arial" w:hint="cs"/>
          <w:b w:val="0"/>
          <w:bCs w:val="0"/>
          <w:sz w:val="32"/>
          <w:szCs w:val="32"/>
          <w:rtl/>
          <w:lang w:bidi="ar-OM"/>
        </w:rPr>
        <w:t xml:space="preserve"> (فبشرهم بعذاب </w:t>
      </w:r>
      <w:r w:rsidR="0012503E">
        <w:rPr>
          <w:rFonts w:cs="Arial" w:hint="cs"/>
          <w:b w:val="0"/>
          <w:bCs w:val="0"/>
          <w:sz w:val="32"/>
          <w:szCs w:val="32"/>
          <w:rtl/>
          <w:lang w:bidi="ar-OM"/>
        </w:rPr>
        <w:t>أ</w:t>
      </w:r>
      <w:r w:rsidR="0012503E" w:rsidRPr="0012503E">
        <w:rPr>
          <w:rFonts w:cs="Arial" w:hint="cs"/>
          <w:b w:val="0"/>
          <w:bCs w:val="0"/>
          <w:sz w:val="32"/>
          <w:szCs w:val="32"/>
          <w:rtl/>
          <w:lang w:bidi="ar-OM"/>
        </w:rPr>
        <w:t xml:space="preserve">ليم) </w:t>
      </w:r>
      <w:r w:rsidR="0012503E">
        <w:rPr>
          <w:rFonts w:cs="Arial" w:hint="cs"/>
          <w:b w:val="0"/>
          <w:bCs w:val="0"/>
          <w:sz w:val="32"/>
          <w:szCs w:val="32"/>
          <w:rtl/>
          <w:lang w:bidi="ar-OM"/>
        </w:rPr>
        <w:t xml:space="preserve">[الانشقاق:24]، </w:t>
      </w:r>
      <w:r w:rsidR="0012503E" w:rsidRPr="0012503E">
        <w:rPr>
          <w:rFonts w:cs="Arial" w:hint="cs"/>
          <w:b w:val="0"/>
          <w:bCs w:val="0"/>
          <w:sz w:val="32"/>
          <w:szCs w:val="32"/>
          <w:rtl/>
          <w:lang w:bidi="ar-OM"/>
        </w:rPr>
        <w:t>والبشارة إنما هي للأخبار السارة، لكن تأتي في مقام الوعيد تهكماً بهم</w:t>
      </w:r>
      <w:r w:rsidR="00F62B19">
        <w:rPr>
          <w:rFonts w:cs="Arial" w:hint="cs"/>
          <w:b w:val="0"/>
          <w:bCs w:val="0"/>
          <w:sz w:val="32"/>
          <w:szCs w:val="32"/>
          <w:rtl/>
          <w:lang w:bidi="ar-OM"/>
        </w:rPr>
        <w:t>،</w:t>
      </w:r>
      <w:r w:rsidR="005B6048" w:rsidRPr="0012503E">
        <w:rPr>
          <w:rFonts w:cs="Arial" w:hint="cs"/>
          <w:b w:val="0"/>
          <w:bCs w:val="0"/>
          <w:sz w:val="32"/>
          <w:szCs w:val="32"/>
          <w:rtl/>
          <w:lang w:bidi="ar-OM"/>
        </w:rPr>
        <w:t xml:space="preserve"> </w:t>
      </w:r>
      <w:r w:rsidR="0012503E" w:rsidRPr="0012503E">
        <w:rPr>
          <w:rFonts w:cs="Arial" w:hint="cs"/>
          <w:b w:val="0"/>
          <w:bCs w:val="0"/>
          <w:sz w:val="32"/>
          <w:szCs w:val="32"/>
          <w:rtl/>
          <w:lang w:bidi="ar-OM"/>
        </w:rPr>
        <w:t xml:space="preserve">وفي </w:t>
      </w:r>
      <w:r w:rsidR="00F62830" w:rsidRPr="0012503E">
        <w:rPr>
          <w:rFonts w:cs="Arial" w:hint="cs"/>
          <w:b w:val="0"/>
          <w:bCs w:val="0"/>
          <w:sz w:val="32"/>
          <w:szCs w:val="32"/>
          <w:rtl/>
          <w:lang w:bidi="ar-OM"/>
        </w:rPr>
        <w:t xml:space="preserve">سورة </w:t>
      </w:r>
      <w:r w:rsidR="00F62B19">
        <w:rPr>
          <w:rFonts w:cs="Arial" w:hint="cs"/>
          <w:b w:val="0"/>
          <w:bCs w:val="0"/>
          <w:sz w:val="32"/>
          <w:szCs w:val="32"/>
          <w:rtl/>
          <w:lang w:bidi="ar-OM"/>
        </w:rPr>
        <w:t>النبأ</w:t>
      </w:r>
      <w:r w:rsidR="00F62830" w:rsidRPr="0012503E">
        <w:rPr>
          <w:rFonts w:cs="Arial" w:hint="cs"/>
          <w:b w:val="0"/>
          <w:bCs w:val="0"/>
          <w:sz w:val="32"/>
          <w:szCs w:val="32"/>
          <w:rtl/>
          <w:lang w:bidi="ar-OM"/>
        </w:rPr>
        <w:t>؛ قال</w:t>
      </w:r>
      <w:r w:rsidR="0012503E" w:rsidRPr="0012503E">
        <w:rPr>
          <w:rFonts w:cs="Arial" w:hint="cs"/>
          <w:b w:val="0"/>
          <w:bCs w:val="0"/>
          <w:sz w:val="32"/>
          <w:szCs w:val="32"/>
          <w:rtl/>
          <w:lang w:bidi="ar-OM"/>
        </w:rPr>
        <w:t xml:space="preserve"> الله</w:t>
      </w:r>
      <w:r w:rsidR="00F62830" w:rsidRPr="0012503E">
        <w:rPr>
          <w:rFonts w:cs="Arial" w:hint="cs"/>
          <w:b w:val="0"/>
          <w:bCs w:val="0"/>
          <w:sz w:val="32"/>
          <w:szCs w:val="32"/>
          <w:rtl/>
          <w:lang w:bidi="ar-OM"/>
        </w:rPr>
        <w:t xml:space="preserve"> في حق </w:t>
      </w:r>
      <w:r w:rsidR="00F62830" w:rsidRPr="0012503E">
        <w:rPr>
          <w:rFonts w:cs="Arial" w:hint="cs"/>
          <w:b w:val="0"/>
          <w:bCs w:val="0"/>
          <w:sz w:val="32"/>
          <w:szCs w:val="32"/>
          <w:rtl/>
          <w:lang w:bidi="ar-OM"/>
        </w:rPr>
        <w:lastRenderedPageBreak/>
        <w:t>الكافرين (جزاء وفاقا)</w:t>
      </w:r>
      <w:r w:rsidR="00F62B19">
        <w:rPr>
          <w:rFonts w:cs="Arial" w:hint="cs"/>
          <w:b w:val="0"/>
          <w:bCs w:val="0"/>
          <w:sz w:val="32"/>
          <w:szCs w:val="32"/>
          <w:rtl/>
          <w:lang w:bidi="ar-OM"/>
        </w:rPr>
        <w:t xml:space="preserve"> [النبأ:26]</w:t>
      </w:r>
      <w:r w:rsidR="00F62830" w:rsidRPr="0012503E">
        <w:rPr>
          <w:rFonts w:cs="Arial" w:hint="cs"/>
          <w:b w:val="0"/>
          <w:bCs w:val="0"/>
          <w:sz w:val="32"/>
          <w:szCs w:val="32"/>
          <w:rtl/>
          <w:lang w:bidi="ar-OM"/>
        </w:rPr>
        <w:t xml:space="preserve"> </w:t>
      </w:r>
      <w:r w:rsidR="0012503E">
        <w:rPr>
          <w:rFonts w:cs="Arial" w:hint="cs"/>
          <w:b w:val="0"/>
          <w:bCs w:val="0"/>
          <w:sz w:val="32"/>
          <w:szCs w:val="32"/>
          <w:rtl/>
          <w:lang w:bidi="ar-OM"/>
        </w:rPr>
        <w:t>و</w:t>
      </w:r>
      <w:r w:rsidR="00F62830" w:rsidRPr="0012503E">
        <w:rPr>
          <w:rFonts w:cs="Arial" w:hint="cs"/>
          <w:b w:val="0"/>
          <w:bCs w:val="0"/>
          <w:sz w:val="32"/>
          <w:szCs w:val="32"/>
          <w:rtl/>
          <w:lang w:bidi="ar-OM"/>
        </w:rPr>
        <w:t xml:space="preserve">قال في حق </w:t>
      </w:r>
      <w:proofErr w:type="spellStart"/>
      <w:r w:rsidR="00F62830" w:rsidRPr="0012503E">
        <w:rPr>
          <w:rFonts w:cs="Arial" w:hint="cs"/>
          <w:b w:val="0"/>
          <w:bCs w:val="0"/>
          <w:sz w:val="32"/>
          <w:szCs w:val="32"/>
          <w:rtl/>
          <w:lang w:bidi="ar-OM"/>
        </w:rPr>
        <w:t>المؤمين</w:t>
      </w:r>
      <w:proofErr w:type="spellEnd"/>
      <w:r w:rsidR="00F62830" w:rsidRPr="0012503E">
        <w:rPr>
          <w:rFonts w:cs="Arial" w:hint="cs"/>
          <w:b w:val="0"/>
          <w:bCs w:val="0"/>
          <w:sz w:val="32"/>
          <w:szCs w:val="32"/>
          <w:rtl/>
          <w:lang w:bidi="ar-OM"/>
        </w:rPr>
        <w:t>: (جزاء من ربك عطاء حسابا</w:t>
      </w:r>
      <w:r w:rsidR="0012503E">
        <w:rPr>
          <w:rFonts w:cs="Arial" w:hint="cs"/>
          <w:b w:val="0"/>
          <w:bCs w:val="0"/>
          <w:sz w:val="32"/>
          <w:szCs w:val="32"/>
          <w:rtl/>
          <w:lang w:bidi="ar-OM"/>
        </w:rPr>
        <w:t>)</w:t>
      </w:r>
      <w:r w:rsidR="00F62B19">
        <w:rPr>
          <w:rFonts w:cs="Arial" w:hint="cs"/>
          <w:b w:val="0"/>
          <w:bCs w:val="0"/>
          <w:sz w:val="32"/>
          <w:szCs w:val="32"/>
          <w:rtl/>
          <w:lang w:bidi="ar-OM"/>
        </w:rPr>
        <w:t xml:space="preserve"> [النبأ: 36]، وقد يكون السكون عما يقال لهم هو تعذيب لهم كذلك، فإن مجرد الحديث معهم يجدون فيه شيئاً من التسلية ولو كان تعنيفاً، والقرآن أتى بهذا وهذا، ولكل مقام مقال. </w:t>
      </w:r>
    </w:p>
    <w:p w14:paraId="5DF93E5A" w14:textId="7EFB1B06" w:rsidR="00DA59A4" w:rsidRDefault="00DA59A4" w:rsidP="00DA59A4">
      <w:pPr>
        <w:pStyle w:val="5"/>
        <w:shd w:val="clear" w:color="auto" w:fill="FFFFFF"/>
        <w:bidi/>
        <w:spacing w:before="0" w:beforeAutospacing="0"/>
        <w:ind w:firstLine="720"/>
        <w:jc w:val="both"/>
        <w:rPr>
          <w:rFonts w:cs="Arial"/>
          <w:b w:val="0"/>
          <w:bCs w:val="0"/>
          <w:sz w:val="32"/>
          <w:szCs w:val="32"/>
          <w:rtl/>
        </w:rPr>
      </w:pPr>
      <w:r>
        <w:rPr>
          <w:rFonts w:cs="Arial" w:hint="cs"/>
          <w:b w:val="0"/>
          <w:bCs w:val="0"/>
          <w:sz w:val="32"/>
          <w:szCs w:val="32"/>
          <w:rtl/>
          <w:lang w:bidi="ar-OM"/>
        </w:rPr>
        <w:t>*(</w:t>
      </w:r>
      <w:hyperlink r:id="rId972" w:history="1">
        <w:r w:rsidRPr="0065514A">
          <w:rPr>
            <w:rFonts w:cs="Arial"/>
            <w:sz w:val="32"/>
            <w:szCs w:val="32"/>
            <w:rtl/>
          </w:rPr>
          <w:t>إِنَّا نَحْنُ نَزَّلْنَا عَلَيْكَ الْقُرْآنَ تَنزِيلًا</w:t>
        </w:r>
      </w:hyperlink>
      <w:r w:rsidRPr="0065514A">
        <w:rPr>
          <w:rFonts w:cs="Arial"/>
          <w:sz w:val="32"/>
          <w:szCs w:val="32"/>
        </w:rPr>
        <w:t> (</w:t>
      </w:r>
      <w:hyperlink r:id="rId973" w:history="1">
        <w:r w:rsidRPr="0065514A">
          <w:rPr>
            <w:rFonts w:cs="Arial"/>
            <w:sz w:val="32"/>
            <w:szCs w:val="32"/>
          </w:rPr>
          <w:t>23</w:t>
        </w:r>
      </w:hyperlink>
      <w:r w:rsidRPr="0065514A">
        <w:rPr>
          <w:rFonts w:cs="Arial"/>
          <w:sz w:val="32"/>
          <w:szCs w:val="32"/>
        </w:rPr>
        <w:t>) </w:t>
      </w:r>
      <w:hyperlink r:id="rId974" w:history="1">
        <w:r w:rsidRPr="0065514A">
          <w:rPr>
            <w:rFonts w:cs="Arial"/>
            <w:sz w:val="32"/>
            <w:szCs w:val="32"/>
            <w:rtl/>
          </w:rPr>
          <w:t>فَاصْبِرْ لِحُكْمِ رَبِّكَ وَلَا تُطِعْ مِنْهُمْ آثِمًا أَوْ كَفُورًا</w:t>
        </w:r>
      </w:hyperlink>
      <w:r w:rsidRPr="0065514A">
        <w:rPr>
          <w:rFonts w:cs="Arial"/>
          <w:sz w:val="32"/>
          <w:szCs w:val="32"/>
        </w:rPr>
        <w:t> (</w:t>
      </w:r>
      <w:hyperlink r:id="rId975" w:history="1">
        <w:r w:rsidRPr="0065514A">
          <w:rPr>
            <w:rFonts w:cs="Arial"/>
            <w:sz w:val="32"/>
            <w:szCs w:val="32"/>
          </w:rPr>
          <w:t>24</w:t>
        </w:r>
      </w:hyperlink>
      <w:r w:rsidRPr="0065514A">
        <w:rPr>
          <w:rFonts w:cs="Arial"/>
          <w:sz w:val="32"/>
          <w:szCs w:val="32"/>
        </w:rPr>
        <w:t>) </w:t>
      </w:r>
      <w:hyperlink r:id="rId976" w:history="1">
        <w:r w:rsidRPr="0065514A">
          <w:rPr>
            <w:rFonts w:cs="Arial"/>
            <w:sz w:val="32"/>
            <w:szCs w:val="32"/>
            <w:rtl/>
          </w:rPr>
          <w:t>وَاذْكُرِ اسْمَ رَبِّكَ بُكْرَةً وَأَصِيلًا</w:t>
        </w:r>
      </w:hyperlink>
      <w:r w:rsidRPr="0065514A">
        <w:rPr>
          <w:rFonts w:cs="Arial"/>
          <w:sz w:val="32"/>
          <w:szCs w:val="32"/>
        </w:rPr>
        <w:t> (</w:t>
      </w:r>
      <w:hyperlink r:id="rId977" w:history="1">
        <w:r w:rsidRPr="0065514A">
          <w:rPr>
            <w:rFonts w:cs="Arial"/>
            <w:sz w:val="32"/>
            <w:szCs w:val="32"/>
          </w:rPr>
          <w:t>25</w:t>
        </w:r>
      </w:hyperlink>
      <w:r w:rsidRPr="0065514A">
        <w:rPr>
          <w:rFonts w:cs="Arial"/>
          <w:sz w:val="32"/>
          <w:szCs w:val="32"/>
        </w:rPr>
        <w:t>)</w:t>
      </w:r>
      <w:r w:rsidRPr="0065514A">
        <w:rPr>
          <w:rFonts w:cs="Arial"/>
          <w:sz w:val="32"/>
          <w:szCs w:val="32"/>
          <w:rtl/>
        </w:rPr>
        <w:t xml:space="preserve"> وَمِنَ اللَّيْلِ فَاسْجُدْ لَهُ وَسَبِّحْهُ لَيْلًا طَوِيلًا</w:t>
      </w:r>
      <w:r w:rsidRPr="0065514A">
        <w:rPr>
          <w:rFonts w:cs="Arial"/>
          <w:sz w:val="32"/>
          <w:szCs w:val="32"/>
        </w:rPr>
        <w:t xml:space="preserve"> (26) </w:t>
      </w:r>
      <w:hyperlink r:id="rId978" w:history="1">
        <w:r w:rsidRPr="0065514A">
          <w:rPr>
            <w:rFonts w:cs="Arial"/>
            <w:sz w:val="32"/>
            <w:szCs w:val="32"/>
            <w:rtl/>
          </w:rPr>
          <w:t xml:space="preserve">إِنَّ </w:t>
        </w:r>
        <w:proofErr w:type="spellStart"/>
        <w:r w:rsidRPr="0065514A">
          <w:rPr>
            <w:rFonts w:cs="Arial"/>
            <w:sz w:val="32"/>
            <w:szCs w:val="32"/>
            <w:rtl/>
          </w:rPr>
          <w:t>هَٰؤُلَاءِ</w:t>
        </w:r>
        <w:proofErr w:type="spellEnd"/>
        <w:r w:rsidRPr="0065514A">
          <w:rPr>
            <w:rFonts w:cs="Arial"/>
            <w:sz w:val="32"/>
            <w:szCs w:val="32"/>
            <w:rtl/>
          </w:rPr>
          <w:t xml:space="preserve"> يُحِبُّونَ الْعَاجِلَةَ وَيَذَرُونَ وَرَاءَهُمْ يَوْمًا ثَقِيلًا</w:t>
        </w:r>
      </w:hyperlink>
      <w:r w:rsidRPr="0065514A">
        <w:rPr>
          <w:rFonts w:cs="Arial"/>
          <w:sz w:val="32"/>
          <w:szCs w:val="32"/>
        </w:rPr>
        <w:t> (</w:t>
      </w:r>
      <w:hyperlink r:id="rId979" w:history="1">
        <w:r w:rsidRPr="0065514A">
          <w:rPr>
            <w:rFonts w:cs="Arial"/>
            <w:sz w:val="32"/>
            <w:szCs w:val="32"/>
          </w:rPr>
          <w:t>27</w:t>
        </w:r>
      </w:hyperlink>
      <w:r w:rsidRPr="0065514A">
        <w:rPr>
          <w:rFonts w:cs="Arial"/>
          <w:sz w:val="32"/>
          <w:szCs w:val="32"/>
        </w:rPr>
        <w:t>) </w:t>
      </w:r>
      <w:hyperlink r:id="rId980" w:history="1">
        <w:r w:rsidRPr="0065514A">
          <w:rPr>
            <w:rFonts w:cs="Arial"/>
            <w:sz w:val="32"/>
            <w:szCs w:val="32"/>
            <w:rtl/>
          </w:rPr>
          <w:t>نَّحْنُ خَلَقْنَاهُمْ وَشَدَدْنَا أَسْرَهُمْ ۖ وَإِذَا شِئْنَا بَدَّلْنَا أَمْثَالَهُمْ تَبْدِيلًا</w:t>
        </w:r>
      </w:hyperlink>
      <w:r w:rsidRPr="0065514A">
        <w:rPr>
          <w:rFonts w:cs="Arial"/>
          <w:sz w:val="32"/>
          <w:szCs w:val="32"/>
        </w:rPr>
        <w:t> (</w:t>
      </w:r>
      <w:hyperlink r:id="rId981" w:history="1">
        <w:r w:rsidRPr="0065514A">
          <w:rPr>
            <w:rFonts w:cs="Arial"/>
            <w:sz w:val="32"/>
            <w:szCs w:val="32"/>
          </w:rPr>
          <w:t>28</w:t>
        </w:r>
      </w:hyperlink>
      <w:r w:rsidRPr="0065514A">
        <w:rPr>
          <w:rFonts w:cs="Arial"/>
          <w:sz w:val="32"/>
          <w:szCs w:val="32"/>
        </w:rPr>
        <w:t>) </w:t>
      </w:r>
      <w:hyperlink r:id="rId982" w:history="1">
        <w:r w:rsidRPr="0065514A">
          <w:rPr>
            <w:rFonts w:cs="Arial"/>
            <w:sz w:val="32"/>
            <w:szCs w:val="32"/>
            <w:rtl/>
          </w:rPr>
          <w:t xml:space="preserve">إِنَّ </w:t>
        </w:r>
        <w:proofErr w:type="spellStart"/>
        <w:r w:rsidRPr="0065514A">
          <w:rPr>
            <w:rFonts w:cs="Arial"/>
            <w:sz w:val="32"/>
            <w:szCs w:val="32"/>
            <w:rtl/>
          </w:rPr>
          <w:t>هَٰذِهِ</w:t>
        </w:r>
        <w:proofErr w:type="spellEnd"/>
        <w:r w:rsidRPr="0065514A">
          <w:rPr>
            <w:rFonts w:cs="Arial"/>
            <w:sz w:val="32"/>
            <w:szCs w:val="32"/>
            <w:rtl/>
          </w:rPr>
          <w:t xml:space="preserve"> تَذْكِرَةٌ ۖ فَمَن شَاءَ اتَّخَذَ </w:t>
        </w:r>
        <w:proofErr w:type="spellStart"/>
        <w:r w:rsidRPr="0065514A">
          <w:rPr>
            <w:rFonts w:cs="Arial"/>
            <w:sz w:val="32"/>
            <w:szCs w:val="32"/>
            <w:rtl/>
          </w:rPr>
          <w:t>إِلَىٰ</w:t>
        </w:r>
        <w:proofErr w:type="spellEnd"/>
        <w:r w:rsidRPr="0065514A">
          <w:rPr>
            <w:rFonts w:cs="Arial"/>
            <w:sz w:val="32"/>
            <w:szCs w:val="32"/>
            <w:rtl/>
          </w:rPr>
          <w:t xml:space="preserve"> رَبِّهِ سَبِيلًا</w:t>
        </w:r>
      </w:hyperlink>
      <w:r w:rsidRPr="0065514A">
        <w:rPr>
          <w:rFonts w:cs="Arial"/>
          <w:sz w:val="32"/>
          <w:szCs w:val="32"/>
        </w:rPr>
        <w:t> (</w:t>
      </w:r>
      <w:hyperlink r:id="rId983" w:history="1">
        <w:r w:rsidRPr="0065514A">
          <w:rPr>
            <w:rFonts w:cs="Arial"/>
            <w:sz w:val="32"/>
            <w:szCs w:val="32"/>
          </w:rPr>
          <w:t>29</w:t>
        </w:r>
      </w:hyperlink>
      <w:r w:rsidRPr="0065514A">
        <w:rPr>
          <w:rFonts w:cs="Arial"/>
          <w:sz w:val="32"/>
          <w:szCs w:val="32"/>
        </w:rPr>
        <w:t>) </w:t>
      </w:r>
      <w:hyperlink r:id="rId984" w:history="1">
        <w:r w:rsidRPr="0065514A">
          <w:rPr>
            <w:rFonts w:cs="Arial"/>
            <w:sz w:val="32"/>
            <w:szCs w:val="32"/>
            <w:rtl/>
          </w:rPr>
          <w:t>وَمَا تَشَاءُونَ إِلَّا أَن يَشَاءَ اللَّهُ ۚ إِنَّ اللَّهَ كَانَ عَلِيمًا حَكِيمًا</w:t>
        </w:r>
      </w:hyperlink>
      <w:r w:rsidRPr="0065514A">
        <w:rPr>
          <w:rFonts w:cs="Arial"/>
          <w:sz w:val="32"/>
          <w:szCs w:val="32"/>
        </w:rPr>
        <w:t> (</w:t>
      </w:r>
      <w:hyperlink r:id="rId985" w:history="1">
        <w:r w:rsidRPr="0065514A">
          <w:rPr>
            <w:rFonts w:cs="Arial"/>
            <w:sz w:val="32"/>
            <w:szCs w:val="32"/>
          </w:rPr>
          <w:t>30</w:t>
        </w:r>
      </w:hyperlink>
      <w:r w:rsidRPr="0065514A">
        <w:rPr>
          <w:rFonts w:cs="Arial"/>
          <w:sz w:val="32"/>
          <w:szCs w:val="32"/>
        </w:rPr>
        <w:t>) </w:t>
      </w:r>
      <w:hyperlink r:id="rId986" w:history="1">
        <w:r w:rsidRPr="0065514A">
          <w:rPr>
            <w:rFonts w:cs="Arial"/>
            <w:sz w:val="32"/>
            <w:szCs w:val="32"/>
            <w:rtl/>
          </w:rPr>
          <w:t>يُدْخِلُ مَن يَشَاءُ فِي رَحْمَتِهِ ۚ وَالظَّالِمِينَ أَعَدَّ لَهُمْ عَذَابًا أَلِيمًا</w:t>
        </w:r>
      </w:hyperlink>
      <w:r>
        <w:rPr>
          <w:rFonts w:cs="Arial"/>
          <w:sz w:val="32"/>
          <w:szCs w:val="32"/>
        </w:rPr>
        <w:t>(</w:t>
      </w:r>
      <w:r w:rsidRPr="0065514A">
        <w:rPr>
          <w:rFonts w:cs="Arial"/>
          <w:sz w:val="32"/>
          <w:szCs w:val="32"/>
        </w:rPr>
        <w:t> (</w:t>
      </w:r>
      <w:hyperlink r:id="rId987" w:history="1">
        <w:r w:rsidRPr="0065514A">
          <w:rPr>
            <w:rFonts w:cs="Arial"/>
            <w:sz w:val="32"/>
            <w:szCs w:val="32"/>
          </w:rPr>
          <w:t>31</w:t>
        </w:r>
      </w:hyperlink>
      <w:r w:rsidRPr="0065514A">
        <w:rPr>
          <w:rFonts w:cs="Arial"/>
          <w:sz w:val="32"/>
          <w:szCs w:val="32"/>
        </w:rPr>
        <w:t>)</w:t>
      </w:r>
      <w:r w:rsidRPr="0065514A">
        <w:rPr>
          <w:rFonts w:cs="Arial" w:hint="cs"/>
          <w:sz w:val="32"/>
          <w:szCs w:val="32"/>
          <w:rtl/>
        </w:rPr>
        <w:t>.</w:t>
      </w:r>
    </w:p>
    <w:p w14:paraId="724B17A5" w14:textId="2175A78F" w:rsidR="0012503E" w:rsidRDefault="00F66120" w:rsidP="0012503E">
      <w:pPr>
        <w:pStyle w:val="5"/>
        <w:shd w:val="clear" w:color="auto" w:fill="FFFFFF"/>
        <w:bidi/>
        <w:spacing w:before="0" w:beforeAutospacing="0"/>
        <w:ind w:firstLine="720"/>
        <w:jc w:val="both"/>
        <w:rPr>
          <w:rFonts w:cs="Arial"/>
          <w:b w:val="0"/>
          <w:bCs w:val="0"/>
          <w:sz w:val="32"/>
          <w:szCs w:val="32"/>
          <w:rtl/>
          <w:lang w:bidi="ar-OM"/>
        </w:rPr>
      </w:pPr>
      <w:r>
        <w:rPr>
          <w:rFonts w:cs="Arial" w:hint="cs"/>
          <w:b w:val="0"/>
          <w:bCs w:val="0"/>
          <w:sz w:val="32"/>
          <w:szCs w:val="32"/>
          <w:rtl/>
          <w:lang w:bidi="ar-OM"/>
        </w:rPr>
        <w:t>(</w:t>
      </w:r>
      <w:r w:rsidRPr="00F66120">
        <w:rPr>
          <w:rFonts w:cs="Arial"/>
          <w:b w:val="0"/>
          <w:bCs w:val="0"/>
          <w:sz w:val="32"/>
          <w:szCs w:val="32"/>
          <w:rtl/>
          <w:lang w:bidi="ar-OM"/>
        </w:rPr>
        <w:t>ِ</w:t>
      </w:r>
      <w:r w:rsidR="00DA59A4">
        <w:rPr>
          <w:rFonts w:cs="Arial" w:hint="cs"/>
          <w:b w:val="0"/>
          <w:bCs w:val="0"/>
          <w:sz w:val="32"/>
          <w:szCs w:val="32"/>
          <w:rtl/>
          <w:lang w:bidi="ar-OM"/>
        </w:rPr>
        <w:t>إ</w:t>
      </w:r>
      <w:r w:rsidRPr="00F66120">
        <w:rPr>
          <w:rFonts w:cs="Arial"/>
          <w:b w:val="0"/>
          <w:bCs w:val="0"/>
          <w:sz w:val="32"/>
          <w:szCs w:val="32"/>
          <w:rtl/>
          <w:lang w:bidi="ar-OM"/>
        </w:rPr>
        <w:t>نَّا نَحْنُ نَزَّلْنَا عَلَيْكَ الْقُرْآنَ تَنزِيل</w:t>
      </w:r>
      <w:r>
        <w:rPr>
          <w:rFonts w:cs="Arial" w:hint="cs"/>
          <w:b w:val="0"/>
          <w:bCs w:val="0"/>
          <w:sz w:val="32"/>
          <w:szCs w:val="32"/>
          <w:rtl/>
          <w:lang w:bidi="ar-OM"/>
        </w:rPr>
        <w:t>ا</w:t>
      </w:r>
      <w:r w:rsidRPr="00F66120">
        <w:rPr>
          <w:rFonts w:cs="Arial"/>
          <w:b w:val="0"/>
          <w:bCs w:val="0"/>
          <w:sz w:val="32"/>
          <w:szCs w:val="32"/>
          <w:rtl/>
          <w:lang w:bidi="ar-OM"/>
        </w:rPr>
        <w:t>ً</w:t>
      </w:r>
      <w:r>
        <w:rPr>
          <w:rFonts w:cs="Arial" w:hint="cs"/>
          <w:b w:val="0"/>
          <w:bCs w:val="0"/>
          <w:sz w:val="32"/>
          <w:szCs w:val="32"/>
          <w:rtl/>
          <w:lang w:bidi="ar-OM"/>
        </w:rPr>
        <w:t>) قال اب</w:t>
      </w:r>
      <w:r w:rsidR="00F62B19">
        <w:rPr>
          <w:rFonts w:cs="Arial" w:hint="cs"/>
          <w:b w:val="0"/>
          <w:bCs w:val="0"/>
          <w:sz w:val="32"/>
          <w:szCs w:val="32"/>
          <w:rtl/>
          <w:lang w:bidi="ar-OM"/>
        </w:rPr>
        <w:t>ن</w:t>
      </w:r>
      <w:r>
        <w:rPr>
          <w:rFonts w:cs="Arial" w:hint="cs"/>
          <w:b w:val="0"/>
          <w:bCs w:val="0"/>
          <w:sz w:val="32"/>
          <w:szCs w:val="32"/>
          <w:rtl/>
          <w:lang w:bidi="ar-OM"/>
        </w:rPr>
        <w:t xml:space="preserve"> عباس رضي الله عنهما: متفرقاً آية بعد آية، لم ينزل جملة واحدة. </w:t>
      </w:r>
    </w:p>
    <w:p w14:paraId="53324A81" w14:textId="1EFFBBCE" w:rsidR="00F66120" w:rsidRDefault="00F66120" w:rsidP="00F66120">
      <w:pPr>
        <w:pStyle w:val="5"/>
        <w:shd w:val="clear" w:color="auto" w:fill="FFFFFF"/>
        <w:bidi/>
        <w:spacing w:before="0" w:beforeAutospacing="0"/>
        <w:ind w:firstLine="720"/>
        <w:jc w:val="both"/>
        <w:rPr>
          <w:rFonts w:cs="Arial"/>
          <w:b w:val="0"/>
          <w:bCs w:val="0"/>
          <w:sz w:val="32"/>
          <w:szCs w:val="32"/>
          <w:rtl/>
        </w:rPr>
      </w:pPr>
      <w:r w:rsidRPr="00F66120">
        <w:rPr>
          <w:rFonts w:cs="Arial" w:hint="cs"/>
          <w:b w:val="0"/>
          <w:bCs w:val="0"/>
          <w:sz w:val="32"/>
          <w:szCs w:val="32"/>
          <w:rtl/>
          <w:lang w:bidi="ar-OM"/>
        </w:rPr>
        <w:t>(</w:t>
      </w:r>
      <w:hyperlink r:id="rId988" w:history="1">
        <w:r w:rsidRPr="00F66120">
          <w:rPr>
            <w:rFonts w:cs="Arial"/>
            <w:b w:val="0"/>
            <w:bCs w:val="0"/>
            <w:sz w:val="32"/>
            <w:szCs w:val="32"/>
            <w:rtl/>
          </w:rPr>
          <w:t>فَاصْبِرْ لِحُكْمِ رَبِّكَ وَلَا تُطِعْ مِنْهُمْ</w:t>
        </w:r>
        <w:r w:rsidRPr="00F66120">
          <w:rPr>
            <w:rFonts w:cs="Arial" w:hint="cs"/>
            <w:b w:val="0"/>
            <w:bCs w:val="0"/>
            <w:sz w:val="32"/>
            <w:szCs w:val="32"/>
            <w:rtl/>
          </w:rPr>
          <w:t>) أي من مشركي مكة</w:t>
        </w:r>
        <w:r w:rsidRPr="00F66120">
          <w:rPr>
            <w:rFonts w:cs="Arial"/>
            <w:b w:val="0"/>
            <w:bCs w:val="0"/>
            <w:sz w:val="32"/>
            <w:szCs w:val="32"/>
            <w:rtl/>
          </w:rPr>
          <w:t xml:space="preserve"> </w:t>
        </w:r>
        <w:r w:rsidRPr="00F66120">
          <w:rPr>
            <w:rFonts w:cs="Arial" w:hint="cs"/>
            <w:b w:val="0"/>
            <w:bCs w:val="0"/>
            <w:sz w:val="32"/>
            <w:szCs w:val="32"/>
            <w:rtl/>
          </w:rPr>
          <w:t>(</w:t>
        </w:r>
        <w:r w:rsidRPr="00F66120">
          <w:rPr>
            <w:rFonts w:cs="Arial"/>
            <w:b w:val="0"/>
            <w:bCs w:val="0"/>
            <w:sz w:val="32"/>
            <w:szCs w:val="32"/>
            <w:rtl/>
          </w:rPr>
          <w:t>آثِمًا أَوْ كَفُورًا</w:t>
        </w:r>
      </w:hyperlink>
      <w:r w:rsidRPr="00F66120">
        <w:rPr>
          <w:rFonts w:cs="Arial"/>
          <w:b w:val="0"/>
          <w:bCs w:val="0"/>
          <w:sz w:val="32"/>
          <w:szCs w:val="32"/>
        </w:rPr>
        <w:t> (</w:t>
      </w:r>
      <w:r w:rsidRPr="00F66120">
        <w:rPr>
          <w:rFonts w:cs="Arial" w:hint="cs"/>
          <w:b w:val="0"/>
          <w:bCs w:val="0"/>
          <w:sz w:val="32"/>
          <w:szCs w:val="32"/>
          <w:rtl/>
        </w:rPr>
        <w:t>قال قتادة: أراد بالآثم الكفور: أبا جهل،</w:t>
      </w:r>
      <w:r w:rsidR="00F62B19">
        <w:rPr>
          <w:rFonts w:cs="Arial" w:hint="cs"/>
          <w:b w:val="0"/>
          <w:bCs w:val="0"/>
          <w:sz w:val="32"/>
          <w:szCs w:val="32"/>
          <w:rtl/>
        </w:rPr>
        <w:t xml:space="preserve"> أي أن (أو) بمعنى: واو العطف،</w:t>
      </w:r>
      <w:r w:rsidRPr="00F66120">
        <w:rPr>
          <w:rFonts w:cs="Arial" w:hint="cs"/>
          <w:b w:val="0"/>
          <w:bCs w:val="0"/>
          <w:sz w:val="32"/>
          <w:szCs w:val="32"/>
          <w:rtl/>
        </w:rPr>
        <w:t xml:space="preserve"> وذلك أنه لما فرضت الصلاة على النبي صلى الله عليه وسلم نهاه أبو جهل عنها، قال: لئن رأيت محمداً صلى الله عليه وسلم يصلي </w:t>
      </w:r>
      <w:proofErr w:type="spellStart"/>
      <w:r w:rsidRPr="00F66120">
        <w:rPr>
          <w:rFonts w:cs="Arial" w:hint="cs"/>
          <w:b w:val="0"/>
          <w:bCs w:val="0"/>
          <w:sz w:val="32"/>
          <w:szCs w:val="32"/>
          <w:rtl/>
        </w:rPr>
        <w:t>لأطأنّ</w:t>
      </w:r>
      <w:proofErr w:type="spellEnd"/>
      <w:r w:rsidRPr="00F66120">
        <w:rPr>
          <w:rFonts w:cs="Arial" w:hint="cs"/>
          <w:b w:val="0"/>
          <w:bCs w:val="0"/>
          <w:sz w:val="32"/>
          <w:szCs w:val="32"/>
          <w:rtl/>
        </w:rPr>
        <w:t xml:space="preserve"> عنقه. وسوف يأتي تخريج الحديث في تدبر سورة العلق إن شاء الله.</w:t>
      </w:r>
    </w:p>
    <w:p w14:paraId="5BB33B5B" w14:textId="6EACDA82" w:rsidR="00DA59A4" w:rsidRDefault="00DA59A4" w:rsidP="00DA59A4">
      <w:pPr>
        <w:pStyle w:val="5"/>
        <w:shd w:val="clear" w:color="auto" w:fill="FFFFFF"/>
        <w:bidi/>
        <w:spacing w:before="0" w:beforeAutospacing="0"/>
        <w:ind w:firstLine="720"/>
        <w:jc w:val="both"/>
        <w:rPr>
          <w:rFonts w:cs="Arial"/>
          <w:b w:val="0"/>
          <w:bCs w:val="0"/>
          <w:sz w:val="32"/>
          <w:szCs w:val="32"/>
          <w:rtl/>
        </w:rPr>
      </w:pPr>
      <w:r>
        <w:rPr>
          <w:rFonts w:cs="Arial" w:hint="cs"/>
          <w:b w:val="0"/>
          <w:bCs w:val="0"/>
          <w:sz w:val="32"/>
          <w:szCs w:val="32"/>
          <w:rtl/>
        </w:rPr>
        <w:t xml:space="preserve">وقال مقاتل: أراد بالآثم: عتبة بن ربيعة، وبالكفور الوليد بن مغيرة، لما جاء للنبي صلى الله عليه وسلم يفاوضه في ترك ما يدعوا إليه فقرأ عليه النبي صلى الله عليه وسلم صدرا من سورة فصلت. </w:t>
      </w:r>
    </w:p>
    <w:p w14:paraId="7847996B" w14:textId="67ED14A5" w:rsidR="00210C89" w:rsidRDefault="00210C89" w:rsidP="00210C89">
      <w:pPr>
        <w:pStyle w:val="5"/>
        <w:shd w:val="clear" w:color="auto" w:fill="FFFFFF"/>
        <w:bidi/>
        <w:spacing w:before="0" w:beforeAutospacing="0"/>
        <w:ind w:firstLine="720"/>
        <w:jc w:val="both"/>
        <w:rPr>
          <w:rFonts w:cs="Arial"/>
          <w:b w:val="0"/>
          <w:bCs w:val="0"/>
          <w:sz w:val="32"/>
          <w:szCs w:val="32"/>
          <w:rtl/>
          <w:lang w:bidi="ar-OM"/>
        </w:rPr>
      </w:pPr>
      <w:r w:rsidRPr="007A52A9">
        <w:rPr>
          <w:rFonts w:cs="Arial" w:hint="cs"/>
          <w:b w:val="0"/>
          <w:bCs w:val="0"/>
          <w:sz w:val="32"/>
          <w:szCs w:val="32"/>
          <w:rtl/>
        </w:rPr>
        <w:t>(</w:t>
      </w:r>
      <w:hyperlink r:id="rId989" w:history="1">
        <w:r w:rsidRPr="007A52A9">
          <w:rPr>
            <w:rFonts w:cs="Arial"/>
            <w:b w:val="0"/>
            <w:bCs w:val="0"/>
            <w:sz w:val="32"/>
            <w:szCs w:val="32"/>
            <w:rtl/>
          </w:rPr>
          <w:t>وَاذْكُرِ اسْمَ رَبِّكَ بُكْرَةً وَأَصِيلًا</w:t>
        </w:r>
      </w:hyperlink>
      <w:r w:rsidRPr="007A52A9">
        <w:rPr>
          <w:rFonts w:cs="Arial" w:hint="cs"/>
          <w:b w:val="0"/>
          <w:bCs w:val="0"/>
          <w:sz w:val="32"/>
          <w:szCs w:val="32"/>
          <w:rtl/>
          <w:lang w:bidi="ar-OM"/>
        </w:rPr>
        <w:t>،</w:t>
      </w:r>
      <w:r w:rsidRPr="007A52A9">
        <w:rPr>
          <w:rFonts w:cs="Arial" w:hint="cs"/>
          <w:b w:val="0"/>
          <w:bCs w:val="0"/>
          <w:sz w:val="32"/>
          <w:szCs w:val="32"/>
          <w:rtl/>
        </w:rPr>
        <w:t xml:space="preserve"> </w:t>
      </w:r>
      <w:r w:rsidRPr="007A52A9">
        <w:rPr>
          <w:rFonts w:cs="Arial"/>
          <w:b w:val="0"/>
          <w:bCs w:val="0"/>
          <w:sz w:val="32"/>
          <w:szCs w:val="32"/>
          <w:rtl/>
        </w:rPr>
        <w:t>وَمِنَ اللَّيْلِ فَاسْجُدْ لَهُ وَسَبِّحْهُ لَيْلًا طَوِيلًا</w:t>
      </w:r>
      <w:r w:rsidRPr="007A52A9">
        <w:rPr>
          <w:rFonts w:cs="Arial" w:hint="cs"/>
          <w:b w:val="0"/>
          <w:bCs w:val="0"/>
          <w:sz w:val="32"/>
          <w:szCs w:val="32"/>
          <w:rtl/>
        </w:rPr>
        <w:t>)</w:t>
      </w:r>
      <w:r w:rsidRPr="007A52A9">
        <w:rPr>
          <w:rFonts w:cs="Arial" w:hint="cs"/>
          <w:b w:val="0"/>
          <w:bCs w:val="0"/>
          <w:sz w:val="32"/>
          <w:szCs w:val="32"/>
          <w:rtl/>
          <w:lang w:bidi="ar-OM"/>
        </w:rPr>
        <w:t xml:space="preserve"> ذكر</w:t>
      </w:r>
      <w:r>
        <w:rPr>
          <w:rFonts w:cs="Arial" w:hint="cs"/>
          <w:b w:val="0"/>
          <w:bCs w:val="0"/>
          <w:sz w:val="32"/>
          <w:szCs w:val="32"/>
          <w:rtl/>
          <w:lang w:bidi="ar-OM"/>
        </w:rPr>
        <w:t xml:space="preserve"> المفسرون أن هاتان الآيتان أشارتا إلى الصلوات الخمس، وأنه ينبغي أن يكون للمرء نصيبة من قيام الليل. </w:t>
      </w:r>
    </w:p>
    <w:p w14:paraId="0D3DFAC6" w14:textId="1F539A7B" w:rsidR="00210C89" w:rsidRPr="007A52A9" w:rsidRDefault="00210C89" w:rsidP="00210C89">
      <w:pPr>
        <w:pStyle w:val="5"/>
        <w:shd w:val="clear" w:color="auto" w:fill="FFFFFF"/>
        <w:bidi/>
        <w:spacing w:before="0" w:beforeAutospacing="0"/>
        <w:ind w:firstLine="720"/>
        <w:jc w:val="both"/>
        <w:rPr>
          <w:rFonts w:cs="Arial"/>
          <w:b w:val="0"/>
          <w:bCs w:val="0"/>
          <w:sz w:val="32"/>
          <w:szCs w:val="32"/>
          <w:rtl/>
        </w:rPr>
      </w:pPr>
      <w:r w:rsidRPr="007A52A9">
        <w:rPr>
          <w:rFonts w:cs="Arial" w:hint="cs"/>
          <w:b w:val="0"/>
          <w:bCs w:val="0"/>
          <w:sz w:val="32"/>
          <w:szCs w:val="32"/>
          <w:rtl/>
          <w:lang w:bidi="ar-OM"/>
        </w:rPr>
        <w:t>ففي قوله سبحانه (</w:t>
      </w:r>
      <w:r w:rsidRPr="007A52A9">
        <w:rPr>
          <w:rFonts w:cs="Arial"/>
          <w:b w:val="0"/>
          <w:bCs w:val="0"/>
          <w:sz w:val="32"/>
          <w:szCs w:val="32"/>
          <w:rtl/>
          <w:lang w:bidi="ar-OM"/>
        </w:rPr>
        <w:t>بُكْرَةً</w:t>
      </w:r>
      <w:r w:rsidRPr="007A52A9">
        <w:rPr>
          <w:rFonts w:cs="Arial" w:hint="cs"/>
          <w:b w:val="0"/>
          <w:bCs w:val="0"/>
          <w:sz w:val="32"/>
          <w:szCs w:val="32"/>
          <w:rtl/>
          <w:lang w:bidi="ar-OM"/>
        </w:rPr>
        <w:t>) أي صلاة الفجر، (</w:t>
      </w:r>
      <w:r w:rsidRPr="007A52A9">
        <w:rPr>
          <w:rFonts w:cs="Arial"/>
          <w:b w:val="0"/>
          <w:bCs w:val="0"/>
          <w:sz w:val="32"/>
          <w:szCs w:val="32"/>
          <w:rtl/>
          <w:lang w:bidi="ar-OM"/>
        </w:rPr>
        <w:t>وَأَصِيلًا</w:t>
      </w:r>
      <w:r w:rsidRPr="007A52A9">
        <w:rPr>
          <w:rFonts w:cs="Arial" w:hint="cs"/>
          <w:b w:val="0"/>
          <w:bCs w:val="0"/>
          <w:sz w:val="32"/>
          <w:szCs w:val="32"/>
          <w:rtl/>
          <w:lang w:bidi="ar-OM"/>
        </w:rPr>
        <w:t>) وقت الأصيل ما بعد الزوال ويشمل الظهر والعصر، (</w:t>
      </w:r>
      <w:r w:rsidRPr="007A52A9">
        <w:rPr>
          <w:rFonts w:cs="Arial"/>
          <w:b w:val="0"/>
          <w:bCs w:val="0"/>
          <w:sz w:val="32"/>
          <w:szCs w:val="32"/>
          <w:rtl/>
        </w:rPr>
        <w:t>وَمِنَ اللَّيْلِ فَاسْجُدْ لَهُ</w:t>
      </w:r>
      <w:r w:rsidRPr="007A52A9">
        <w:rPr>
          <w:rFonts w:cs="Arial" w:hint="cs"/>
          <w:b w:val="0"/>
          <w:bCs w:val="0"/>
          <w:sz w:val="32"/>
          <w:szCs w:val="32"/>
          <w:rtl/>
        </w:rPr>
        <w:t>) إي إذا ذهب الأصيل ودخل الليل، فيشمل صلاة المغرب وصلاة العشاء، (</w:t>
      </w:r>
      <w:r w:rsidRPr="007A52A9">
        <w:rPr>
          <w:rFonts w:cs="Arial"/>
          <w:b w:val="0"/>
          <w:bCs w:val="0"/>
          <w:sz w:val="32"/>
          <w:szCs w:val="32"/>
          <w:rtl/>
        </w:rPr>
        <w:t>وَسَبِّحْهُ لَيْلًا طَوِيلًا</w:t>
      </w:r>
      <w:r w:rsidRPr="007A52A9">
        <w:rPr>
          <w:rFonts w:cs="Arial" w:hint="cs"/>
          <w:b w:val="0"/>
          <w:bCs w:val="0"/>
          <w:sz w:val="32"/>
          <w:szCs w:val="32"/>
          <w:rtl/>
        </w:rPr>
        <w:t>)</w:t>
      </w:r>
      <w:r w:rsidR="007A52A9">
        <w:rPr>
          <w:rFonts w:cs="Arial" w:hint="cs"/>
          <w:b w:val="0"/>
          <w:bCs w:val="0"/>
          <w:sz w:val="32"/>
          <w:szCs w:val="32"/>
          <w:rtl/>
        </w:rPr>
        <w:t xml:space="preserve"> التطوع بعد المكتوبة،</w:t>
      </w:r>
      <w:r w:rsidRPr="007A52A9">
        <w:rPr>
          <w:rFonts w:cs="Arial" w:hint="cs"/>
          <w:b w:val="0"/>
          <w:bCs w:val="0"/>
          <w:sz w:val="32"/>
          <w:szCs w:val="32"/>
          <w:rtl/>
        </w:rPr>
        <w:t xml:space="preserve"> فلا ينبغي للمسلم أن يحرم نفسه</w:t>
      </w:r>
      <w:r w:rsidR="007A52A9">
        <w:rPr>
          <w:rFonts w:cs="Arial" w:hint="cs"/>
          <w:b w:val="0"/>
          <w:bCs w:val="0"/>
          <w:sz w:val="32"/>
          <w:szCs w:val="32"/>
          <w:rtl/>
        </w:rPr>
        <w:t xml:space="preserve"> من أن</w:t>
      </w:r>
      <w:r w:rsidRPr="007A52A9">
        <w:rPr>
          <w:rFonts w:cs="Arial" w:hint="cs"/>
          <w:b w:val="0"/>
          <w:bCs w:val="0"/>
          <w:sz w:val="32"/>
          <w:szCs w:val="32"/>
          <w:rtl/>
        </w:rPr>
        <w:t xml:space="preserve"> يأخذ حظه </w:t>
      </w:r>
      <w:r w:rsidR="007A52A9">
        <w:rPr>
          <w:rFonts w:cs="Arial" w:hint="cs"/>
          <w:b w:val="0"/>
          <w:bCs w:val="0"/>
          <w:sz w:val="32"/>
          <w:szCs w:val="32"/>
          <w:rtl/>
        </w:rPr>
        <w:t xml:space="preserve">ونصيبة </w:t>
      </w:r>
      <w:r w:rsidRPr="007A52A9">
        <w:rPr>
          <w:rFonts w:cs="Arial" w:hint="cs"/>
          <w:b w:val="0"/>
          <w:bCs w:val="0"/>
          <w:sz w:val="32"/>
          <w:szCs w:val="32"/>
          <w:rtl/>
        </w:rPr>
        <w:t xml:space="preserve">من صلاة </w:t>
      </w:r>
      <w:r w:rsidR="007A52A9">
        <w:rPr>
          <w:rFonts w:cs="Arial" w:hint="cs"/>
          <w:b w:val="0"/>
          <w:bCs w:val="0"/>
          <w:sz w:val="32"/>
          <w:szCs w:val="32"/>
          <w:rtl/>
        </w:rPr>
        <w:t xml:space="preserve">النافلة </w:t>
      </w:r>
      <w:r w:rsidRPr="007A52A9">
        <w:rPr>
          <w:rFonts w:cs="Arial" w:hint="cs"/>
          <w:b w:val="0"/>
          <w:bCs w:val="0"/>
          <w:sz w:val="32"/>
          <w:szCs w:val="32"/>
          <w:rtl/>
        </w:rPr>
        <w:t xml:space="preserve">وقيام الليل، </w:t>
      </w:r>
      <w:r w:rsidR="007A52A9">
        <w:rPr>
          <w:rFonts w:cs="Arial" w:hint="cs"/>
          <w:b w:val="0"/>
          <w:bCs w:val="0"/>
          <w:sz w:val="32"/>
          <w:szCs w:val="32"/>
          <w:rtl/>
        </w:rPr>
        <w:t xml:space="preserve">وذكر طول </w:t>
      </w:r>
      <w:r w:rsidRPr="007A52A9">
        <w:rPr>
          <w:rFonts w:cs="Arial" w:hint="cs"/>
          <w:b w:val="0"/>
          <w:bCs w:val="0"/>
          <w:sz w:val="32"/>
          <w:szCs w:val="32"/>
          <w:rtl/>
        </w:rPr>
        <w:t xml:space="preserve">الليل </w:t>
      </w:r>
      <w:r w:rsidR="007A52A9">
        <w:rPr>
          <w:rFonts w:cs="Arial" w:hint="cs"/>
          <w:b w:val="0"/>
          <w:bCs w:val="0"/>
          <w:sz w:val="32"/>
          <w:szCs w:val="32"/>
          <w:rtl/>
        </w:rPr>
        <w:t>للتنبيه أن فيه</w:t>
      </w:r>
      <w:r w:rsidRPr="007A52A9">
        <w:rPr>
          <w:rFonts w:cs="Arial" w:hint="cs"/>
          <w:b w:val="0"/>
          <w:bCs w:val="0"/>
          <w:sz w:val="32"/>
          <w:szCs w:val="32"/>
          <w:rtl/>
        </w:rPr>
        <w:t xml:space="preserve"> متسع للنوم والراحة، كما أن فيه متسع </w:t>
      </w:r>
      <w:r w:rsidR="00420C12" w:rsidRPr="007A52A9">
        <w:rPr>
          <w:rFonts w:cs="Arial" w:hint="cs"/>
          <w:b w:val="0"/>
          <w:bCs w:val="0"/>
          <w:sz w:val="32"/>
          <w:szCs w:val="32"/>
          <w:rtl/>
        </w:rPr>
        <w:t xml:space="preserve">للصلاة والتسبيح والذكر. </w:t>
      </w:r>
    </w:p>
    <w:p w14:paraId="3E27681D" w14:textId="61ACD0AD" w:rsidR="00420C12" w:rsidRDefault="00420C12" w:rsidP="00420C12">
      <w:pPr>
        <w:pStyle w:val="5"/>
        <w:shd w:val="clear" w:color="auto" w:fill="FFFFFF"/>
        <w:bidi/>
        <w:spacing w:before="0" w:beforeAutospacing="0"/>
        <w:ind w:firstLine="720"/>
        <w:jc w:val="both"/>
        <w:rPr>
          <w:b w:val="0"/>
          <w:bCs w:val="0"/>
          <w:color w:val="555555"/>
          <w:lang w:bidi="ar-OM"/>
        </w:rPr>
      </w:pPr>
      <w:r w:rsidRPr="00420C12">
        <w:rPr>
          <w:rFonts w:cs="Arial" w:hint="cs"/>
          <w:b w:val="0"/>
          <w:bCs w:val="0"/>
          <w:sz w:val="32"/>
          <w:szCs w:val="32"/>
          <w:rtl/>
          <w:lang w:bidi="ar-OM"/>
        </w:rPr>
        <w:lastRenderedPageBreak/>
        <w:t>وعن أبي برزة الأسلمي رضي الله عنه:</w:t>
      </w:r>
      <w:r w:rsidRPr="00420C12">
        <w:rPr>
          <w:rFonts w:cs="Arial"/>
          <w:b w:val="0"/>
          <w:bCs w:val="0"/>
          <w:sz w:val="32"/>
          <w:szCs w:val="32"/>
          <w:lang w:bidi="ar-OM"/>
        </w:rPr>
        <w:t> </w:t>
      </w:r>
      <w:r w:rsidRPr="00420C12">
        <w:rPr>
          <w:rFonts w:cs="Arial"/>
          <w:b w:val="0"/>
          <w:bCs w:val="0"/>
          <w:sz w:val="32"/>
          <w:szCs w:val="32"/>
          <w:rtl/>
          <w:lang w:bidi="ar-OM"/>
        </w:rPr>
        <w:t>كانَ النَّبيُّ صلَّى اللَّهُ عليهِ وسلَّمَ: يكرَهُ النَّومَ قبلَ العِشاءِ، والحديثَ بعدَها</w:t>
      </w:r>
      <w:r w:rsidRPr="00921D34">
        <w:rPr>
          <w:rFonts w:cs="Arial"/>
          <w:b w:val="0"/>
          <w:bCs w:val="0"/>
          <w:sz w:val="32"/>
          <w:szCs w:val="32"/>
        </w:rPr>
        <w:t>]</w:t>
      </w:r>
      <w:r w:rsidRPr="00921D34">
        <w:rPr>
          <w:rFonts w:cs="Arial"/>
          <w:b w:val="0"/>
          <w:bCs w:val="0"/>
          <w:sz w:val="32"/>
          <w:szCs w:val="32"/>
          <w:rtl/>
        </w:rPr>
        <w:footnoteReference w:id="124"/>
      </w:r>
      <w:r w:rsidRPr="00921D34">
        <w:rPr>
          <w:rFonts w:cs="Arial" w:hint="cs"/>
          <w:b w:val="0"/>
          <w:bCs w:val="0"/>
          <w:sz w:val="32"/>
          <w:szCs w:val="32"/>
          <w:rtl/>
        </w:rPr>
        <w:t>]</w:t>
      </w:r>
      <w:r>
        <w:rPr>
          <w:rFonts w:cs="Arial" w:hint="cs"/>
          <w:b w:val="0"/>
          <w:bCs w:val="0"/>
          <w:sz w:val="32"/>
          <w:szCs w:val="32"/>
          <w:rtl/>
          <w:lang w:bidi="ar-OM"/>
        </w:rPr>
        <w:t>.</w:t>
      </w:r>
    </w:p>
    <w:p w14:paraId="4B63C475" w14:textId="7CF84CA8" w:rsidR="00420C12" w:rsidRDefault="00420C12" w:rsidP="00420C12">
      <w:pPr>
        <w:pStyle w:val="5"/>
        <w:shd w:val="clear" w:color="auto" w:fill="FFFFFF"/>
        <w:bidi/>
        <w:spacing w:before="0" w:beforeAutospacing="0"/>
        <w:ind w:firstLine="720"/>
        <w:jc w:val="both"/>
        <w:rPr>
          <w:rFonts w:cs="Arial"/>
          <w:b w:val="0"/>
          <w:bCs w:val="0"/>
          <w:sz w:val="32"/>
          <w:szCs w:val="32"/>
          <w:rtl/>
        </w:rPr>
      </w:pPr>
      <w:r>
        <w:rPr>
          <w:rFonts w:cs="Arial" w:hint="cs"/>
          <w:b w:val="0"/>
          <w:bCs w:val="0"/>
          <w:sz w:val="32"/>
          <w:szCs w:val="32"/>
          <w:rtl/>
        </w:rPr>
        <w:t>(</w:t>
      </w:r>
      <w:r w:rsidRPr="00420C12">
        <w:rPr>
          <w:rFonts w:cs="Arial"/>
          <w:b w:val="0"/>
          <w:bCs w:val="0"/>
          <w:sz w:val="32"/>
          <w:szCs w:val="32"/>
          <w:rtl/>
        </w:rPr>
        <w:t>ِ</w:t>
      </w:r>
      <w:r w:rsidR="007A52A9">
        <w:rPr>
          <w:rFonts w:cs="Arial" w:hint="cs"/>
          <w:b w:val="0"/>
          <w:bCs w:val="0"/>
          <w:sz w:val="32"/>
          <w:szCs w:val="32"/>
          <w:rtl/>
        </w:rPr>
        <w:t>إ</w:t>
      </w:r>
      <w:r w:rsidRPr="00420C12">
        <w:rPr>
          <w:rFonts w:cs="Arial"/>
          <w:b w:val="0"/>
          <w:bCs w:val="0"/>
          <w:sz w:val="32"/>
          <w:szCs w:val="32"/>
          <w:rtl/>
        </w:rPr>
        <w:t xml:space="preserve">نَّ </w:t>
      </w:r>
      <w:proofErr w:type="spellStart"/>
      <w:r w:rsidRPr="00420C12">
        <w:rPr>
          <w:rFonts w:cs="Arial"/>
          <w:b w:val="0"/>
          <w:bCs w:val="0"/>
          <w:sz w:val="32"/>
          <w:szCs w:val="32"/>
          <w:rtl/>
        </w:rPr>
        <w:t>هَٰؤُلَاءِ</w:t>
      </w:r>
      <w:proofErr w:type="spellEnd"/>
      <w:r w:rsidRPr="00420C12">
        <w:rPr>
          <w:rFonts w:cs="Arial"/>
          <w:b w:val="0"/>
          <w:bCs w:val="0"/>
          <w:sz w:val="32"/>
          <w:szCs w:val="32"/>
          <w:rtl/>
        </w:rPr>
        <w:t xml:space="preserve"> يُحِبُّونَ الْعَاجِلَةَ</w:t>
      </w:r>
      <w:r>
        <w:rPr>
          <w:rFonts w:cs="Arial" w:hint="cs"/>
          <w:b w:val="0"/>
          <w:bCs w:val="0"/>
          <w:sz w:val="32"/>
          <w:szCs w:val="32"/>
          <w:rtl/>
        </w:rPr>
        <w:t>) أي كفار مكة، انتقل من التعريض إلى مخاطبتهم باسم الإشارة، والعاجلة أي الدار العاجلة وهي الدنيا،</w:t>
      </w:r>
      <w:r w:rsidRPr="00420C12">
        <w:rPr>
          <w:rFonts w:cs="Arial"/>
          <w:b w:val="0"/>
          <w:bCs w:val="0"/>
          <w:sz w:val="32"/>
          <w:szCs w:val="32"/>
          <w:rtl/>
        </w:rPr>
        <w:t xml:space="preserve"> </w:t>
      </w:r>
      <w:r>
        <w:rPr>
          <w:rFonts w:cs="Arial" w:hint="cs"/>
          <w:b w:val="0"/>
          <w:bCs w:val="0"/>
          <w:sz w:val="32"/>
          <w:szCs w:val="32"/>
          <w:rtl/>
        </w:rPr>
        <w:t>(</w:t>
      </w:r>
      <w:r w:rsidRPr="00420C12">
        <w:rPr>
          <w:rFonts w:cs="Arial"/>
          <w:b w:val="0"/>
          <w:bCs w:val="0"/>
          <w:sz w:val="32"/>
          <w:szCs w:val="32"/>
          <w:rtl/>
        </w:rPr>
        <w:t>وَيَذَرُونَ وَرَاءَهُمْ يَوْمًا ثَقِيلًا</w:t>
      </w:r>
      <w:r>
        <w:rPr>
          <w:rFonts w:cs="Arial" w:hint="cs"/>
          <w:b w:val="0"/>
          <w:bCs w:val="0"/>
          <w:sz w:val="32"/>
          <w:szCs w:val="32"/>
          <w:rtl/>
        </w:rPr>
        <w:t xml:space="preserve">) </w:t>
      </w:r>
      <w:r w:rsidR="007A52A9">
        <w:rPr>
          <w:rFonts w:cs="Arial" w:hint="cs"/>
          <w:b w:val="0"/>
          <w:bCs w:val="0"/>
          <w:sz w:val="32"/>
          <w:szCs w:val="32"/>
          <w:rtl/>
        </w:rPr>
        <w:t xml:space="preserve">شديدا، وهو يوم القيامة، أي: يتركونه، فلا يؤمنون به، ولا يعملون له. </w:t>
      </w:r>
    </w:p>
    <w:p w14:paraId="5CA1CEED" w14:textId="70541E90" w:rsidR="007A52A9" w:rsidRDefault="007A52A9" w:rsidP="006B7861">
      <w:pPr>
        <w:pStyle w:val="5"/>
        <w:shd w:val="clear" w:color="auto" w:fill="FFFFFF"/>
        <w:bidi/>
        <w:spacing w:before="0" w:beforeAutospacing="0" w:after="0" w:afterAutospacing="0"/>
        <w:ind w:firstLine="720"/>
        <w:jc w:val="both"/>
        <w:rPr>
          <w:rFonts w:cs="Arial"/>
          <w:b w:val="0"/>
          <w:bCs w:val="0"/>
          <w:sz w:val="32"/>
          <w:szCs w:val="32"/>
          <w:rtl/>
        </w:rPr>
      </w:pPr>
      <w:r>
        <w:rPr>
          <w:rFonts w:cs="Arial" w:hint="cs"/>
          <w:b w:val="0"/>
          <w:bCs w:val="0"/>
          <w:sz w:val="32"/>
          <w:szCs w:val="32"/>
          <w:rtl/>
        </w:rPr>
        <w:t>(</w:t>
      </w:r>
      <w:r w:rsidRPr="007A52A9">
        <w:rPr>
          <w:rFonts w:cs="Arial"/>
          <w:b w:val="0"/>
          <w:bCs w:val="0"/>
          <w:sz w:val="32"/>
          <w:szCs w:val="32"/>
          <w:rtl/>
        </w:rPr>
        <w:t>َّحْنُ خَلَقْنَاهُمْ وَشَدَدْنَا</w:t>
      </w:r>
      <w:r>
        <w:rPr>
          <w:rFonts w:cs="Arial" w:hint="cs"/>
          <w:b w:val="0"/>
          <w:bCs w:val="0"/>
          <w:sz w:val="32"/>
          <w:szCs w:val="32"/>
          <w:rtl/>
        </w:rPr>
        <w:t>) قوّينا وأحكمنا،</w:t>
      </w:r>
      <w:r w:rsidRPr="007A52A9">
        <w:rPr>
          <w:rFonts w:cs="Arial"/>
          <w:b w:val="0"/>
          <w:bCs w:val="0"/>
          <w:sz w:val="32"/>
          <w:szCs w:val="32"/>
          <w:rtl/>
        </w:rPr>
        <w:t xml:space="preserve"> </w:t>
      </w:r>
      <w:r>
        <w:rPr>
          <w:rFonts w:cs="Arial" w:hint="cs"/>
          <w:b w:val="0"/>
          <w:bCs w:val="0"/>
          <w:sz w:val="32"/>
          <w:szCs w:val="32"/>
          <w:rtl/>
        </w:rPr>
        <w:t>(</w:t>
      </w:r>
      <w:r w:rsidRPr="007A52A9">
        <w:rPr>
          <w:rFonts w:cs="Arial"/>
          <w:b w:val="0"/>
          <w:bCs w:val="0"/>
          <w:sz w:val="32"/>
          <w:szCs w:val="32"/>
          <w:rtl/>
        </w:rPr>
        <w:t xml:space="preserve">أَسْرَهُمْ </w:t>
      </w:r>
      <w:proofErr w:type="gramStart"/>
      <w:r w:rsidRPr="007A52A9">
        <w:rPr>
          <w:rFonts w:cs="Arial"/>
          <w:b w:val="0"/>
          <w:bCs w:val="0"/>
          <w:sz w:val="32"/>
          <w:szCs w:val="32"/>
          <w:rtl/>
        </w:rPr>
        <w:t xml:space="preserve">ۖ </w:t>
      </w:r>
      <w:r>
        <w:rPr>
          <w:rFonts w:cs="Arial" w:hint="cs"/>
          <w:b w:val="0"/>
          <w:bCs w:val="0"/>
          <w:sz w:val="32"/>
          <w:szCs w:val="32"/>
          <w:rtl/>
        </w:rPr>
        <w:t>)</w:t>
      </w:r>
      <w:proofErr w:type="gramEnd"/>
      <w:r>
        <w:rPr>
          <w:rFonts w:cs="Arial" w:hint="cs"/>
          <w:b w:val="0"/>
          <w:bCs w:val="0"/>
          <w:sz w:val="32"/>
          <w:szCs w:val="32"/>
          <w:rtl/>
        </w:rPr>
        <w:t xml:space="preserve"> أي خلقهم، يقال: رجل حسن الأسر أي: الخلق. (وإذ</w:t>
      </w:r>
      <w:r w:rsidRPr="007A52A9">
        <w:rPr>
          <w:rFonts w:cs="Arial"/>
          <w:b w:val="0"/>
          <w:bCs w:val="0"/>
          <w:sz w:val="32"/>
          <w:szCs w:val="32"/>
          <w:rtl/>
        </w:rPr>
        <w:t>َا شِئْنَا بَدَّلْنَا أَمْثَالَهُمْ تَبْدِيلًا</w:t>
      </w:r>
      <w:r>
        <w:rPr>
          <w:rFonts w:cs="Arial" w:hint="cs"/>
          <w:b w:val="0"/>
          <w:bCs w:val="0"/>
          <w:sz w:val="32"/>
          <w:szCs w:val="32"/>
          <w:rtl/>
        </w:rPr>
        <w:t xml:space="preserve">) أي: إذا شئنا أهلكناهم، وأتينا بأشباههم بدلاً منهم. </w:t>
      </w:r>
    </w:p>
    <w:p w14:paraId="66255D5E" w14:textId="57A690C9" w:rsidR="00F35DC8" w:rsidRPr="006B7861" w:rsidRDefault="00F35DC8" w:rsidP="00F35DC8">
      <w:pPr>
        <w:pStyle w:val="5"/>
        <w:shd w:val="clear" w:color="auto" w:fill="FFFFFF"/>
        <w:bidi/>
        <w:spacing w:before="0" w:beforeAutospacing="0"/>
        <w:ind w:firstLine="720"/>
        <w:jc w:val="both"/>
        <w:rPr>
          <w:rFonts w:cs="Arial"/>
          <w:b w:val="0"/>
          <w:bCs w:val="0"/>
          <w:sz w:val="32"/>
          <w:szCs w:val="32"/>
          <w:rtl/>
          <w:lang w:bidi="ar-OM"/>
        </w:rPr>
      </w:pPr>
      <w:r w:rsidRPr="006B7861">
        <w:rPr>
          <w:rFonts w:cs="Arial" w:hint="cs"/>
          <w:b w:val="0"/>
          <w:bCs w:val="0"/>
          <w:sz w:val="32"/>
          <w:szCs w:val="32"/>
          <w:rtl/>
        </w:rPr>
        <w:t>(</w:t>
      </w:r>
      <w:hyperlink r:id="rId990" w:history="1">
        <w:r w:rsidRPr="006B7861">
          <w:rPr>
            <w:rFonts w:cs="Arial"/>
            <w:b w:val="0"/>
            <w:bCs w:val="0"/>
            <w:sz w:val="32"/>
            <w:szCs w:val="32"/>
            <w:rtl/>
          </w:rPr>
          <w:t>إِنَّ اللَّهَ كَانَ عَلِيمًا حَكِيمًا</w:t>
        </w:r>
      </w:hyperlink>
      <w:r w:rsidRPr="006B7861">
        <w:rPr>
          <w:rFonts w:cs="Arial" w:hint="cs"/>
          <w:b w:val="0"/>
          <w:bCs w:val="0"/>
          <w:sz w:val="32"/>
          <w:szCs w:val="32"/>
          <w:rtl/>
        </w:rPr>
        <w:t>،</w:t>
      </w:r>
      <w:r w:rsidRPr="006B7861">
        <w:rPr>
          <w:rFonts w:cs="Arial"/>
          <w:b w:val="0"/>
          <w:bCs w:val="0"/>
          <w:sz w:val="32"/>
          <w:szCs w:val="32"/>
        </w:rPr>
        <w:t> </w:t>
      </w:r>
      <w:hyperlink r:id="rId991" w:history="1">
        <w:r w:rsidRPr="006B7861">
          <w:rPr>
            <w:rFonts w:cs="Arial"/>
            <w:b w:val="0"/>
            <w:bCs w:val="0"/>
            <w:sz w:val="32"/>
            <w:szCs w:val="32"/>
            <w:rtl/>
          </w:rPr>
          <w:t>يُدْخِلُ مَن يَشَاءُ فِي رَحْمَتِهِ ۚ وَالظَّالِمِينَ</w:t>
        </w:r>
        <w:r w:rsidRPr="006B7861">
          <w:rPr>
            <w:rFonts w:cs="Arial" w:hint="cs"/>
            <w:b w:val="0"/>
            <w:bCs w:val="0"/>
            <w:sz w:val="32"/>
            <w:szCs w:val="32"/>
            <w:rtl/>
          </w:rPr>
          <w:t>) أي: المشر</w:t>
        </w:r>
        <w:r w:rsidR="006B7861">
          <w:rPr>
            <w:rFonts w:cs="Arial" w:hint="cs"/>
            <w:b w:val="0"/>
            <w:bCs w:val="0"/>
            <w:sz w:val="32"/>
            <w:szCs w:val="32"/>
            <w:rtl/>
          </w:rPr>
          <w:t>ك</w:t>
        </w:r>
        <w:r w:rsidRPr="006B7861">
          <w:rPr>
            <w:rFonts w:cs="Arial" w:hint="cs"/>
            <w:b w:val="0"/>
            <w:bCs w:val="0"/>
            <w:sz w:val="32"/>
            <w:szCs w:val="32"/>
            <w:rtl/>
          </w:rPr>
          <w:t>ين،</w:t>
        </w:r>
        <w:r w:rsidRPr="006B7861">
          <w:rPr>
            <w:rFonts w:cs="Arial"/>
            <w:b w:val="0"/>
            <w:bCs w:val="0"/>
            <w:sz w:val="32"/>
            <w:szCs w:val="32"/>
            <w:rtl/>
          </w:rPr>
          <w:t xml:space="preserve"> </w:t>
        </w:r>
        <w:r w:rsidRPr="006B7861">
          <w:rPr>
            <w:rFonts w:cs="Arial" w:hint="cs"/>
            <w:b w:val="0"/>
            <w:bCs w:val="0"/>
            <w:sz w:val="32"/>
            <w:szCs w:val="32"/>
            <w:rtl/>
          </w:rPr>
          <w:t>(</w:t>
        </w:r>
        <w:r w:rsidRPr="006B7861">
          <w:rPr>
            <w:rFonts w:cs="Arial"/>
            <w:b w:val="0"/>
            <w:bCs w:val="0"/>
            <w:sz w:val="32"/>
            <w:szCs w:val="32"/>
            <w:rtl/>
          </w:rPr>
          <w:t>أَعَدَّ لَهُمْ عَذَابًا أَلِيمًا</w:t>
        </w:r>
      </w:hyperlink>
      <w:r w:rsidRPr="006B7861">
        <w:rPr>
          <w:rFonts w:cs="Arial" w:hint="cs"/>
          <w:b w:val="0"/>
          <w:bCs w:val="0"/>
          <w:sz w:val="32"/>
          <w:szCs w:val="32"/>
          <w:rtl/>
          <w:lang w:bidi="ar-OM"/>
        </w:rPr>
        <w:t>).</w:t>
      </w:r>
    </w:p>
    <w:p w14:paraId="73C86679" w14:textId="2F213EAA" w:rsidR="007A52A9" w:rsidRPr="006B7861" w:rsidRDefault="006B7861" w:rsidP="007A52A9">
      <w:pPr>
        <w:pStyle w:val="5"/>
        <w:shd w:val="clear" w:color="auto" w:fill="FFFFFF"/>
        <w:bidi/>
        <w:spacing w:before="0" w:beforeAutospacing="0"/>
        <w:ind w:firstLine="720"/>
        <w:jc w:val="both"/>
        <w:rPr>
          <w:rFonts w:cs="Arial"/>
          <w:b w:val="0"/>
          <w:bCs w:val="0"/>
          <w:sz w:val="32"/>
          <w:szCs w:val="32"/>
          <w:rtl/>
        </w:rPr>
      </w:pPr>
      <w:r w:rsidRPr="006B7861">
        <w:rPr>
          <w:rFonts w:cs="Arial" w:hint="cs"/>
          <w:b w:val="0"/>
          <w:bCs w:val="0"/>
          <w:sz w:val="32"/>
          <w:szCs w:val="32"/>
          <w:rtl/>
        </w:rPr>
        <w:t xml:space="preserve"> </w:t>
      </w:r>
      <w:r w:rsidR="007A52A9" w:rsidRPr="006B7861">
        <w:rPr>
          <w:rFonts w:cs="Arial" w:hint="cs"/>
          <w:b w:val="0"/>
          <w:bCs w:val="0"/>
          <w:sz w:val="32"/>
          <w:szCs w:val="32"/>
          <w:rtl/>
        </w:rPr>
        <w:t>(</w:t>
      </w:r>
      <w:hyperlink r:id="rId992" w:history="1">
        <w:r w:rsidR="007A52A9" w:rsidRPr="006B7861">
          <w:rPr>
            <w:rFonts w:cs="Arial"/>
            <w:b w:val="0"/>
            <w:bCs w:val="0"/>
            <w:sz w:val="32"/>
            <w:szCs w:val="32"/>
            <w:rtl/>
          </w:rPr>
          <w:t xml:space="preserve">إِنَّ </w:t>
        </w:r>
        <w:proofErr w:type="spellStart"/>
        <w:r w:rsidR="007A52A9" w:rsidRPr="006B7861">
          <w:rPr>
            <w:rFonts w:cs="Arial"/>
            <w:b w:val="0"/>
            <w:bCs w:val="0"/>
            <w:sz w:val="32"/>
            <w:szCs w:val="32"/>
            <w:rtl/>
          </w:rPr>
          <w:t>هَٰذِهِ</w:t>
        </w:r>
        <w:proofErr w:type="spellEnd"/>
        <w:r w:rsidR="007A52A9" w:rsidRPr="006B7861">
          <w:rPr>
            <w:rFonts w:cs="Arial" w:hint="cs"/>
            <w:b w:val="0"/>
            <w:bCs w:val="0"/>
            <w:sz w:val="32"/>
            <w:szCs w:val="32"/>
            <w:rtl/>
          </w:rPr>
          <w:t>) أي هذه السورة، (</w:t>
        </w:r>
        <w:r w:rsidR="007A52A9" w:rsidRPr="006B7861">
          <w:rPr>
            <w:rFonts w:cs="Arial"/>
            <w:b w:val="0"/>
            <w:bCs w:val="0"/>
            <w:sz w:val="32"/>
            <w:szCs w:val="32"/>
            <w:rtl/>
          </w:rPr>
          <w:t xml:space="preserve">تَذْكِرَةٌ </w:t>
        </w:r>
        <w:proofErr w:type="gramStart"/>
        <w:r w:rsidR="007A52A9" w:rsidRPr="006B7861">
          <w:rPr>
            <w:rFonts w:cs="Arial"/>
            <w:b w:val="0"/>
            <w:bCs w:val="0"/>
            <w:sz w:val="32"/>
            <w:szCs w:val="32"/>
            <w:rtl/>
          </w:rPr>
          <w:t xml:space="preserve">ۖ </w:t>
        </w:r>
        <w:r w:rsidR="007A52A9" w:rsidRPr="006B7861">
          <w:rPr>
            <w:rFonts w:cs="Arial" w:hint="cs"/>
            <w:b w:val="0"/>
            <w:bCs w:val="0"/>
            <w:sz w:val="32"/>
            <w:szCs w:val="32"/>
            <w:rtl/>
          </w:rPr>
          <w:t>)</w:t>
        </w:r>
        <w:proofErr w:type="gramEnd"/>
        <w:r w:rsidR="007A52A9" w:rsidRPr="006B7861">
          <w:rPr>
            <w:rFonts w:cs="Arial" w:hint="cs"/>
            <w:b w:val="0"/>
            <w:bCs w:val="0"/>
            <w:sz w:val="32"/>
            <w:szCs w:val="32"/>
            <w:rtl/>
          </w:rPr>
          <w:t xml:space="preserve"> أي: م</w:t>
        </w:r>
        <w:r w:rsidR="00F35DC8" w:rsidRPr="006B7861">
          <w:rPr>
            <w:rFonts w:cs="Arial" w:hint="cs"/>
            <w:b w:val="0"/>
            <w:bCs w:val="0"/>
            <w:sz w:val="32"/>
            <w:szCs w:val="32"/>
            <w:rtl/>
          </w:rPr>
          <w:t>وعظة،</w:t>
        </w:r>
        <w:r w:rsidR="007A52A9" w:rsidRPr="006B7861">
          <w:rPr>
            <w:rFonts w:cs="Arial" w:hint="cs"/>
            <w:b w:val="0"/>
            <w:bCs w:val="0"/>
            <w:sz w:val="32"/>
            <w:szCs w:val="32"/>
            <w:rtl/>
          </w:rPr>
          <w:t xml:space="preserve"> (</w:t>
        </w:r>
        <w:r w:rsidR="007A52A9" w:rsidRPr="006B7861">
          <w:rPr>
            <w:rFonts w:cs="Arial"/>
            <w:b w:val="0"/>
            <w:bCs w:val="0"/>
            <w:sz w:val="32"/>
            <w:szCs w:val="32"/>
            <w:rtl/>
          </w:rPr>
          <w:t xml:space="preserve">فَمَن شَاءَ اتَّخَذَ </w:t>
        </w:r>
        <w:proofErr w:type="spellStart"/>
        <w:r w:rsidR="007A52A9" w:rsidRPr="006B7861">
          <w:rPr>
            <w:rFonts w:cs="Arial"/>
            <w:b w:val="0"/>
            <w:bCs w:val="0"/>
            <w:sz w:val="32"/>
            <w:szCs w:val="32"/>
            <w:rtl/>
          </w:rPr>
          <w:t>إِلَىٰ</w:t>
        </w:r>
        <w:proofErr w:type="spellEnd"/>
        <w:r w:rsidR="007A52A9" w:rsidRPr="006B7861">
          <w:rPr>
            <w:rFonts w:cs="Arial"/>
            <w:b w:val="0"/>
            <w:bCs w:val="0"/>
            <w:sz w:val="32"/>
            <w:szCs w:val="32"/>
            <w:rtl/>
          </w:rPr>
          <w:t xml:space="preserve"> رَبِّهِ سَبِيلًا</w:t>
        </w:r>
      </w:hyperlink>
      <w:r w:rsidR="007A52A9" w:rsidRPr="006B7861">
        <w:rPr>
          <w:rFonts w:cs="Arial"/>
          <w:b w:val="0"/>
          <w:bCs w:val="0"/>
          <w:sz w:val="32"/>
          <w:szCs w:val="32"/>
        </w:rPr>
        <w:t>( </w:t>
      </w:r>
      <w:r w:rsidR="00F35DC8" w:rsidRPr="006B7861">
        <w:rPr>
          <w:rFonts w:cs="Arial" w:hint="cs"/>
          <w:b w:val="0"/>
          <w:bCs w:val="0"/>
          <w:sz w:val="32"/>
          <w:szCs w:val="32"/>
          <w:rtl/>
        </w:rPr>
        <w:t xml:space="preserve"> وسيلة بالطاعة.</w:t>
      </w:r>
    </w:p>
    <w:p w14:paraId="5BDE4722" w14:textId="65F70A26" w:rsidR="00F35DC8" w:rsidRDefault="00F35DC8" w:rsidP="00F35DC8">
      <w:pPr>
        <w:pStyle w:val="5"/>
        <w:shd w:val="clear" w:color="auto" w:fill="FFFFFF"/>
        <w:bidi/>
        <w:spacing w:before="0" w:beforeAutospacing="0"/>
        <w:ind w:firstLine="720"/>
        <w:jc w:val="both"/>
        <w:rPr>
          <w:rFonts w:cs="Arial"/>
          <w:b w:val="0"/>
          <w:bCs w:val="0"/>
          <w:sz w:val="32"/>
          <w:szCs w:val="32"/>
          <w:rtl/>
        </w:rPr>
      </w:pPr>
      <w:r>
        <w:rPr>
          <w:rFonts w:cs="Arial" w:hint="cs"/>
          <w:b w:val="0"/>
          <w:bCs w:val="0"/>
          <w:sz w:val="32"/>
          <w:szCs w:val="32"/>
          <w:rtl/>
        </w:rPr>
        <w:t>(</w:t>
      </w:r>
      <w:r w:rsidRPr="00F35DC8">
        <w:rPr>
          <w:rFonts w:cs="Arial"/>
          <w:b w:val="0"/>
          <w:bCs w:val="0"/>
          <w:sz w:val="32"/>
          <w:szCs w:val="32"/>
          <w:rtl/>
        </w:rPr>
        <w:t>وَمَا تَشَاءُونَ إِلَّا أَن يَشَاءَ اللَّهُ ۚ</w:t>
      </w:r>
      <w:r>
        <w:rPr>
          <w:rFonts w:cs="Arial" w:hint="cs"/>
          <w:b w:val="0"/>
          <w:bCs w:val="0"/>
          <w:sz w:val="32"/>
          <w:szCs w:val="32"/>
          <w:rtl/>
        </w:rPr>
        <w:t>) فما نشاء شيئاً إلاّ بمشيئته جل وتعالى؛ لأن الأمر إليه</w:t>
      </w:r>
      <w:r w:rsidR="006B7861">
        <w:rPr>
          <w:rFonts w:cs="Arial" w:hint="cs"/>
          <w:b w:val="0"/>
          <w:bCs w:val="0"/>
          <w:sz w:val="32"/>
          <w:szCs w:val="32"/>
          <w:rtl/>
        </w:rPr>
        <w:t>.</w:t>
      </w:r>
    </w:p>
    <w:p w14:paraId="1DE78A8C" w14:textId="77777777" w:rsidR="006B7861" w:rsidRPr="006B7861" w:rsidRDefault="006B7861" w:rsidP="006B7861">
      <w:pPr>
        <w:pStyle w:val="5"/>
        <w:shd w:val="clear" w:color="auto" w:fill="FFFFFF"/>
        <w:bidi/>
        <w:spacing w:before="0" w:beforeAutospacing="0"/>
        <w:ind w:firstLine="720"/>
        <w:jc w:val="both"/>
        <w:rPr>
          <w:rFonts w:cs="Arial"/>
          <w:b w:val="0"/>
          <w:bCs w:val="0"/>
          <w:sz w:val="32"/>
          <w:szCs w:val="32"/>
          <w:rtl/>
          <w:lang w:bidi="ar-OM"/>
        </w:rPr>
      </w:pPr>
      <w:r w:rsidRPr="006B7861">
        <w:rPr>
          <w:rFonts w:cs="Arial" w:hint="cs"/>
          <w:b w:val="0"/>
          <w:bCs w:val="0"/>
          <w:sz w:val="32"/>
          <w:szCs w:val="32"/>
          <w:rtl/>
          <w:lang w:bidi="ar-OM"/>
        </w:rPr>
        <w:t>وكما بدأت السورة بأثبات الوجود، تنتهي بإثبات المشيئة، لتعلم النفس أن كل ذلك النعيم الذي اشتاقت له الروح إنما هو محض فضل من الله ونعمة منه، فإلى التشمير وبذل الجهد فيما بحبه ربنا ويرض</w:t>
      </w:r>
      <w:r>
        <w:rPr>
          <w:rFonts w:cs="Arial" w:hint="cs"/>
          <w:b w:val="0"/>
          <w:bCs w:val="0"/>
          <w:sz w:val="32"/>
          <w:szCs w:val="32"/>
          <w:rtl/>
          <w:lang w:bidi="ar-OM"/>
        </w:rPr>
        <w:t>ى</w:t>
      </w:r>
      <w:r w:rsidRPr="006B7861">
        <w:rPr>
          <w:rFonts w:cs="Arial" w:hint="cs"/>
          <w:b w:val="0"/>
          <w:bCs w:val="0"/>
          <w:sz w:val="32"/>
          <w:szCs w:val="32"/>
          <w:rtl/>
          <w:lang w:bidi="ar-OM"/>
        </w:rPr>
        <w:t>، اللهم وفقنا لما تحب وترضى، وأدخلنا برحمتك في عبادك الصالحين.</w:t>
      </w:r>
    </w:p>
    <w:p w14:paraId="514D4F49" w14:textId="56BAED55" w:rsidR="006B7861" w:rsidRPr="00420C12" w:rsidRDefault="006B7861" w:rsidP="006B7861">
      <w:pPr>
        <w:pStyle w:val="5"/>
        <w:shd w:val="clear" w:color="auto" w:fill="FFFFFF"/>
        <w:bidi/>
        <w:spacing w:before="0" w:beforeAutospacing="0"/>
        <w:jc w:val="both"/>
        <w:rPr>
          <w:rFonts w:cs="Arial"/>
          <w:b w:val="0"/>
          <w:bCs w:val="0"/>
          <w:sz w:val="32"/>
          <w:szCs w:val="32"/>
          <w:rtl/>
          <w:lang w:bidi="ar-OM"/>
        </w:rPr>
      </w:pPr>
      <w:r>
        <w:rPr>
          <w:rFonts w:cs="Arial" w:hint="cs"/>
          <w:b w:val="0"/>
          <w:bCs w:val="0"/>
          <w:sz w:val="32"/>
          <w:szCs w:val="32"/>
          <w:rtl/>
          <w:lang w:bidi="ar-OM"/>
        </w:rPr>
        <w:t>*</w:t>
      </w:r>
    </w:p>
    <w:p w14:paraId="2E0CDCBB" w14:textId="10F647EF" w:rsidR="00EB4C26" w:rsidRPr="00D05CB5" w:rsidRDefault="00D05CB5" w:rsidP="006B7861">
      <w:pPr>
        <w:pStyle w:val="5"/>
        <w:shd w:val="clear" w:color="auto" w:fill="FFFFFF"/>
        <w:bidi/>
        <w:spacing w:before="0" w:beforeAutospacing="0"/>
        <w:jc w:val="both"/>
        <w:rPr>
          <w:rFonts w:cs="Arial"/>
          <w:b w:val="0"/>
          <w:bCs w:val="0"/>
          <w:sz w:val="32"/>
          <w:szCs w:val="32"/>
          <w:rtl/>
        </w:rPr>
      </w:pPr>
      <w:r w:rsidRPr="00D05CB5">
        <w:rPr>
          <w:rFonts w:cs="Arial" w:hint="cs"/>
          <w:sz w:val="32"/>
          <w:szCs w:val="32"/>
          <w:rtl/>
        </w:rPr>
        <w:t>سورة المرسلات</w:t>
      </w:r>
    </w:p>
    <w:p w14:paraId="7A2BCB0A" w14:textId="77777777" w:rsidR="00D05CB5" w:rsidRPr="00D05CB5" w:rsidRDefault="00D05CB5" w:rsidP="00D05CB5">
      <w:pPr>
        <w:rPr>
          <w:rFonts w:cs="Arial"/>
          <w:sz w:val="32"/>
          <w:szCs w:val="32"/>
          <w:rtl/>
        </w:rPr>
      </w:pPr>
      <w:r w:rsidRPr="00D05CB5">
        <w:rPr>
          <w:rFonts w:cs="Arial"/>
          <w:sz w:val="32"/>
          <w:szCs w:val="32"/>
          <w:rtl/>
        </w:rPr>
        <w:t>بسم الله الرحمن الرحيم</w:t>
      </w:r>
    </w:p>
    <w:p w14:paraId="61A25949" w14:textId="61CF46E5" w:rsidR="001D5D14" w:rsidRDefault="00D05CB5" w:rsidP="002D7C5A">
      <w:pPr>
        <w:shd w:val="clear" w:color="auto" w:fill="FFFFFF"/>
        <w:spacing w:before="100" w:beforeAutospacing="1" w:after="100" w:afterAutospacing="1" w:line="240" w:lineRule="auto"/>
        <w:jc w:val="both"/>
        <w:rPr>
          <w:rFonts w:cs="Arial"/>
          <w:sz w:val="32"/>
          <w:szCs w:val="32"/>
          <w:rtl/>
        </w:rPr>
      </w:pPr>
      <w:r w:rsidRPr="001D5D14">
        <w:rPr>
          <w:rFonts w:cs="Arial" w:hint="cs"/>
          <w:sz w:val="32"/>
          <w:szCs w:val="32"/>
          <w:rtl/>
        </w:rPr>
        <w:t>(</w:t>
      </w:r>
      <w:r w:rsidRPr="001D5D14">
        <w:rPr>
          <w:rFonts w:cs="Arial"/>
          <w:sz w:val="32"/>
          <w:szCs w:val="32"/>
          <w:rtl/>
        </w:rPr>
        <w:t>وَالْمُرْسَلاتِ عُرْفًا</w:t>
      </w:r>
      <w:r w:rsidRPr="001D5D14">
        <w:rPr>
          <w:rFonts w:cs="Arial" w:hint="cs"/>
          <w:sz w:val="32"/>
          <w:szCs w:val="32"/>
          <w:rtl/>
        </w:rPr>
        <w:t xml:space="preserve"> (1) </w:t>
      </w:r>
      <w:r w:rsidRPr="001D5D14">
        <w:rPr>
          <w:rFonts w:cs="Arial"/>
          <w:sz w:val="32"/>
          <w:szCs w:val="32"/>
          <w:rtl/>
        </w:rPr>
        <w:t>فَالْعَاصِفَاتِ عَصْفًا</w:t>
      </w:r>
      <w:r w:rsidRPr="001D5D14">
        <w:rPr>
          <w:rFonts w:cs="Arial" w:hint="cs"/>
          <w:sz w:val="32"/>
          <w:szCs w:val="32"/>
          <w:rtl/>
        </w:rPr>
        <w:t xml:space="preserve"> (2) </w:t>
      </w:r>
      <w:r w:rsidRPr="001D5D14">
        <w:rPr>
          <w:rFonts w:cs="Arial"/>
          <w:sz w:val="32"/>
          <w:szCs w:val="32"/>
          <w:rtl/>
        </w:rPr>
        <w:t>وَالنَّاشِرَاتِ نَشْرًا</w:t>
      </w:r>
      <w:r w:rsidRPr="001D5D14">
        <w:rPr>
          <w:rFonts w:cs="Arial" w:hint="cs"/>
          <w:sz w:val="32"/>
          <w:szCs w:val="32"/>
          <w:rtl/>
        </w:rPr>
        <w:t xml:space="preserve"> (3) </w:t>
      </w:r>
      <w:r w:rsidRPr="001D5D14">
        <w:rPr>
          <w:rFonts w:cs="Arial"/>
          <w:sz w:val="32"/>
          <w:szCs w:val="32"/>
          <w:rtl/>
        </w:rPr>
        <w:t>فَالْفَارِقَاتِ فَرْقًا</w:t>
      </w:r>
      <w:r w:rsidRPr="001D5D14">
        <w:rPr>
          <w:rFonts w:cs="Arial" w:hint="cs"/>
          <w:sz w:val="32"/>
          <w:szCs w:val="32"/>
          <w:rtl/>
        </w:rPr>
        <w:t xml:space="preserve"> (4) </w:t>
      </w:r>
      <w:r w:rsidRPr="001D5D14">
        <w:rPr>
          <w:rFonts w:cs="Arial"/>
          <w:sz w:val="32"/>
          <w:szCs w:val="32"/>
          <w:rtl/>
        </w:rPr>
        <w:t>فَالْمُلْقِيَاتِ ذِكْرًا</w:t>
      </w:r>
      <w:r w:rsidRPr="001D5D14">
        <w:rPr>
          <w:rFonts w:cs="Arial" w:hint="cs"/>
          <w:sz w:val="32"/>
          <w:szCs w:val="32"/>
          <w:rtl/>
        </w:rPr>
        <w:t xml:space="preserve"> (5) </w:t>
      </w:r>
      <w:r w:rsidRPr="001D5D14">
        <w:rPr>
          <w:rFonts w:cs="Arial"/>
          <w:sz w:val="32"/>
          <w:szCs w:val="32"/>
          <w:rtl/>
        </w:rPr>
        <w:t>عُذْرًا أَوْ نُذْرًا</w:t>
      </w:r>
      <w:r w:rsidR="008A004E" w:rsidRPr="001D5D14">
        <w:rPr>
          <w:rFonts w:cs="Arial" w:hint="cs"/>
          <w:sz w:val="32"/>
          <w:szCs w:val="32"/>
          <w:rtl/>
        </w:rPr>
        <w:t xml:space="preserve"> (6) </w:t>
      </w:r>
      <w:r w:rsidR="008A004E" w:rsidRPr="001D5D14">
        <w:rPr>
          <w:rFonts w:cs="Arial"/>
          <w:sz w:val="32"/>
          <w:szCs w:val="32"/>
          <w:rtl/>
        </w:rPr>
        <w:t>إِنَّمَا تُوعَدُونَ لَوَاقِعٌ</w:t>
      </w:r>
      <w:r w:rsidR="008A004E" w:rsidRPr="001D5D14">
        <w:rPr>
          <w:rFonts w:cs="Arial" w:hint="cs"/>
          <w:sz w:val="32"/>
          <w:szCs w:val="32"/>
          <w:rtl/>
        </w:rPr>
        <w:t xml:space="preserve"> (7) </w:t>
      </w:r>
      <w:r w:rsidR="008A004E" w:rsidRPr="001D5D14">
        <w:rPr>
          <w:rFonts w:cs="Arial"/>
          <w:sz w:val="32"/>
          <w:szCs w:val="32"/>
          <w:rtl/>
        </w:rPr>
        <w:t>فَإِذَا النُّجُومُ طُمِسَتْ</w:t>
      </w:r>
      <w:r w:rsidR="008A004E" w:rsidRPr="001D5D14">
        <w:rPr>
          <w:rFonts w:cs="Arial" w:hint="cs"/>
          <w:sz w:val="32"/>
          <w:szCs w:val="32"/>
          <w:rtl/>
        </w:rPr>
        <w:t xml:space="preserve"> (8) </w:t>
      </w:r>
      <w:r w:rsidR="008A004E" w:rsidRPr="001D5D14">
        <w:rPr>
          <w:rFonts w:cs="Arial"/>
          <w:sz w:val="32"/>
          <w:szCs w:val="32"/>
          <w:rtl/>
        </w:rPr>
        <w:t>وَإِذَا السَّمَاء فُرِجَتْ</w:t>
      </w:r>
      <w:r w:rsidR="008A004E" w:rsidRPr="001D5D14">
        <w:rPr>
          <w:rFonts w:cs="Arial" w:hint="cs"/>
          <w:sz w:val="32"/>
          <w:szCs w:val="32"/>
          <w:rtl/>
        </w:rPr>
        <w:t xml:space="preserve"> (9) </w:t>
      </w:r>
      <w:r w:rsidR="008A004E" w:rsidRPr="001D5D14">
        <w:rPr>
          <w:rFonts w:cs="Arial"/>
          <w:sz w:val="32"/>
          <w:szCs w:val="32"/>
          <w:rtl/>
        </w:rPr>
        <w:t>وَإِذَا الْجِبَالُ نُسِفَتْ</w:t>
      </w:r>
      <w:r w:rsidR="008A004E" w:rsidRPr="001D5D14">
        <w:rPr>
          <w:rFonts w:cs="Arial" w:hint="cs"/>
          <w:sz w:val="32"/>
          <w:szCs w:val="32"/>
          <w:rtl/>
        </w:rPr>
        <w:t xml:space="preserve"> (10) </w:t>
      </w:r>
      <w:r w:rsidR="008A004E" w:rsidRPr="001D5D14">
        <w:rPr>
          <w:rFonts w:ascii="Times New Roman" w:hAnsi="Times New Roman" w:cs="Arial"/>
          <w:sz w:val="32"/>
          <w:szCs w:val="32"/>
          <w:rtl/>
        </w:rPr>
        <w:t>وَإِذَا الرُّسُلُ أُقِّتَتْ</w:t>
      </w:r>
      <w:r w:rsidR="008A004E" w:rsidRPr="001D5D14">
        <w:rPr>
          <w:rFonts w:ascii="Times New Roman" w:hAnsi="Times New Roman" w:cs="Arial" w:hint="cs"/>
          <w:sz w:val="32"/>
          <w:szCs w:val="32"/>
          <w:rtl/>
        </w:rPr>
        <w:t xml:space="preserve"> (11) </w:t>
      </w:r>
      <w:r w:rsidR="008A004E" w:rsidRPr="001D5D14">
        <w:rPr>
          <w:rFonts w:ascii="Times New Roman" w:hAnsi="Times New Roman" w:cs="Arial"/>
          <w:sz w:val="32"/>
          <w:szCs w:val="32"/>
          <w:rtl/>
        </w:rPr>
        <w:t>لِأَيِّ يَوْمٍ أُجِّلَتْ</w:t>
      </w:r>
      <w:r w:rsidR="008A004E" w:rsidRPr="001D5D14">
        <w:rPr>
          <w:rFonts w:cs="Arial" w:hint="cs"/>
          <w:sz w:val="32"/>
          <w:szCs w:val="32"/>
          <w:rtl/>
        </w:rPr>
        <w:t xml:space="preserve"> (12) </w:t>
      </w:r>
      <w:r w:rsidR="008A004E" w:rsidRPr="001D5D14">
        <w:rPr>
          <w:rFonts w:ascii="Times New Roman" w:hAnsi="Times New Roman" w:cs="Arial"/>
          <w:sz w:val="32"/>
          <w:szCs w:val="32"/>
          <w:rtl/>
        </w:rPr>
        <w:t>لِيَوْمِ الْفَصْلِ</w:t>
      </w:r>
      <w:r w:rsidR="008A004E" w:rsidRPr="001D5D14">
        <w:rPr>
          <w:rFonts w:cs="Arial" w:hint="cs"/>
          <w:sz w:val="32"/>
          <w:szCs w:val="32"/>
          <w:rtl/>
        </w:rPr>
        <w:t xml:space="preserve"> (13) </w:t>
      </w:r>
      <w:r w:rsidR="008A004E" w:rsidRPr="001D5D14">
        <w:rPr>
          <w:rFonts w:ascii="Times New Roman" w:hAnsi="Times New Roman" w:cs="Arial"/>
          <w:sz w:val="32"/>
          <w:szCs w:val="32"/>
          <w:rtl/>
        </w:rPr>
        <w:t xml:space="preserve">وَمَا </w:t>
      </w:r>
      <w:r w:rsidR="008A004E" w:rsidRPr="001D5D14">
        <w:rPr>
          <w:rFonts w:cs="Arial"/>
          <w:sz w:val="32"/>
          <w:szCs w:val="32"/>
          <w:rtl/>
        </w:rPr>
        <w:t>أَدْرَاكَ</w:t>
      </w:r>
      <w:r w:rsidR="008A004E" w:rsidRPr="001D5D14">
        <w:rPr>
          <w:rFonts w:ascii="Times New Roman" w:hAnsi="Times New Roman" w:cs="Arial"/>
          <w:sz w:val="32"/>
          <w:szCs w:val="32"/>
          <w:rtl/>
        </w:rPr>
        <w:t xml:space="preserve"> مَا يَوْمُ الْفَصْلِ</w:t>
      </w:r>
      <w:r w:rsidR="008A004E" w:rsidRPr="001D5D14">
        <w:rPr>
          <w:rFonts w:cs="Arial" w:hint="cs"/>
          <w:sz w:val="32"/>
          <w:szCs w:val="32"/>
          <w:rtl/>
        </w:rPr>
        <w:t xml:space="preserve"> (14) </w:t>
      </w:r>
      <w:r w:rsidR="008A004E" w:rsidRPr="001D5D14">
        <w:rPr>
          <w:rFonts w:ascii="Times New Roman" w:hAnsi="Times New Roman" w:cs="Arial"/>
          <w:sz w:val="32"/>
          <w:szCs w:val="32"/>
          <w:rtl/>
        </w:rPr>
        <w:t>وَيْلٌ يَوْمَئِذٍ لِّلْمُكَذِّبِينَ</w:t>
      </w:r>
      <w:r w:rsidR="008A004E" w:rsidRPr="001D5D14">
        <w:rPr>
          <w:rFonts w:cs="Arial" w:hint="cs"/>
          <w:sz w:val="32"/>
          <w:szCs w:val="32"/>
          <w:rtl/>
        </w:rPr>
        <w:t xml:space="preserve"> (15) </w:t>
      </w:r>
      <w:r w:rsidR="008A004E" w:rsidRPr="001D5D14">
        <w:rPr>
          <w:rFonts w:ascii="Times New Roman" w:hAnsi="Times New Roman" w:cs="Arial"/>
          <w:sz w:val="32"/>
          <w:szCs w:val="32"/>
          <w:rtl/>
        </w:rPr>
        <w:t>أَلَمْ نُهْلِكِ الأَوَّلِينَ</w:t>
      </w:r>
      <w:r w:rsidR="008A004E" w:rsidRPr="001D5D14">
        <w:rPr>
          <w:rFonts w:cs="Arial" w:hint="cs"/>
          <w:sz w:val="32"/>
          <w:szCs w:val="32"/>
          <w:rtl/>
        </w:rPr>
        <w:t xml:space="preserve"> (16) </w:t>
      </w:r>
      <w:r w:rsidR="008A004E" w:rsidRPr="001D5D14">
        <w:rPr>
          <w:rFonts w:ascii="Times New Roman" w:hAnsi="Times New Roman" w:cs="Arial"/>
          <w:sz w:val="32"/>
          <w:szCs w:val="32"/>
          <w:rtl/>
        </w:rPr>
        <w:t>ثُمَّ نُتْبِعُهُمُ الآخِرِينَ</w:t>
      </w:r>
      <w:r w:rsidR="008A004E" w:rsidRPr="001D5D14">
        <w:rPr>
          <w:rFonts w:cs="Arial" w:hint="cs"/>
          <w:sz w:val="32"/>
          <w:szCs w:val="32"/>
          <w:rtl/>
        </w:rPr>
        <w:t xml:space="preserve"> (17) </w:t>
      </w:r>
      <w:r w:rsidR="008A004E" w:rsidRPr="001D5D14">
        <w:rPr>
          <w:rFonts w:ascii="Times New Roman" w:hAnsi="Times New Roman" w:cs="Arial"/>
          <w:sz w:val="32"/>
          <w:szCs w:val="32"/>
          <w:rtl/>
        </w:rPr>
        <w:t>كَذَلِكَ نَفْعَلُ بِالْمُجْرِمِينَ</w:t>
      </w:r>
      <w:r w:rsidR="008A004E" w:rsidRPr="001D5D14">
        <w:rPr>
          <w:rFonts w:cs="Arial" w:hint="cs"/>
          <w:sz w:val="32"/>
          <w:szCs w:val="32"/>
          <w:rtl/>
        </w:rPr>
        <w:t xml:space="preserve"> (18) </w:t>
      </w:r>
      <w:r w:rsidR="008A004E" w:rsidRPr="001D5D14">
        <w:rPr>
          <w:rFonts w:ascii="Times New Roman" w:hAnsi="Times New Roman" w:cs="Arial"/>
          <w:sz w:val="32"/>
          <w:szCs w:val="32"/>
          <w:rtl/>
        </w:rPr>
        <w:t xml:space="preserve">وَيْلٌ يَوْمَئِذٍ </w:t>
      </w:r>
      <w:r w:rsidR="008A004E" w:rsidRPr="001D5D14">
        <w:rPr>
          <w:rFonts w:cs="Arial"/>
          <w:sz w:val="32"/>
          <w:szCs w:val="32"/>
          <w:rtl/>
        </w:rPr>
        <w:t>لِّلْمُكَذِّبِينَ</w:t>
      </w:r>
      <w:r w:rsidR="008A004E" w:rsidRPr="001D5D14">
        <w:rPr>
          <w:rFonts w:cs="Arial" w:hint="cs"/>
          <w:sz w:val="32"/>
          <w:szCs w:val="32"/>
          <w:rtl/>
        </w:rPr>
        <w:t xml:space="preserve"> (19) </w:t>
      </w:r>
      <w:r w:rsidR="008A004E" w:rsidRPr="001D5D14">
        <w:rPr>
          <w:rFonts w:cs="Arial"/>
          <w:sz w:val="32"/>
          <w:szCs w:val="32"/>
          <w:rtl/>
        </w:rPr>
        <w:t>أَلَمْ نَخْلُقكُّم مِّن مَّاء مَّهِينٍ</w:t>
      </w:r>
      <w:r w:rsidR="008A004E" w:rsidRPr="001D5D14">
        <w:rPr>
          <w:rFonts w:cs="Arial" w:hint="cs"/>
          <w:sz w:val="32"/>
          <w:szCs w:val="32"/>
          <w:rtl/>
        </w:rPr>
        <w:t xml:space="preserve"> (20) </w:t>
      </w:r>
      <w:r w:rsidR="008A004E" w:rsidRPr="001D5D14">
        <w:rPr>
          <w:rFonts w:cs="Arial"/>
          <w:sz w:val="32"/>
          <w:szCs w:val="32"/>
          <w:rtl/>
        </w:rPr>
        <w:t>فَجَعَلْنَاهُ فِي قَرَارٍ مَّكِينٍ</w:t>
      </w:r>
      <w:r w:rsidR="008A004E" w:rsidRPr="001D5D14">
        <w:rPr>
          <w:rFonts w:cs="Arial" w:hint="cs"/>
          <w:sz w:val="32"/>
          <w:szCs w:val="32"/>
          <w:rtl/>
        </w:rPr>
        <w:t xml:space="preserve"> (21) </w:t>
      </w:r>
      <w:r w:rsidR="008A004E" w:rsidRPr="001D5D14">
        <w:rPr>
          <w:rFonts w:cs="Arial"/>
          <w:sz w:val="32"/>
          <w:szCs w:val="32"/>
          <w:rtl/>
        </w:rPr>
        <w:t>إِلَى قَدَرٍ مَّعْلُومٍ</w:t>
      </w:r>
      <w:r w:rsidR="008A004E" w:rsidRPr="001D5D14">
        <w:rPr>
          <w:rFonts w:cs="Arial" w:hint="cs"/>
          <w:sz w:val="32"/>
          <w:szCs w:val="32"/>
          <w:rtl/>
        </w:rPr>
        <w:t xml:space="preserve"> (22) </w:t>
      </w:r>
      <w:r w:rsidR="008A004E" w:rsidRPr="001D5D14">
        <w:rPr>
          <w:rFonts w:cs="Arial"/>
          <w:sz w:val="32"/>
          <w:szCs w:val="32"/>
          <w:rtl/>
        </w:rPr>
        <w:t>فَقَدَرْنَا فَنِعْمَ الْقَادِرُونَ</w:t>
      </w:r>
      <w:r w:rsidR="008A004E" w:rsidRPr="001D5D14">
        <w:rPr>
          <w:rFonts w:cs="Arial" w:hint="cs"/>
          <w:sz w:val="32"/>
          <w:szCs w:val="32"/>
          <w:rtl/>
        </w:rPr>
        <w:t xml:space="preserve"> (23) </w:t>
      </w:r>
      <w:r w:rsidR="008A004E" w:rsidRPr="001D5D14">
        <w:rPr>
          <w:rFonts w:cs="Arial"/>
          <w:sz w:val="32"/>
          <w:szCs w:val="32"/>
          <w:rtl/>
        </w:rPr>
        <w:t>وَيْلٌ يَوْمَئِذٍ لِّلْمُكَذِّبِينَ</w:t>
      </w:r>
      <w:r w:rsidR="008A004E" w:rsidRPr="001D5D14">
        <w:rPr>
          <w:rFonts w:cs="Arial" w:hint="cs"/>
          <w:sz w:val="32"/>
          <w:szCs w:val="32"/>
          <w:rtl/>
        </w:rPr>
        <w:t xml:space="preserve"> (24) </w:t>
      </w:r>
      <w:r w:rsidR="008A004E" w:rsidRPr="001D5D14">
        <w:rPr>
          <w:rFonts w:cs="Arial"/>
          <w:sz w:val="32"/>
          <w:szCs w:val="32"/>
          <w:rtl/>
        </w:rPr>
        <w:t xml:space="preserve">أَلَمْ </w:t>
      </w:r>
      <w:r w:rsidR="008A004E" w:rsidRPr="001D5D14">
        <w:rPr>
          <w:rFonts w:cs="Arial"/>
          <w:sz w:val="32"/>
          <w:szCs w:val="32"/>
          <w:rtl/>
        </w:rPr>
        <w:lastRenderedPageBreak/>
        <w:t>نَجْعَلِ الأَرْضَ كِفَاتًا</w:t>
      </w:r>
      <w:r w:rsidR="008A004E" w:rsidRPr="001D5D14">
        <w:rPr>
          <w:rFonts w:cs="Arial" w:hint="cs"/>
          <w:sz w:val="32"/>
          <w:szCs w:val="32"/>
          <w:rtl/>
        </w:rPr>
        <w:t xml:space="preserve"> (25) </w:t>
      </w:r>
      <w:r w:rsidR="008A004E" w:rsidRPr="001D5D14">
        <w:rPr>
          <w:rFonts w:cs="Arial"/>
          <w:sz w:val="32"/>
          <w:szCs w:val="32"/>
          <w:rtl/>
        </w:rPr>
        <w:t>أَحْيَاء وَأَمْوَاتًا</w:t>
      </w:r>
      <w:r w:rsidR="008A004E" w:rsidRPr="001D5D14">
        <w:rPr>
          <w:rFonts w:cs="Arial" w:hint="cs"/>
          <w:sz w:val="32"/>
          <w:szCs w:val="32"/>
          <w:rtl/>
        </w:rPr>
        <w:t xml:space="preserve"> (26) </w:t>
      </w:r>
      <w:r w:rsidR="001D5D14" w:rsidRPr="001D5D14">
        <w:rPr>
          <w:rFonts w:cs="Arial"/>
          <w:sz w:val="32"/>
          <w:szCs w:val="32"/>
          <w:rtl/>
        </w:rPr>
        <w:t>وَجَعَلْنَا فِيهَا رَوَاسِيَ شَامِخَاتٍ وَأَسْقَيْنَاكُم مَّاء فُرَاتًا</w:t>
      </w:r>
      <w:r w:rsidR="001D5D14" w:rsidRPr="001D5D14">
        <w:rPr>
          <w:rFonts w:cs="Arial" w:hint="cs"/>
          <w:sz w:val="32"/>
          <w:szCs w:val="32"/>
          <w:rtl/>
        </w:rPr>
        <w:t xml:space="preserve"> (27) </w:t>
      </w:r>
      <w:r w:rsidR="001D5D14" w:rsidRPr="001D5D14">
        <w:rPr>
          <w:rFonts w:cs="Arial"/>
          <w:sz w:val="32"/>
          <w:szCs w:val="32"/>
          <w:rtl/>
        </w:rPr>
        <w:t>وَيْلٌ يَوْمَئِذٍ لِّلْمُكَذِّبِينَ</w:t>
      </w:r>
      <w:r w:rsidR="001D5D14" w:rsidRPr="001D5D14">
        <w:rPr>
          <w:rFonts w:cs="Arial" w:hint="cs"/>
          <w:sz w:val="32"/>
          <w:szCs w:val="32"/>
          <w:rtl/>
        </w:rPr>
        <w:t xml:space="preserve"> (28) </w:t>
      </w:r>
      <w:r w:rsidR="001D5D14" w:rsidRPr="001D5D14">
        <w:rPr>
          <w:rFonts w:cs="Arial"/>
          <w:sz w:val="32"/>
          <w:szCs w:val="32"/>
          <w:rtl/>
        </w:rPr>
        <w:t>انطَلِقُوا إِلَى مَا كُنتُم بِهِ تُكَذِّبُونَ</w:t>
      </w:r>
      <w:r w:rsidR="001D5D14" w:rsidRPr="001D5D14">
        <w:rPr>
          <w:rFonts w:cs="Arial" w:hint="cs"/>
          <w:sz w:val="32"/>
          <w:szCs w:val="32"/>
          <w:rtl/>
        </w:rPr>
        <w:t xml:space="preserve"> (29) </w:t>
      </w:r>
      <w:r w:rsidR="001D5D14" w:rsidRPr="001D5D14">
        <w:rPr>
          <w:rFonts w:cs="Arial"/>
          <w:sz w:val="32"/>
          <w:szCs w:val="32"/>
          <w:rtl/>
        </w:rPr>
        <w:t>انطَلِقُوا إِلَى ظِلٍّ ذِي ثَلاثِ شُعَبٍ</w:t>
      </w:r>
      <w:r w:rsidR="001D5D14" w:rsidRPr="001D5D14">
        <w:rPr>
          <w:rFonts w:cs="Arial" w:hint="cs"/>
          <w:sz w:val="32"/>
          <w:szCs w:val="32"/>
          <w:rtl/>
        </w:rPr>
        <w:t xml:space="preserve"> (30) </w:t>
      </w:r>
      <w:r w:rsidR="001D5D14" w:rsidRPr="001D5D14">
        <w:rPr>
          <w:rFonts w:cs="Arial"/>
          <w:sz w:val="32"/>
          <w:szCs w:val="32"/>
          <w:rtl/>
        </w:rPr>
        <w:t>لا ظَلِيلٍ وَلا يُغْنِي مِنَ اللَّهَبِ</w:t>
      </w:r>
      <w:r w:rsidR="001D5D14" w:rsidRPr="001D5D14">
        <w:rPr>
          <w:rFonts w:cs="Arial" w:hint="cs"/>
          <w:sz w:val="32"/>
          <w:szCs w:val="32"/>
          <w:rtl/>
        </w:rPr>
        <w:t xml:space="preserve"> (31) </w:t>
      </w:r>
      <w:r w:rsidR="001D5D14" w:rsidRPr="001D5D14">
        <w:rPr>
          <w:rFonts w:cs="Arial"/>
          <w:sz w:val="32"/>
          <w:szCs w:val="32"/>
          <w:rtl/>
        </w:rPr>
        <w:t>إِنَّهَا تَرْمِي بِشَرَرٍ كَالْقَصْرِ</w:t>
      </w:r>
      <w:r w:rsidR="001D5D14" w:rsidRPr="001D5D14">
        <w:rPr>
          <w:rFonts w:cs="Arial" w:hint="cs"/>
          <w:sz w:val="32"/>
          <w:szCs w:val="32"/>
          <w:rtl/>
        </w:rPr>
        <w:t xml:space="preserve"> (32) </w:t>
      </w:r>
      <w:r w:rsidR="001D5D14" w:rsidRPr="001D5D14">
        <w:rPr>
          <w:rFonts w:cs="Arial"/>
          <w:sz w:val="32"/>
          <w:szCs w:val="32"/>
          <w:rtl/>
        </w:rPr>
        <w:t xml:space="preserve">كَأَنَّهُ </w:t>
      </w:r>
      <w:proofErr w:type="spellStart"/>
      <w:r w:rsidR="001D5D14" w:rsidRPr="001D5D14">
        <w:rPr>
          <w:rFonts w:cs="Arial"/>
          <w:sz w:val="32"/>
          <w:szCs w:val="32"/>
          <w:rtl/>
        </w:rPr>
        <w:t>جِمَالَتٌ</w:t>
      </w:r>
      <w:proofErr w:type="spellEnd"/>
      <w:r w:rsidR="001D5D14" w:rsidRPr="001D5D14">
        <w:rPr>
          <w:rFonts w:cs="Arial"/>
          <w:sz w:val="32"/>
          <w:szCs w:val="32"/>
          <w:rtl/>
        </w:rPr>
        <w:t xml:space="preserve"> صُفْرٌ</w:t>
      </w:r>
      <w:r w:rsidR="001D5D14" w:rsidRPr="001D5D14">
        <w:rPr>
          <w:rFonts w:cs="Arial" w:hint="cs"/>
          <w:sz w:val="32"/>
          <w:szCs w:val="32"/>
          <w:rtl/>
        </w:rPr>
        <w:t xml:space="preserve"> (33) </w:t>
      </w:r>
      <w:r w:rsidR="001D5D14" w:rsidRPr="001D5D14">
        <w:rPr>
          <w:rFonts w:cs="Arial"/>
          <w:sz w:val="32"/>
          <w:szCs w:val="32"/>
          <w:rtl/>
        </w:rPr>
        <w:t>وَيْلٌ يَوْمَئِذٍ لِّلْمُكَذِّبِينَ</w:t>
      </w:r>
      <w:r w:rsidR="001D5D14" w:rsidRPr="001D5D14">
        <w:rPr>
          <w:rFonts w:cs="Arial" w:hint="cs"/>
          <w:sz w:val="32"/>
          <w:szCs w:val="32"/>
          <w:rtl/>
        </w:rPr>
        <w:t xml:space="preserve">  (</w:t>
      </w:r>
      <w:r w:rsidR="002D7C5A">
        <w:rPr>
          <w:rFonts w:cs="Arial" w:hint="cs"/>
          <w:sz w:val="32"/>
          <w:szCs w:val="32"/>
          <w:rtl/>
        </w:rPr>
        <w:t>34</w:t>
      </w:r>
      <w:r w:rsidR="001D5D14" w:rsidRPr="001D5D14">
        <w:rPr>
          <w:rFonts w:cs="Arial" w:hint="cs"/>
          <w:sz w:val="32"/>
          <w:szCs w:val="32"/>
          <w:rtl/>
        </w:rPr>
        <w:t xml:space="preserve">) </w:t>
      </w:r>
      <w:r w:rsidR="001D5D14" w:rsidRPr="001D5D14">
        <w:rPr>
          <w:rFonts w:cs="Arial"/>
          <w:sz w:val="32"/>
          <w:szCs w:val="32"/>
          <w:rtl/>
        </w:rPr>
        <w:t>هَذَا يَوْمُ لا يَنطِقُونَ</w:t>
      </w:r>
      <w:r w:rsidR="001D5D14" w:rsidRPr="001D5D14">
        <w:rPr>
          <w:rFonts w:cs="Arial" w:hint="cs"/>
          <w:sz w:val="32"/>
          <w:szCs w:val="32"/>
          <w:rtl/>
        </w:rPr>
        <w:t xml:space="preserve"> (</w:t>
      </w:r>
      <w:r w:rsidR="002D7C5A">
        <w:rPr>
          <w:rFonts w:cs="Arial" w:hint="cs"/>
          <w:sz w:val="32"/>
          <w:szCs w:val="32"/>
          <w:rtl/>
        </w:rPr>
        <w:t>35</w:t>
      </w:r>
      <w:r w:rsidR="001D5D14" w:rsidRPr="001D5D14">
        <w:rPr>
          <w:rFonts w:cs="Arial" w:hint="cs"/>
          <w:sz w:val="32"/>
          <w:szCs w:val="32"/>
          <w:rtl/>
        </w:rPr>
        <w:t xml:space="preserve">) </w:t>
      </w:r>
      <w:r w:rsidR="001D5D14" w:rsidRPr="001D5D14">
        <w:rPr>
          <w:rFonts w:cs="Arial"/>
          <w:sz w:val="32"/>
          <w:szCs w:val="32"/>
          <w:rtl/>
        </w:rPr>
        <w:t>وَلا يُؤْذَنُ لَهُمْ فَيَعْتَذِرُونَ</w:t>
      </w:r>
      <w:r w:rsidR="001D5D14" w:rsidRPr="001D5D14">
        <w:rPr>
          <w:rFonts w:cs="Arial" w:hint="cs"/>
          <w:sz w:val="32"/>
          <w:szCs w:val="32"/>
          <w:rtl/>
        </w:rPr>
        <w:t xml:space="preserve"> (</w:t>
      </w:r>
      <w:r w:rsidR="002D7C5A">
        <w:rPr>
          <w:rFonts w:cs="Arial" w:hint="cs"/>
          <w:sz w:val="32"/>
          <w:szCs w:val="32"/>
          <w:rtl/>
        </w:rPr>
        <w:t>36</w:t>
      </w:r>
      <w:r w:rsidR="001D5D14" w:rsidRPr="001D5D14">
        <w:rPr>
          <w:rFonts w:cs="Arial" w:hint="cs"/>
          <w:sz w:val="32"/>
          <w:szCs w:val="32"/>
          <w:rtl/>
        </w:rPr>
        <w:t xml:space="preserve">) </w:t>
      </w:r>
      <w:r w:rsidR="001D5D14" w:rsidRPr="001D5D14">
        <w:rPr>
          <w:rFonts w:cs="Arial"/>
          <w:sz w:val="32"/>
          <w:szCs w:val="32"/>
          <w:rtl/>
        </w:rPr>
        <w:t>وَيْلٌ يَوْمَئِذٍ لِّلْمُكَذِّبِينَ</w:t>
      </w:r>
      <w:r w:rsidR="001D5D14" w:rsidRPr="001D5D14">
        <w:rPr>
          <w:rFonts w:cs="Arial" w:hint="cs"/>
          <w:sz w:val="32"/>
          <w:szCs w:val="32"/>
          <w:rtl/>
        </w:rPr>
        <w:t xml:space="preserve"> (</w:t>
      </w:r>
      <w:r w:rsidR="002D7C5A">
        <w:rPr>
          <w:rFonts w:cs="Arial" w:hint="cs"/>
          <w:sz w:val="32"/>
          <w:szCs w:val="32"/>
          <w:rtl/>
        </w:rPr>
        <w:t>37</w:t>
      </w:r>
      <w:r w:rsidR="001D5D14" w:rsidRPr="001D5D14">
        <w:rPr>
          <w:rFonts w:cs="Arial" w:hint="cs"/>
          <w:sz w:val="32"/>
          <w:szCs w:val="32"/>
          <w:rtl/>
        </w:rPr>
        <w:t>)</w:t>
      </w:r>
      <w:r w:rsidR="001D5D14" w:rsidRPr="001D5D14">
        <w:rPr>
          <w:rFonts w:ascii="Traditional Arabic" w:hAnsi="Traditional Arabic" w:cs="Traditional Arabic" w:hint="cs"/>
          <w:sz w:val="53"/>
          <w:szCs w:val="53"/>
          <w:rtl/>
        </w:rPr>
        <w:t xml:space="preserve"> </w:t>
      </w:r>
      <w:r w:rsidR="001D5D14" w:rsidRPr="001D5D14">
        <w:rPr>
          <w:rFonts w:cs="Arial"/>
          <w:sz w:val="32"/>
          <w:szCs w:val="32"/>
          <w:rtl/>
        </w:rPr>
        <w:t>هَذَا يَوْمُ الْفَصْلِ جَمَعْنَاكُمْ وَالأَوَّلِينَ</w:t>
      </w:r>
      <w:r w:rsidR="001D5D14" w:rsidRPr="001D5D14">
        <w:rPr>
          <w:rFonts w:cs="Arial" w:hint="cs"/>
          <w:sz w:val="32"/>
          <w:szCs w:val="32"/>
          <w:rtl/>
        </w:rPr>
        <w:t xml:space="preserve"> (</w:t>
      </w:r>
      <w:r w:rsidR="002D7C5A">
        <w:rPr>
          <w:rFonts w:cs="Arial" w:hint="cs"/>
          <w:sz w:val="32"/>
          <w:szCs w:val="32"/>
          <w:rtl/>
        </w:rPr>
        <w:t>38</w:t>
      </w:r>
      <w:r w:rsidR="001D5D14" w:rsidRPr="001D5D14">
        <w:rPr>
          <w:rFonts w:cs="Arial" w:hint="cs"/>
          <w:sz w:val="32"/>
          <w:szCs w:val="32"/>
          <w:rtl/>
        </w:rPr>
        <w:t xml:space="preserve">) </w:t>
      </w:r>
      <w:r w:rsidR="001D5D14" w:rsidRPr="001D5D14">
        <w:rPr>
          <w:rFonts w:cs="Arial"/>
          <w:sz w:val="32"/>
          <w:szCs w:val="32"/>
          <w:rtl/>
        </w:rPr>
        <w:t>فَإِن كَانَ لَكُمْ كَيْدٌ فَكِيدُونِ</w:t>
      </w:r>
      <w:r w:rsidR="001D5D14" w:rsidRPr="001D5D14">
        <w:rPr>
          <w:rFonts w:cs="Arial" w:hint="cs"/>
          <w:sz w:val="32"/>
          <w:szCs w:val="32"/>
          <w:rtl/>
        </w:rPr>
        <w:t xml:space="preserve"> (</w:t>
      </w:r>
      <w:r w:rsidR="002D7C5A">
        <w:rPr>
          <w:rFonts w:cs="Arial" w:hint="cs"/>
          <w:sz w:val="32"/>
          <w:szCs w:val="32"/>
          <w:rtl/>
        </w:rPr>
        <w:t>39</w:t>
      </w:r>
      <w:r w:rsidR="001D5D14" w:rsidRPr="001D5D14">
        <w:rPr>
          <w:rFonts w:cs="Arial" w:hint="cs"/>
          <w:sz w:val="32"/>
          <w:szCs w:val="32"/>
          <w:rtl/>
        </w:rPr>
        <w:t xml:space="preserve">) </w:t>
      </w:r>
      <w:r w:rsidR="001D5D14" w:rsidRPr="001D5D14">
        <w:rPr>
          <w:rFonts w:cs="Arial"/>
          <w:sz w:val="32"/>
          <w:szCs w:val="32"/>
          <w:rtl/>
        </w:rPr>
        <w:t>وَيْلٌ يَوْمَئِذٍ لِّلْمُكَذِّبِينَ</w:t>
      </w:r>
      <w:r w:rsidR="001D5D14" w:rsidRPr="001D5D14">
        <w:rPr>
          <w:rFonts w:cs="Arial" w:hint="cs"/>
          <w:sz w:val="32"/>
          <w:szCs w:val="32"/>
          <w:rtl/>
        </w:rPr>
        <w:t xml:space="preserve"> (</w:t>
      </w:r>
      <w:r w:rsidR="002D7C5A">
        <w:rPr>
          <w:rFonts w:cs="Arial" w:hint="cs"/>
          <w:sz w:val="32"/>
          <w:szCs w:val="32"/>
          <w:rtl/>
        </w:rPr>
        <w:t>40</w:t>
      </w:r>
      <w:r w:rsidR="001D5D14" w:rsidRPr="001D5D14">
        <w:rPr>
          <w:rFonts w:cs="Arial" w:hint="cs"/>
          <w:sz w:val="32"/>
          <w:szCs w:val="32"/>
          <w:rtl/>
        </w:rPr>
        <w:t>)</w:t>
      </w:r>
      <w:r w:rsidR="001D5D14" w:rsidRPr="001D5D14">
        <w:rPr>
          <w:rFonts w:ascii="Traditional Arabic" w:eastAsia="Times New Roman" w:hAnsi="Traditional Arabic" w:cs="Traditional Arabic" w:hint="cs"/>
          <w:kern w:val="0"/>
          <w:sz w:val="53"/>
          <w:szCs w:val="53"/>
          <w:rtl/>
          <w14:ligatures w14:val="none"/>
        </w:rPr>
        <w:t xml:space="preserve"> </w:t>
      </w:r>
      <w:r w:rsidR="001D5D14" w:rsidRPr="001D5D14">
        <w:rPr>
          <w:rFonts w:cs="Arial"/>
          <w:sz w:val="32"/>
          <w:szCs w:val="32"/>
          <w:rtl/>
        </w:rPr>
        <w:t>إِنَّ الْمُتَّقِينَ فِي ظِلالٍ وَعُيُونٍ</w:t>
      </w:r>
      <w:r w:rsidR="001D5D14" w:rsidRPr="001D5D14">
        <w:rPr>
          <w:rFonts w:cs="Arial" w:hint="cs"/>
          <w:sz w:val="32"/>
          <w:szCs w:val="32"/>
          <w:rtl/>
        </w:rPr>
        <w:t xml:space="preserve"> (</w:t>
      </w:r>
      <w:r w:rsidR="002D7C5A">
        <w:rPr>
          <w:rFonts w:cs="Arial" w:hint="cs"/>
          <w:sz w:val="32"/>
          <w:szCs w:val="32"/>
          <w:rtl/>
        </w:rPr>
        <w:t>41</w:t>
      </w:r>
      <w:r w:rsidR="001D5D14" w:rsidRPr="001D5D14">
        <w:rPr>
          <w:rFonts w:cs="Arial" w:hint="cs"/>
          <w:sz w:val="32"/>
          <w:szCs w:val="32"/>
          <w:rtl/>
        </w:rPr>
        <w:t xml:space="preserve">) </w:t>
      </w:r>
      <w:r w:rsidR="001D5D14" w:rsidRPr="001D5D14">
        <w:rPr>
          <w:rFonts w:cs="Arial"/>
          <w:sz w:val="32"/>
          <w:szCs w:val="32"/>
          <w:rtl/>
        </w:rPr>
        <w:t>وَفَوَاكِهَ مِمَّا يَشْتَهُونَ</w:t>
      </w:r>
      <w:r w:rsidR="001D5D14" w:rsidRPr="001D5D14">
        <w:rPr>
          <w:rFonts w:cs="Arial" w:hint="cs"/>
          <w:sz w:val="32"/>
          <w:szCs w:val="32"/>
          <w:rtl/>
        </w:rPr>
        <w:t xml:space="preserve"> (</w:t>
      </w:r>
      <w:r w:rsidR="002D7C5A">
        <w:rPr>
          <w:rFonts w:cs="Arial" w:hint="cs"/>
          <w:sz w:val="32"/>
          <w:szCs w:val="32"/>
          <w:rtl/>
        </w:rPr>
        <w:t>42</w:t>
      </w:r>
      <w:r w:rsidR="001D5D14" w:rsidRPr="001D5D14">
        <w:rPr>
          <w:rFonts w:cs="Arial" w:hint="cs"/>
          <w:sz w:val="32"/>
          <w:szCs w:val="32"/>
          <w:rtl/>
        </w:rPr>
        <w:t xml:space="preserve">) </w:t>
      </w:r>
      <w:r w:rsidR="001D5D14" w:rsidRPr="001D5D14">
        <w:rPr>
          <w:rFonts w:cs="Arial"/>
          <w:sz w:val="32"/>
          <w:szCs w:val="32"/>
          <w:rtl/>
        </w:rPr>
        <w:t>كُلُوا وَاشْرَبُوا هَنِيئًا بِمَا كُنتُمْ تَعْمَلُونَ</w:t>
      </w:r>
      <w:r w:rsidR="001D5D14" w:rsidRPr="001D5D14">
        <w:rPr>
          <w:rFonts w:cs="Arial" w:hint="cs"/>
          <w:sz w:val="32"/>
          <w:szCs w:val="32"/>
          <w:rtl/>
        </w:rPr>
        <w:t xml:space="preserve"> (</w:t>
      </w:r>
      <w:r w:rsidR="002D7C5A">
        <w:rPr>
          <w:rFonts w:cs="Arial" w:hint="cs"/>
          <w:sz w:val="32"/>
          <w:szCs w:val="32"/>
          <w:rtl/>
        </w:rPr>
        <w:t>43</w:t>
      </w:r>
      <w:r w:rsidR="001D5D14" w:rsidRPr="001D5D14">
        <w:rPr>
          <w:rFonts w:cs="Arial" w:hint="cs"/>
          <w:sz w:val="32"/>
          <w:szCs w:val="32"/>
          <w:rtl/>
        </w:rPr>
        <w:t xml:space="preserve">) </w:t>
      </w:r>
      <w:r w:rsidR="001D5D14" w:rsidRPr="001D5D14">
        <w:rPr>
          <w:rFonts w:cs="Arial"/>
          <w:sz w:val="32"/>
          <w:szCs w:val="32"/>
          <w:rtl/>
        </w:rPr>
        <w:t>إِنَّا كَذَلِكَ نَجْزِي الْمُحْسِنِينَ</w:t>
      </w:r>
      <w:r w:rsidR="001D5D14" w:rsidRPr="001D5D14">
        <w:rPr>
          <w:rFonts w:cs="Arial" w:hint="cs"/>
          <w:sz w:val="32"/>
          <w:szCs w:val="32"/>
          <w:rtl/>
        </w:rPr>
        <w:t xml:space="preserve"> (</w:t>
      </w:r>
      <w:r w:rsidR="002D7C5A">
        <w:rPr>
          <w:rFonts w:cs="Arial" w:hint="cs"/>
          <w:sz w:val="32"/>
          <w:szCs w:val="32"/>
          <w:rtl/>
        </w:rPr>
        <w:t>44</w:t>
      </w:r>
      <w:r w:rsidR="001D5D14" w:rsidRPr="001D5D14">
        <w:rPr>
          <w:rFonts w:cs="Arial" w:hint="cs"/>
          <w:sz w:val="32"/>
          <w:szCs w:val="32"/>
          <w:rtl/>
        </w:rPr>
        <w:t xml:space="preserve">) </w:t>
      </w:r>
      <w:r w:rsidR="001D5D14" w:rsidRPr="001D5D14">
        <w:rPr>
          <w:rFonts w:cs="Arial"/>
          <w:sz w:val="32"/>
          <w:szCs w:val="32"/>
          <w:rtl/>
        </w:rPr>
        <w:t>وَيْلٌ يَوْمَئِذٍ لِّلْمُكَذِّبِينَ</w:t>
      </w:r>
      <w:r w:rsidR="001D5D14" w:rsidRPr="001D5D14">
        <w:rPr>
          <w:rFonts w:cs="Arial" w:hint="cs"/>
          <w:sz w:val="32"/>
          <w:szCs w:val="32"/>
          <w:rtl/>
        </w:rPr>
        <w:t xml:space="preserve"> (44) </w:t>
      </w:r>
      <w:r w:rsidR="001D5D14" w:rsidRPr="001D5D14">
        <w:rPr>
          <w:rFonts w:cs="Arial"/>
          <w:sz w:val="32"/>
          <w:szCs w:val="32"/>
          <w:rtl/>
        </w:rPr>
        <w:t>كُلُوا وَتَمَتَّعُوا قَلِيلا إِنَّكُم مُّجْرِمُونَ</w:t>
      </w:r>
      <w:r w:rsidR="001D5D14" w:rsidRPr="001D5D14">
        <w:rPr>
          <w:rFonts w:cs="Arial" w:hint="cs"/>
          <w:sz w:val="32"/>
          <w:szCs w:val="32"/>
          <w:rtl/>
        </w:rPr>
        <w:t xml:space="preserve"> (4</w:t>
      </w:r>
      <w:r w:rsidR="002D7C5A">
        <w:rPr>
          <w:rFonts w:cs="Arial" w:hint="cs"/>
          <w:sz w:val="32"/>
          <w:szCs w:val="32"/>
          <w:rtl/>
        </w:rPr>
        <w:t>6</w:t>
      </w:r>
      <w:r w:rsidR="001D5D14" w:rsidRPr="001D5D14">
        <w:rPr>
          <w:rFonts w:cs="Arial" w:hint="cs"/>
          <w:sz w:val="32"/>
          <w:szCs w:val="32"/>
          <w:rtl/>
        </w:rPr>
        <w:t xml:space="preserve">) </w:t>
      </w:r>
      <w:r w:rsidR="001D5D14" w:rsidRPr="001D5D14">
        <w:rPr>
          <w:rFonts w:cs="Arial"/>
          <w:sz w:val="32"/>
          <w:szCs w:val="32"/>
          <w:rtl/>
        </w:rPr>
        <w:t>وَيْلٌ يَوْمَئِذٍ لِّلْمُكَذِّبِينَ</w:t>
      </w:r>
      <w:r w:rsidR="001D5D14" w:rsidRPr="001D5D14">
        <w:rPr>
          <w:rFonts w:cs="Arial" w:hint="cs"/>
          <w:sz w:val="32"/>
          <w:szCs w:val="32"/>
          <w:rtl/>
        </w:rPr>
        <w:t xml:space="preserve"> (4</w:t>
      </w:r>
      <w:r w:rsidR="002D7C5A">
        <w:rPr>
          <w:rFonts w:cs="Arial" w:hint="cs"/>
          <w:sz w:val="32"/>
          <w:szCs w:val="32"/>
          <w:rtl/>
        </w:rPr>
        <w:t>7</w:t>
      </w:r>
      <w:r w:rsidR="001D5D14" w:rsidRPr="001D5D14">
        <w:rPr>
          <w:rFonts w:cs="Arial" w:hint="cs"/>
          <w:sz w:val="32"/>
          <w:szCs w:val="32"/>
          <w:rtl/>
        </w:rPr>
        <w:t xml:space="preserve">) </w:t>
      </w:r>
      <w:r w:rsidR="001D5D14" w:rsidRPr="001D5D14">
        <w:rPr>
          <w:rFonts w:cs="Arial"/>
          <w:sz w:val="32"/>
          <w:szCs w:val="32"/>
          <w:rtl/>
        </w:rPr>
        <w:t>وَإِذَا قِيلَ لَهُمُ ارْكَعُوا لا يَرْكَعُ</w:t>
      </w:r>
      <w:r w:rsidR="001D5D14">
        <w:rPr>
          <w:rFonts w:cs="Arial" w:hint="cs"/>
          <w:sz w:val="32"/>
          <w:szCs w:val="32"/>
          <w:rtl/>
        </w:rPr>
        <w:t>ون</w:t>
      </w:r>
      <w:r w:rsidR="001D5D14" w:rsidRPr="001D5D14">
        <w:rPr>
          <w:rFonts w:cs="Arial" w:hint="cs"/>
          <w:sz w:val="32"/>
          <w:szCs w:val="32"/>
          <w:rtl/>
        </w:rPr>
        <w:t xml:space="preserve"> (4</w:t>
      </w:r>
      <w:r w:rsidR="002D7C5A">
        <w:rPr>
          <w:rFonts w:cs="Arial" w:hint="cs"/>
          <w:sz w:val="32"/>
          <w:szCs w:val="32"/>
          <w:rtl/>
        </w:rPr>
        <w:t>8</w:t>
      </w:r>
      <w:r w:rsidR="001D5D14" w:rsidRPr="001D5D14">
        <w:rPr>
          <w:rFonts w:cs="Arial" w:hint="cs"/>
          <w:sz w:val="32"/>
          <w:szCs w:val="32"/>
          <w:rtl/>
        </w:rPr>
        <w:t xml:space="preserve">) </w:t>
      </w:r>
      <w:r w:rsidR="001D5D14" w:rsidRPr="001D5D14">
        <w:rPr>
          <w:rFonts w:cs="Arial"/>
          <w:sz w:val="32"/>
          <w:szCs w:val="32"/>
          <w:rtl/>
        </w:rPr>
        <w:t>وَيْلٌ يَوْمَئِذٍ لِّلْمُكَذِّبِينَ</w:t>
      </w:r>
      <w:r w:rsidR="001D5D14" w:rsidRPr="002D7C5A">
        <w:rPr>
          <w:rFonts w:cs="Arial" w:hint="cs"/>
          <w:sz w:val="32"/>
          <w:szCs w:val="32"/>
          <w:rtl/>
        </w:rPr>
        <w:t xml:space="preserve"> (</w:t>
      </w:r>
      <w:r w:rsidR="002D7C5A" w:rsidRPr="002D7C5A">
        <w:rPr>
          <w:rFonts w:cs="Arial" w:hint="cs"/>
          <w:sz w:val="32"/>
          <w:szCs w:val="32"/>
          <w:rtl/>
        </w:rPr>
        <w:t>49)</w:t>
      </w:r>
      <w:r w:rsidR="002D7C5A">
        <w:rPr>
          <w:rFonts w:ascii="Traditional Arabic" w:eastAsia="Times New Roman" w:hAnsi="Traditional Arabic" w:cs="Traditional Arabic" w:hint="cs"/>
          <w:kern w:val="0"/>
          <w:sz w:val="53"/>
          <w:szCs w:val="53"/>
          <w:rtl/>
          <w14:ligatures w14:val="none"/>
        </w:rPr>
        <w:t xml:space="preserve"> </w:t>
      </w:r>
      <w:r w:rsidR="002D7C5A" w:rsidRPr="001D5D14">
        <w:rPr>
          <w:rFonts w:cs="Arial"/>
          <w:sz w:val="32"/>
          <w:szCs w:val="32"/>
          <w:rtl/>
        </w:rPr>
        <w:t>فَبِأَيِّ حَدِيثٍ بَعْدَهُ يُؤْمِنُونَ</w:t>
      </w:r>
      <w:r w:rsidR="002D7C5A">
        <w:rPr>
          <w:rFonts w:cs="Arial" w:hint="cs"/>
          <w:sz w:val="32"/>
          <w:szCs w:val="32"/>
          <w:rtl/>
        </w:rPr>
        <w:t xml:space="preserve"> (50)</w:t>
      </w:r>
    </w:p>
    <w:p w14:paraId="74991616" w14:textId="10A39435" w:rsidR="00160019" w:rsidRPr="00160019" w:rsidRDefault="00160019" w:rsidP="00160019">
      <w:pPr>
        <w:shd w:val="clear" w:color="auto" w:fill="FFFFFF"/>
        <w:spacing w:before="100" w:beforeAutospacing="1" w:after="100" w:afterAutospacing="1" w:line="240" w:lineRule="auto"/>
        <w:jc w:val="both"/>
        <w:rPr>
          <w:rFonts w:cs="Arial"/>
          <w:b/>
          <w:bCs/>
          <w:sz w:val="32"/>
          <w:szCs w:val="32"/>
          <w:rtl/>
        </w:rPr>
      </w:pPr>
      <w:r w:rsidRPr="00160019">
        <w:rPr>
          <w:rFonts w:cs="Arial"/>
          <w:b/>
          <w:bCs/>
          <w:sz w:val="32"/>
          <w:szCs w:val="32"/>
          <w:rtl/>
        </w:rPr>
        <w:t xml:space="preserve">مقدمة </w:t>
      </w:r>
    </w:p>
    <w:p w14:paraId="44180F92" w14:textId="77777777" w:rsidR="00160019" w:rsidRDefault="00160019" w:rsidP="00160019">
      <w:pPr>
        <w:shd w:val="clear" w:color="auto" w:fill="FFFFFF"/>
        <w:spacing w:before="100" w:beforeAutospacing="1" w:after="100" w:afterAutospacing="1" w:line="240" w:lineRule="auto"/>
        <w:ind w:firstLine="720"/>
        <w:jc w:val="both"/>
        <w:rPr>
          <w:rFonts w:cs="Arial"/>
          <w:sz w:val="32"/>
          <w:szCs w:val="32"/>
          <w:rtl/>
        </w:rPr>
      </w:pPr>
      <w:r w:rsidRPr="00160019">
        <w:rPr>
          <w:rFonts w:cs="Arial"/>
          <w:sz w:val="32"/>
          <w:szCs w:val="32"/>
          <w:rtl/>
        </w:rPr>
        <w:t xml:space="preserve">تجيءُ سورةُ المرسلات في مطلعها كأنها عاصفةٌ من الإيقاع والرهبة، تُفتتح بأقسامٍ متلاحقةٍ تَجري على نسقٍ واحدٍ، فتتوالى: والمرسلات عرفًا، فالعاصفات عصفًا، والناشرات نشرًا...، في نسقٍ تتعانق فيه الفاصلة الصوتية مع المعنى الحركي، حتى ليخيّل إلى السامع أنه أمام موكبٍ كونيٍّ هائلٍ تتحرّك فيه القوى الخفية بأمرٍ إلهيٍّ صارم. </w:t>
      </w:r>
    </w:p>
    <w:p w14:paraId="077BF824" w14:textId="77777777" w:rsidR="00160019" w:rsidRDefault="00160019" w:rsidP="00160019">
      <w:pPr>
        <w:shd w:val="clear" w:color="auto" w:fill="FFFFFF"/>
        <w:spacing w:before="100" w:beforeAutospacing="1" w:after="100" w:afterAutospacing="1" w:line="240" w:lineRule="auto"/>
        <w:ind w:firstLine="720"/>
        <w:jc w:val="both"/>
        <w:rPr>
          <w:rFonts w:cs="Arial"/>
          <w:sz w:val="32"/>
          <w:szCs w:val="32"/>
          <w:rtl/>
        </w:rPr>
      </w:pPr>
      <w:r w:rsidRPr="00160019">
        <w:rPr>
          <w:rFonts w:cs="Arial"/>
          <w:sz w:val="32"/>
          <w:szCs w:val="32"/>
          <w:rtl/>
        </w:rPr>
        <w:t xml:space="preserve">هذا التتابع السريع، المقرون بحرف الفاء، يُنشئ إيقاعًا متدافعًا، يُحاكي التعاقب القدريّ للأحداث، ويُمهّد للقضية الكبرى: إنما توعدون لواقع. </w:t>
      </w:r>
    </w:p>
    <w:p w14:paraId="7F77EBB3" w14:textId="77777777" w:rsidR="005A22C2" w:rsidRDefault="00160019" w:rsidP="00160019">
      <w:pPr>
        <w:shd w:val="clear" w:color="auto" w:fill="FFFFFF"/>
        <w:spacing w:before="100" w:beforeAutospacing="1" w:after="100" w:afterAutospacing="1" w:line="240" w:lineRule="auto"/>
        <w:ind w:firstLine="720"/>
        <w:jc w:val="both"/>
        <w:rPr>
          <w:rFonts w:cs="Arial"/>
          <w:sz w:val="32"/>
          <w:szCs w:val="32"/>
          <w:rtl/>
        </w:rPr>
      </w:pPr>
      <w:r w:rsidRPr="00160019">
        <w:rPr>
          <w:rFonts w:cs="Arial"/>
          <w:sz w:val="32"/>
          <w:szCs w:val="32"/>
          <w:rtl/>
        </w:rPr>
        <w:t xml:space="preserve">ثم تنتقل السورة من مشهد الحركة إلى مشهد الانقلاب الكونيّ: طمس النجوم، وفرج السماء، ونسف الجبال، في صورٍ مكثّفةٍ تختزل انهيار النظام الذي ألفه الإنسان. ويُعمّق التكرار المرعب: </w:t>
      </w:r>
      <w:r w:rsidR="005A22C2">
        <w:rPr>
          <w:rFonts w:cs="Arial" w:hint="cs"/>
          <w:sz w:val="32"/>
          <w:szCs w:val="32"/>
          <w:rtl/>
        </w:rPr>
        <w:t>(</w:t>
      </w:r>
      <w:r w:rsidRPr="00160019">
        <w:rPr>
          <w:rFonts w:cs="Arial"/>
          <w:sz w:val="32"/>
          <w:szCs w:val="32"/>
          <w:rtl/>
        </w:rPr>
        <w:t>ويل يومئذ للمكذبين</w:t>
      </w:r>
      <w:r w:rsidR="005A22C2">
        <w:rPr>
          <w:rFonts w:cs="Arial" w:hint="cs"/>
          <w:sz w:val="32"/>
          <w:szCs w:val="32"/>
          <w:rtl/>
        </w:rPr>
        <w:t>)</w:t>
      </w:r>
      <w:r w:rsidRPr="00160019">
        <w:rPr>
          <w:rFonts w:cs="Arial"/>
          <w:sz w:val="32"/>
          <w:szCs w:val="32"/>
          <w:rtl/>
        </w:rPr>
        <w:t xml:space="preserve"> هذا الإيقاع </w:t>
      </w:r>
      <w:proofErr w:type="spellStart"/>
      <w:r w:rsidRPr="00160019">
        <w:rPr>
          <w:rFonts w:cs="Arial"/>
          <w:sz w:val="32"/>
          <w:szCs w:val="32"/>
          <w:rtl/>
        </w:rPr>
        <w:t>الوعيديّ</w:t>
      </w:r>
      <w:proofErr w:type="spellEnd"/>
      <w:r w:rsidRPr="00160019">
        <w:rPr>
          <w:rFonts w:cs="Arial"/>
          <w:sz w:val="32"/>
          <w:szCs w:val="32"/>
          <w:rtl/>
        </w:rPr>
        <w:t xml:space="preserve">، حتى يغدو </w:t>
      </w:r>
      <w:r w:rsidR="005A22C2">
        <w:rPr>
          <w:rFonts w:cs="Arial" w:hint="cs"/>
          <w:sz w:val="32"/>
          <w:szCs w:val="32"/>
          <w:rtl/>
        </w:rPr>
        <w:t>اسلوباً</w:t>
      </w:r>
      <w:r w:rsidRPr="00160019">
        <w:rPr>
          <w:rFonts w:cs="Arial"/>
          <w:sz w:val="32"/>
          <w:szCs w:val="32"/>
          <w:rtl/>
        </w:rPr>
        <w:t xml:space="preserve"> قرآنيًا يضرب على أوتار الوجدان، فاصلاً بين مقاطع الحجة، ومؤكدًا حتمية الجزاء. </w:t>
      </w:r>
    </w:p>
    <w:p w14:paraId="52B32035" w14:textId="2CD21906" w:rsidR="00160019" w:rsidRPr="00160019" w:rsidRDefault="005A22C2" w:rsidP="005A22C2">
      <w:pPr>
        <w:shd w:val="clear" w:color="auto" w:fill="FFFFFF"/>
        <w:spacing w:before="100" w:beforeAutospacing="1" w:after="100" w:afterAutospacing="1" w:line="240" w:lineRule="auto"/>
        <w:ind w:firstLine="720"/>
        <w:jc w:val="both"/>
        <w:rPr>
          <w:rFonts w:cs="Arial"/>
          <w:sz w:val="32"/>
          <w:szCs w:val="32"/>
          <w:rtl/>
        </w:rPr>
      </w:pPr>
      <w:r>
        <w:rPr>
          <w:rFonts w:cs="Arial" w:hint="cs"/>
          <w:sz w:val="32"/>
          <w:szCs w:val="32"/>
          <w:rtl/>
        </w:rPr>
        <w:t xml:space="preserve">ثمّ </w:t>
      </w:r>
      <w:r w:rsidR="00160019" w:rsidRPr="00160019">
        <w:rPr>
          <w:rFonts w:cs="Arial"/>
          <w:sz w:val="32"/>
          <w:szCs w:val="32"/>
          <w:rtl/>
        </w:rPr>
        <w:t>إن السورة في بنائها البياني تمضي من القسم إلى البرهان، ومن التصوير إلى التقرير، ومن الإنذار إلى الإشهاد، في نسيجٍ لغويٍّ تتضافر فيه الجملة القصيرة، والفاصلة الرنانة، والصورة الحسية، لتقيم حُجّةً قاطعةً على النفس قبل العقل.</w:t>
      </w:r>
      <w:r>
        <w:rPr>
          <w:rFonts w:cs="Arial"/>
          <w:sz w:val="32"/>
          <w:szCs w:val="32"/>
          <w:rtl/>
        </w:rPr>
        <w:tab/>
      </w:r>
    </w:p>
    <w:p w14:paraId="07CE18FA" w14:textId="0D728D14" w:rsidR="005A22C2" w:rsidRDefault="00160019" w:rsidP="005A22C2">
      <w:pPr>
        <w:shd w:val="clear" w:color="auto" w:fill="FFFFFF"/>
        <w:spacing w:before="100" w:beforeAutospacing="1" w:after="100" w:afterAutospacing="1" w:line="240" w:lineRule="auto"/>
        <w:ind w:firstLine="720"/>
        <w:jc w:val="both"/>
        <w:rPr>
          <w:rFonts w:cs="Arial"/>
          <w:sz w:val="32"/>
          <w:szCs w:val="32"/>
          <w:rtl/>
        </w:rPr>
      </w:pPr>
      <w:r w:rsidRPr="00160019">
        <w:rPr>
          <w:rFonts w:cs="Arial"/>
          <w:sz w:val="32"/>
          <w:szCs w:val="32"/>
          <w:rtl/>
        </w:rPr>
        <w:t xml:space="preserve">وهكذا تُفضي سورة المرسلات إلى ذروةٍ حاسمةٍ، حيث ينكشف الغطاء، ويُحسم المآل: فريقٌ في ظلالٍ وعيون، وفريقٌ يُساق إلى ظلٍّ ذي ثلاث شعبٍ لا ظليلٍ ولا يُغني من اللهب. وتبلغ البلاغة ذروتها في هذا التقابل الحادّ بين النعيم والجحيم، حيث تتجسّد العدالة الإلهية في أبهى صورها </w:t>
      </w:r>
      <w:proofErr w:type="spellStart"/>
      <w:r w:rsidRPr="00160019">
        <w:rPr>
          <w:rFonts w:cs="Arial"/>
          <w:sz w:val="32"/>
          <w:szCs w:val="32"/>
          <w:rtl/>
        </w:rPr>
        <w:t>وأقساها</w:t>
      </w:r>
      <w:proofErr w:type="spellEnd"/>
      <w:r w:rsidRPr="00160019">
        <w:rPr>
          <w:rFonts w:cs="Arial"/>
          <w:sz w:val="32"/>
          <w:szCs w:val="32"/>
          <w:rtl/>
        </w:rPr>
        <w:t xml:space="preserve"> معًا. </w:t>
      </w:r>
      <w:r w:rsidR="005A22C2">
        <w:rPr>
          <w:rFonts w:cs="Arial" w:hint="cs"/>
          <w:sz w:val="32"/>
          <w:szCs w:val="32"/>
          <w:rtl/>
        </w:rPr>
        <w:t>وتأتي كلمة (ظلال</w:t>
      </w:r>
      <w:proofErr w:type="gramStart"/>
      <w:r w:rsidR="005A22C2">
        <w:rPr>
          <w:rFonts w:cs="Arial" w:hint="cs"/>
          <w:sz w:val="32"/>
          <w:szCs w:val="32"/>
          <w:rtl/>
        </w:rPr>
        <w:t>) ،</w:t>
      </w:r>
      <w:proofErr w:type="gramEnd"/>
      <w:r w:rsidR="005A22C2">
        <w:rPr>
          <w:rFonts w:cs="Arial" w:hint="cs"/>
          <w:sz w:val="32"/>
          <w:szCs w:val="32"/>
          <w:rtl/>
        </w:rPr>
        <w:t xml:space="preserve"> فالفريقين في ظلال، لكن شتان بين ظلال من له</w:t>
      </w:r>
      <w:r w:rsidR="009546B5">
        <w:rPr>
          <w:rFonts w:cs="Arial" w:hint="cs"/>
          <w:sz w:val="32"/>
          <w:szCs w:val="32"/>
          <w:rtl/>
        </w:rPr>
        <w:t>ب</w:t>
      </w:r>
      <w:r w:rsidR="005A22C2">
        <w:rPr>
          <w:rFonts w:cs="Arial" w:hint="cs"/>
          <w:sz w:val="32"/>
          <w:szCs w:val="32"/>
          <w:rtl/>
        </w:rPr>
        <w:t>، وظلال وارفة من جنان.</w:t>
      </w:r>
    </w:p>
    <w:p w14:paraId="67DFB55A" w14:textId="6BC4D89A" w:rsidR="00160019" w:rsidRPr="00160019" w:rsidRDefault="00160019" w:rsidP="005A22C2">
      <w:pPr>
        <w:shd w:val="clear" w:color="auto" w:fill="FFFFFF"/>
        <w:spacing w:before="100" w:beforeAutospacing="1" w:after="100" w:afterAutospacing="1" w:line="240" w:lineRule="auto"/>
        <w:ind w:firstLine="720"/>
        <w:jc w:val="both"/>
        <w:rPr>
          <w:rFonts w:cs="Arial"/>
          <w:sz w:val="32"/>
          <w:szCs w:val="32"/>
        </w:rPr>
      </w:pPr>
      <w:r w:rsidRPr="00160019">
        <w:rPr>
          <w:rFonts w:cs="Arial"/>
          <w:sz w:val="32"/>
          <w:szCs w:val="32"/>
          <w:rtl/>
        </w:rPr>
        <w:lastRenderedPageBreak/>
        <w:t>ثم تُختتم السورة بسؤالٍ تقريعيٍّ مُزلزل: فبأي حديثٍ بعده يؤمنون، وهو سؤالٌ لا يطلب جوابًا بقدر ما يَسلب المكذبين كلَّ معاذيرهم</w:t>
      </w:r>
      <w:r w:rsidR="005A22C2">
        <w:rPr>
          <w:rFonts w:cs="Arial" w:hint="cs"/>
          <w:sz w:val="32"/>
          <w:szCs w:val="32"/>
          <w:rtl/>
        </w:rPr>
        <w:t xml:space="preserve"> وحججهم</w:t>
      </w:r>
      <w:r w:rsidRPr="00160019">
        <w:rPr>
          <w:rFonts w:cs="Arial"/>
          <w:sz w:val="32"/>
          <w:szCs w:val="32"/>
          <w:rtl/>
        </w:rPr>
        <w:t xml:space="preserve">، ويتركهم في مواجهة الحقيقة العارية. </w:t>
      </w:r>
    </w:p>
    <w:p w14:paraId="57BAB8D3" w14:textId="194245BD" w:rsidR="008A004E" w:rsidRPr="00B2353C" w:rsidRDefault="002D7C5A" w:rsidP="002D7C5A">
      <w:pPr>
        <w:pStyle w:val="a3"/>
        <w:shd w:val="clear" w:color="auto" w:fill="FFFFFF"/>
        <w:bidi/>
        <w:rPr>
          <w:rFonts w:cs="Arial"/>
          <w:b/>
          <w:bCs/>
          <w:sz w:val="32"/>
          <w:szCs w:val="32"/>
          <w:rtl/>
        </w:rPr>
      </w:pPr>
      <w:r w:rsidRPr="00B2353C">
        <w:rPr>
          <w:rFonts w:cs="Arial" w:hint="cs"/>
          <w:b/>
          <w:bCs/>
          <w:sz w:val="32"/>
          <w:szCs w:val="32"/>
          <w:rtl/>
        </w:rPr>
        <w:t>تسمية السورة</w:t>
      </w:r>
    </w:p>
    <w:p w14:paraId="1E7A2A8B" w14:textId="17189147" w:rsidR="002D7C5A" w:rsidRDefault="002D7C5A" w:rsidP="00B74C5C">
      <w:pPr>
        <w:pStyle w:val="a3"/>
        <w:shd w:val="clear" w:color="auto" w:fill="FFFFFF"/>
        <w:bidi/>
        <w:jc w:val="both"/>
        <w:rPr>
          <w:rFonts w:cs="Arial"/>
          <w:sz w:val="32"/>
          <w:szCs w:val="32"/>
          <w:rtl/>
        </w:rPr>
      </w:pPr>
      <w:r>
        <w:rPr>
          <w:rFonts w:cs="Arial"/>
          <w:sz w:val="32"/>
          <w:szCs w:val="32"/>
          <w:rtl/>
        </w:rPr>
        <w:tab/>
      </w:r>
      <w:r>
        <w:rPr>
          <w:rFonts w:cs="Arial" w:hint="cs"/>
          <w:sz w:val="32"/>
          <w:szCs w:val="32"/>
          <w:rtl/>
        </w:rPr>
        <w:t>(سورة المرسلات) وهو اسمها في المصاحف، ومعظم كتب التفسير، وفي بعض كتب التفسير سورة (والمرسلات).</w:t>
      </w:r>
    </w:p>
    <w:p w14:paraId="4BAA7901" w14:textId="269F4EEC" w:rsidR="00B2353C" w:rsidRDefault="002D7C5A" w:rsidP="00B74C5C">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Pr>
          <w:rFonts w:cs="Arial"/>
          <w:sz w:val="32"/>
          <w:szCs w:val="32"/>
          <w:rtl/>
        </w:rPr>
        <w:tab/>
      </w:r>
      <w:r w:rsidRPr="002D7C5A">
        <w:rPr>
          <w:rFonts w:asciiTheme="minorHAnsi" w:eastAsiaTheme="minorHAnsi" w:hAnsiTheme="minorHAnsi" w:cs="Arial" w:hint="cs"/>
          <w:b w:val="0"/>
          <w:bCs w:val="0"/>
          <w:kern w:val="2"/>
          <w:sz w:val="32"/>
          <w:szCs w:val="32"/>
          <w:rtl/>
          <w14:ligatures w14:val="standardContextual"/>
        </w:rPr>
        <w:t xml:space="preserve">عن عبد الله بن مسعود رضي الله عنه قال: </w:t>
      </w:r>
      <w:r w:rsidRPr="002D7C5A">
        <w:rPr>
          <w:rFonts w:asciiTheme="minorHAnsi" w:eastAsiaTheme="minorHAnsi" w:hAnsiTheme="minorHAnsi" w:cs="Arial"/>
          <w:b w:val="0"/>
          <w:bCs w:val="0"/>
          <w:kern w:val="2"/>
          <w:sz w:val="32"/>
          <w:szCs w:val="32"/>
          <w:rtl/>
          <w14:ligatures w14:val="standardContextual"/>
        </w:rPr>
        <w:t xml:space="preserve">كنَّا مع النَّبيِّ صلَّى اللهُ عليه وسلَّمَ في غارٍ فنَزَلَتْ: {وَالْمُرْسَلَاتِ عُرْفًا} [المرسلات: 1]، فأخَذْتُها مِن فيهِ، وإنَّ فاهُ لرَطْبٌ بها، فلا أدْري </w:t>
      </w:r>
      <w:proofErr w:type="spellStart"/>
      <w:r w:rsidRPr="002D7C5A">
        <w:rPr>
          <w:rFonts w:asciiTheme="minorHAnsi" w:eastAsiaTheme="minorHAnsi" w:hAnsiTheme="minorHAnsi" w:cs="Arial"/>
          <w:b w:val="0"/>
          <w:bCs w:val="0"/>
          <w:kern w:val="2"/>
          <w:sz w:val="32"/>
          <w:szCs w:val="32"/>
          <w:rtl/>
          <w14:ligatures w14:val="standardContextual"/>
        </w:rPr>
        <w:t>بأيِّها</w:t>
      </w:r>
      <w:proofErr w:type="spellEnd"/>
      <w:r w:rsidRPr="002D7C5A">
        <w:rPr>
          <w:rFonts w:asciiTheme="minorHAnsi" w:eastAsiaTheme="minorHAnsi" w:hAnsiTheme="minorHAnsi" w:cs="Arial"/>
          <w:b w:val="0"/>
          <w:bCs w:val="0"/>
          <w:kern w:val="2"/>
          <w:sz w:val="32"/>
          <w:szCs w:val="32"/>
          <w:rtl/>
          <w14:ligatures w14:val="standardContextual"/>
        </w:rPr>
        <w:t xml:space="preserve"> خَتَمَ: {فَبِأَيِّ حَدِيثٍ بَعْدَهُ يُؤْمِنُونَ} [المرسلات: 50]، أوْ {وَإِذَا قِيلَ لَهُمُ ارْكَعُوا لَا يَرْكَعُونَ}</w:t>
      </w:r>
      <w:r w:rsidR="00B2353C" w:rsidRPr="00B2353C">
        <w:rPr>
          <w:rFonts w:asciiTheme="minorHAnsi" w:eastAsiaTheme="minorHAnsi" w:hAnsiTheme="minorHAnsi" w:cs="Arial"/>
          <w:b w:val="0"/>
          <w:bCs w:val="0"/>
          <w:kern w:val="2"/>
          <w:sz w:val="32"/>
          <w:szCs w:val="32"/>
          <w14:ligatures w14:val="standardContextual"/>
        </w:rPr>
        <w:t>]</w:t>
      </w:r>
      <w:r w:rsidR="00B2353C" w:rsidRPr="00B2353C">
        <w:rPr>
          <w:rFonts w:asciiTheme="minorHAnsi" w:eastAsiaTheme="minorHAnsi" w:hAnsiTheme="minorHAnsi" w:cs="Arial"/>
          <w:kern w:val="2"/>
          <w:rtl/>
          <w14:ligatures w14:val="standardContextual"/>
        </w:rPr>
        <w:footnoteReference w:id="125"/>
      </w:r>
      <w:r w:rsidR="00B2353C" w:rsidRPr="00B2353C">
        <w:rPr>
          <w:rFonts w:asciiTheme="minorHAnsi" w:eastAsiaTheme="minorHAnsi" w:hAnsiTheme="minorHAnsi" w:cs="Arial"/>
          <w:b w:val="0"/>
          <w:bCs w:val="0"/>
          <w:kern w:val="2"/>
          <w:sz w:val="32"/>
          <w:szCs w:val="32"/>
          <w14:ligatures w14:val="standardContextual"/>
        </w:rPr>
        <w:t>[</w:t>
      </w:r>
      <w:r w:rsidR="00B2353C" w:rsidRPr="00B2353C">
        <w:rPr>
          <w:rFonts w:asciiTheme="minorHAnsi" w:eastAsiaTheme="minorHAnsi" w:hAnsiTheme="minorHAnsi" w:cs="Arial" w:hint="cs"/>
          <w:b w:val="0"/>
          <w:bCs w:val="0"/>
          <w:kern w:val="2"/>
          <w:sz w:val="32"/>
          <w:szCs w:val="32"/>
          <w:rtl/>
          <w14:ligatures w14:val="standardContextual"/>
        </w:rPr>
        <w:t>.</w:t>
      </w:r>
    </w:p>
    <w:p w14:paraId="1E213856" w14:textId="6CDD4169" w:rsidR="00EC281B" w:rsidRDefault="00B2353C" w:rsidP="006D46DB">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B2353C">
        <w:rPr>
          <w:rFonts w:asciiTheme="minorHAnsi" w:eastAsiaTheme="minorHAnsi" w:hAnsiTheme="minorHAnsi" w:cs="Arial"/>
          <w:b w:val="0"/>
          <w:bCs w:val="0"/>
          <w:kern w:val="2"/>
          <w:sz w:val="32"/>
          <w:szCs w:val="32"/>
          <w:rtl/>
          <w14:ligatures w14:val="standardContextual"/>
        </w:rPr>
        <w:t>عن عبد الله</w:t>
      </w:r>
      <w:r w:rsidR="008F6688">
        <w:rPr>
          <w:rFonts w:asciiTheme="minorHAnsi" w:eastAsiaTheme="minorHAnsi" w:hAnsiTheme="minorHAnsi" w:cs="Arial" w:hint="cs"/>
          <w:b w:val="0"/>
          <w:bCs w:val="0"/>
          <w:kern w:val="2"/>
          <w:sz w:val="32"/>
          <w:szCs w:val="32"/>
          <w:rtl/>
          <w14:ligatures w14:val="standardContextual"/>
        </w:rPr>
        <w:t xml:space="preserve"> بن مسعود رضي الله عنه </w:t>
      </w:r>
      <w:r w:rsidRPr="00B2353C">
        <w:rPr>
          <w:rFonts w:asciiTheme="minorHAnsi" w:eastAsiaTheme="minorHAnsi" w:hAnsiTheme="minorHAnsi" w:cs="Arial"/>
          <w:b w:val="0"/>
          <w:bCs w:val="0"/>
          <w:kern w:val="2"/>
          <w:sz w:val="32"/>
          <w:szCs w:val="32"/>
          <w:rtl/>
          <w14:ligatures w14:val="standardContextual"/>
        </w:rPr>
        <w:t>قال: كنا مع رسول الله صلى الله عليه وسلم في غار، فنزلت {والمرسلات عرفا</w:t>
      </w:r>
      <w:proofErr w:type="gramStart"/>
      <w:r w:rsidRPr="00B2353C">
        <w:rPr>
          <w:rFonts w:asciiTheme="minorHAnsi" w:eastAsiaTheme="minorHAnsi" w:hAnsiTheme="minorHAnsi" w:cs="Arial"/>
          <w:b w:val="0"/>
          <w:bCs w:val="0"/>
          <w:kern w:val="2"/>
          <w:sz w:val="32"/>
          <w:szCs w:val="32"/>
          <w:rtl/>
          <w14:ligatures w14:val="standardContextual"/>
        </w:rPr>
        <w:t xml:space="preserve">} </w:t>
      </w:r>
      <w:r w:rsidR="008F6688">
        <w:rPr>
          <w:rFonts w:asciiTheme="minorHAnsi" w:eastAsiaTheme="minorHAnsi" w:hAnsiTheme="minorHAnsi" w:cs="Arial" w:hint="cs"/>
          <w:b w:val="0"/>
          <w:bCs w:val="0"/>
          <w:kern w:val="2"/>
          <w:sz w:val="32"/>
          <w:szCs w:val="32"/>
          <w:rtl/>
          <w14:ligatures w14:val="standardContextual"/>
        </w:rPr>
        <w:t>،</w:t>
      </w:r>
      <w:proofErr w:type="gramEnd"/>
      <w:r w:rsidR="008F6688">
        <w:rPr>
          <w:rFonts w:asciiTheme="minorHAnsi" w:eastAsiaTheme="minorHAnsi" w:hAnsiTheme="minorHAnsi" w:cs="Arial" w:hint="cs"/>
          <w:b w:val="0"/>
          <w:bCs w:val="0"/>
          <w:kern w:val="2"/>
          <w:sz w:val="32"/>
          <w:szCs w:val="32"/>
          <w:rtl/>
          <w14:ligatures w14:val="standardContextual"/>
        </w:rPr>
        <w:t xml:space="preserve"> </w:t>
      </w:r>
      <w:r w:rsidRPr="00B2353C">
        <w:rPr>
          <w:rFonts w:asciiTheme="minorHAnsi" w:eastAsiaTheme="minorHAnsi" w:hAnsiTheme="minorHAnsi" w:cs="Arial"/>
          <w:b w:val="0"/>
          <w:bCs w:val="0"/>
          <w:kern w:val="2"/>
          <w:sz w:val="32"/>
          <w:szCs w:val="32"/>
          <w:rtl/>
          <w14:ligatures w14:val="standardContextual"/>
        </w:rPr>
        <w:t xml:space="preserve">فإنا لنتلقاها من فيه، إذ خرجت حية من جحرها، </w:t>
      </w:r>
      <w:proofErr w:type="spellStart"/>
      <w:r w:rsidRPr="00B2353C">
        <w:rPr>
          <w:rFonts w:asciiTheme="minorHAnsi" w:eastAsiaTheme="minorHAnsi" w:hAnsiTheme="minorHAnsi" w:cs="Arial"/>
          <w:b w:val="0"/>
          <w:bCs w:val="0"/>
          <w:kern w:val="2"/>
          <w:sz w:val="32"/>
          <w:szCs w:val="32"/>
          <w:rtl/>
          <w14:ligatures w14:val="standardContextual"/>
        </w:rPr>
        <w:t>فابتدرناها</w:t>
      </w:r>
      <w:proofErr w:type="spellEnd"/>
      <w:r w:rsidRPr="00B2353C">
        <w:rPr>
          <w:rFonts w:asciiTheme="minorHAnsi" w:eastAsiaTheme="minorHAnsi" w:hAnsiTheme="minorHAnsi" w:cs="Arial"/>
          <w:b w:val="0"/>
          <w:bCs w:val="0"/>
          <w:kern w:val="2"/>
          <w:sz w:val="32"/>
          <w:szCs w:val="32"/>
          <w:rtl/>
          <w14:ligatures w14:val="standardContextual"/>
        </w:rPr>
        <w:t xml:space="preserve"> لنقتلها، فسبقتنا فدخلت جحرها، فقال رسول الله صلى الله عليه وسلم وقيت شركم كما وقيتم شرها</w:t>
      </w:r>
      <w:r w:rsidRPr="00B2353C">
        <w:rPr>
          <w:rFonts w:asciiTheme="minorHAnsi" w:eastAsiaTheme="minorHAnsi" w:hAnsiTheme="minorHAnsi" w:cs="Arial"/>
          <w:b w:val="0"/>
          <w:bCs w:val="0"/>
          <w:kern w:val="2"/>
          <w:sz w:val="32"/>
          <w:szCs w:val="32"/>
          <w14:ligatures w14:val="standardContextual"/>
        </w:rPr>
        <w:t>]</w:t>
      </w:r>
      <w:r w:rsidRPr="00B2353C">
        <w:rPr>
          <w:rFonts w:asciiTheme="minorHAnsi" w:eastAsiaTheme="minorHAnsi" w:hAnsiTheme="minorHAnsi" w:cs="Arial"/>
          <w:kern w:val="2"/>
          <w:rtl/>
          <w14:ligatures w14:val="standardContextual"/>
        </w:rPr>
        <w:footnoteReference w:id="126"/>
      </w:r>
      <w:r w:rsidRPr="00B2353C">
        <w:rPr>
          <w:rFonts w:asciiTheme="minorHAnsi" w:eastAsiaTheme="minorHAnsi" w:hAnsiTheme="minorHAnsi" w:cs="Arial"/>
          <w:b w:val="0"/>
          <w:bCs w:val="0"/>
          <w:kern w:val="2"/>
          <w:sz w:val="32"/>
          <w:szCs w:val="32"/>
          <w14:ligatures w14:val="standardContextual"/>
        </w:rPr>
        <w:t>[</w:t>
      </w:r>
      <w:r w:rsidRPr="00B2353C">
        <w:rPr>
          <w:rFonts w:asciiTheme="minorHAnsi" w:eastAsiaTheme="minorHAnsi" w:hAnsiTheme="minorHAnsi" w:cs="Arial" w:hint="cs"/>
          <w:b w:val="0"/>
          <w:bCs w:val="0"/>
          <w:kern w:val="2"/>
          <w:sz w:val="32"/>
          <w:szCs w:val="32"/>
          <w:rtl/>
          <w14:ligatures w14:val="standardContextual"/>
        </w:rPr>
        <w:t>.</w:t>
      </w:r>
    </w:p>
    <w:p w14:paraId="61C981CC" w14:textId="7F235333" w:rsidR="00EC281B" w:rsidRPr="00EC281B" w:rsidRDefault="00EC281B" w:rsidP="006D46DB">
      <w:pPr>
        <w:pStyle w:val="5"/>
        <w:shd w:val="clear" w:color="auto" w:fill="FFFFFF"/>
        <w:bidi/>
        <w:spacing w:before="240" w:beforeAutospacing="0"/>
        <w:ind w:firstLine="720"/>
        <w:jc w:val="both"/>
        <w:rPr>
          <w:rFonts w:asciiTheme="minorHAnsi" w:eastAsiaTheme="minorHAnsi" w:hAnsiTheme="minorHAnsi" w:cs="Arial"/>
          <w:b w:val="0"/>
          <w:bCs w:val="0"/>
          <w:kern w:val="2"/>
          <w:sz w:val="32"/>
          <w:szCs w:val="32"/>
          <w14:ligatures w14:val="standardContextual"/>
        </w:rPr>
        <w:sectPr w:rsidR="00EC281B" w:rsidRPr="00EC281B" w:rsidSect="00B2353C">
          <w:footnotePr>
            <w:numRestart w:val="eachPage"/>
          </w:footnotePr>
          <w:type w:val="continuous"/>
          <w:pgSz w:w="11906" w:h="16838"/>
          <w:pgMar w:top="1440" w:right="1800" w:bottom="1440" w:left="1800" w:header="708" w:footer="708" w:gutter="0"/>
          <w:cols w:space="708"/>
          <w:bidi/>
          <w:rtlGutter/>
          <w:docGrid w:linePitch="360"/>
        </w:sectPr>
      </w:pPr>
      <w:r>
        <w:rPr>
          <w:rFonts w:asciiTheme="minorHAnsi" w:eastAsiaTheme="minorHAnsi" w:hAnsiTheme="minorHAnsi" w:cs="Arial" w:hint="cs"/>
          <w:b w:val="0"/>
          <w:bCs w:val="0"/>
          <w:kern w:val="2"/>
          <w:sz w:val="32"/>
          <w:szCs w:val="32"/>
          <w:rtl/>
          <w14:ligatures w14:val="standardContextual"/>
        </w:rPr>
        <w:t xml:space="preserve">وعن ابن عباس رضي الله عنه، </w:t>
      </w:r>
      <w:r w:rsidRPr="00EC281B">
        <w:rPr>
          <w:rFonts w:asciiTheme="minorHAnsi" w:eastAsiaTheme="minorHAnsi" w:hAnsiTheme="minorHAnsi" w:cs="Arial"/>
          <w:b w:val="0"/>
          <w:bCs w:val="0"/>
          <w:kern w:val="2"/>
          <w:sz w:val="32"/>
          <w:szCs w:val="32"/>
          <w:rtl/>
          <w14:ligatures w14:val="standardContextual"/>
        </w:rPr>
        <w:t xml:space="preserve">أنَّ أُمَّ الفضلِ بنتَ الحارثِ سمِعَتْه يقرَأُ: {وَالْمُرْسَلَاتِ عُرْفًا} فقالت: يا عبدَ اللهِ ذكَّرْتَني بقراءتِكَ هذه السُّورةَ إنَّها لَآخِرُ ما </w:t>
      </w:r>
      <w:r w:rsidR="00916407">
        <w:rPr>
          <w:rFonts w:asciiTheme="minorHAnsi" w:eastAsiaTheme="minorHAnsi" w:hAnsiTheme="minorHAnsi" w:cs="Arial" w:hint="cs"/>
          <w:b w:val="0"/>
          <w:bCs w:val="0"/>
          <w:kern w:val="2"/>
          <w:sz w:val="32"/>
          <w:szCs w:val="32"/>
          <w:rtl/>
          <w14:ligatures w14:val="standardContextual"/>
        </w:rPr>
        <w:t>س</w:t>
      </w:r>
      <w:r w:rsidRPr="00EC281B">
        <w:rPr>
          <w:rFonts w:asciiTheme="minorHAnsi" w:eastAsiaTheme="minorHAnsi" w:hAnsiTheme="minorHAnsi" w:cs="Arial"/>
          <w:b w:val="0"/>
          <w:bCs w:val="0"/>
          <w:kern w:val="2"/>
          <w:sz w:val="32"/>
          <w:szCs w:val="32"/>
          <w:rtl/>
          <w14:ligatures w14:val="standardContextual"/>
        </w:rPr>
        <w:t>مِعْتُ مِن رسولِ اللهِ صلَّى اللهُ عليه وسلَّم قرَأ بها في المغرِبِ</w:t>
      </w:r>
      <w:r w:rsidRPr="008F6688">
        <w:rPr>
          <w:rFonts w:asciiTheme="minorHAnsi" w:eastAsiaTheme="minorHAnsi" w:hAnsiTheme="minorHAnsi" w:cs="Arial" w:hint="cs"/>
          <w:b w:val="0"/>
          <w:bCs w:val="0"/>
          <w:kern w:val="2"/>
          <w:sz w:val="32"/>
          <w:szCs w:val="32"/>
          <w:rtl/>
          <w14:ligatures w14:val="standardContextual"/>
        </w:rPr>
        <w:t>[</w:t>
      </w:r>
      <w:r w:rsidRPr="008F6688">
        <w:rPr>
          <w:rFonts w:cs="Arial"/>
          <w:sz w:val="32"/>
          <w:szCs w:val="32"/>
        </w:rPr>
        <w:t xml:space="preserve"> </w:t>
      </w:r>
      <w:r w:rsidRPr="008F6688">
        <w:rPr>
          <w:rFonts w:cs="Arial"/>
          <w:sz w:val="32"/>
          <w:szCs w:val="32"/>
          <w:rtl/>
        </w:rPr>
        <w:footnoteReference w:id="127"/>
      </w:r>
      <w:r w:rsidRPr="008F6688">
        <w:rPr>
          <w:rFonts w:cs="Arial"/>
          <w:sz w:val="32"/>
          <w:szCs w:val="32"/>
        </w:rPr>
        <w:t>[</w:t>
      </w:r>
      <w:r w:rsidRPr="008F6688">
        <w:rPr>
          <w:rFonts w:asciiTheme="minorHAnsi" w:eastAsiaTheme="minorHAnsi" w:hAnsiTheme="minorHAnsi" w:cs="Arial" w:hint="cs"/>
          <w:b w:val="0"/>
          <w:bCs w:val="0"/>
          <w:kern w:val="2"/>
          <w:sz w:val="32"/>
          <w:szCs w:val="32"/>
          <w:rtl/>
          <w:lang w:bidi="ar-OM"/>
          <w14:ligatures w14:val="standardContextual"/>
        </w:rPr>
        <w:t>.</w:t>
      </w:r>
    </w:p>
    <w:p w14:paraId="4924ED07" w14:textId="679B9FC5" w:rsidR="002D7C5A" w:rsidRPr="002D7C5A" w:rsidRDefault="000F6B33" w:rsidP="00B74C5C">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lang w:bidi="ar-OM"/>
          <w14:ligatures w14:val="standardContextual"/>
        </w:rPr>
        <w:t>*</w:t>
      </w:r>
      <w:r w:rsidRPr="001D5D14">
        <w:rPr>
          <w:rFonts w:cs="Arial" w:hint="cs"/>
          <w:sz w:val="32"/>
          <w:szCs w:val="32"/>
          <w:rtl/>
        </w:rPr>
        <w:t>(</w:t>
      </w:r>
      <w:r w:rsidRPr="001D5D14">
        <w:rPr>
          <w:rFonts w:asciiTheme="minorHAnsi" w:hAnsiTheme="minorHAnsi" w:cs="Arial"/>
          <w:sz w:val="32"/>
          <w:szCs w:val="32"/>
          <w:rtl/>
        </w:rPr>
        <w:t>وَالْمُرْسَلاتِ عُرْفًا</w:t>
      </w:r>
      <w:r w:rsidRPr="001D5D14">
        <w:rPr>
          <w:rFonts w:cs="Arial" w:hint="cs"/>
          <w:sz w:val="32"/>
          <w:szCs w:val="32"/>
          <w:rtl/>
        </w:rPr>
        <w:t xml:space="preserve"> (1) </w:t>
      </w:r>
      <w:r w:rsidRPr="001D5D14">
        <w:rPr>
          <w:rFonts w:asciiTheme="minorHAnsi" w:hAnsiTheme="minorHAnsi" w:cs="Arial"/>
          <w:sz w:val="32"/>
          <w:szCs w:val="32"/>
          <w:rtl/>
        </w:rPr>
        <w:t>فَالْعَاصِفَاتِ عَصْفًا</w:t>
      </w:r>
      <w:r w:rsidRPr="001D5D14">
        <w:rPr>
          <w:rFonts w:cs="Arial" w:hint="cs"/>
          <w:sz w:val="32"/>
          <w:szCs w:val="32"/>
          <w:rtl/>
        </w:rPr>
        <w:t xml:space="preserve"> (2) </w:t>
      </w:r>
      <w:r w:rsidRPr="001D5D14">
        <w:rPr>
          <w:rFonts w:asciiTheme="minorHAnsi" w:hAnsiTheme="minorHAnsi" w:cs="Arial"/>
          <w:sz w:val="32"/>
          <w:szCs w:val="32"/>
          <w:rtl/>
        </w:rPr>
        <w:t>وَالنَّاشِرَاتِ نَشْرًا</w:t>
      </w:r>
      <w:r w:rsidRPr="001D5D14">
        <w:rPr>
          <w:rFonts w:cs="Arial" w:hint="cs"/>
          <w:sz w:val="32"/>
          <w:szCs w:val="32"/>
          <w:rtl/>
        </w:rPr>
        <w:t xml:space="preserve"> (3) </w:t>
      </w:r>
      <w:r w:rsidRPr="001D5D14">
        <w:rPr>
          <w:rFonts w:asciiTheme="minorHAnsi" w:hAnsiTheme="minorHAnsi" w:cs="Arial"/>
          <w:sz w:val="32"/>
          <w:szCs w:val="32"/>
          <w:rtl/>
        </w:rPr>
        <w:t>فَالْفَارِقَاتِ فَرْقًا</w:t>
      </w:r>
      <w:r w:rsidRPr="001D5D14">
        <w:rPr>
          <w:rFonts w:cs="Arial" w:hint="cs"/>
          <w:sz w:val="32"/>
          <w:szCs w:val="32"/>
          <w:rtl/>
        </w:rPr>
        <w:t xml:space="preserve"> (4) </w:t>
      </w:r>
      <w:r w:rsidRPr="001D5D14">
        <w:rPr>
          <w:rFonts w:asciiTheme="minorHAnsi" w:hAnsiTheme="minorHAnsi" w:cs="Arial"/>
          <w:sz w:val="32"/>
          <w:szCs w:val="32"/>
          <w:rtl/>
        </w:rPr>
        <w:t>فَالْمُلْقِيَاتِ ذِكْرًا</w:t>
      </w:r>
      <w:r w:rsidRPr="001D5D14">
        <w:rPr>
          <w:rFonts w:cs="Arial" w:hint="cs"/>
          <w:sz w:val="32"/>
          <w:szCs w:val="32"/>
          <w:rtl/>
        </w:rPr>
        <w:t xml:space="preserve"> (5) </w:t>
      </w:r>
      <w:r w:rsidRPr="001D5D14">
        <w:rPr>
          <w:rFonts w:asciiTheme="minorHAnsi" w:hAnsiTheme="minorHAnsi" w:cs="Arial"/>
          <w:sz w:val="32"/>
          <w:szCs w:val="32"/>
          <w:rtl/>
        </w:rPr>
        <w:t>عُذْرًا أَوْ نُذْرًا</w:t>
      </w:r>
      <w:r w:rsidRPr="001D5D14">
        <w:rPr>
          <w:rFonts w:asciiTheme="minorHAnsi" w:hAnsiTheme="minorHAnsi" w:cs="Arial" w:hint="cs"/>
          <w:sz w:val="32"/>
          <w:szCs w:val="32"/>
          <w:rtl/>
        </w:rPr>
        <w:t xml:space="preserve"> (6) </w:t>
      </w:r>
      <w:r w:rsidRPr="001D5D14">
        <w:rPr>
          <w:rFonts w:asciiTheme="minorHAnsi" w:hAnsiTheme="minorHAnsi" w:cs="Arial"/>
          <w:sz w:val="32"/>
          <w:szCs w:val="32"/>
          <w:rtl/>
        </w:rPr>
        <w:t>إِنَّمَا تُوعَدُونَ لَوَاقِعٌ</w:t>
      </w:r>
      <w:r w:rsidR="00843A1E">
        <w:rPr>
          <w:rFonts w:asciiTheme="minorHAnsi" w:hAnsiTheme="minorHAnsi" w:cs="Arial" w:hint="cs"/>
          <w:sz w:val="32"/>
          <w:szCs w:val="32"/>
          <w:rtl/>
        </w:rPr>
        <w:t xml:space="preserve"> (7)</w:t>
      </w:r>
      <w:r>
        <w:rPr>
          <w:rFonts w:asciiTheme="minorHAnsi" w:hAnsiTheme="minorHAnsi" w:cs="Arial" w:hint="cs"/>
          <w:sz w:val="32"/>
          <w:szCs w:val="32"/>
          <w:rtl/>
        </w:rPr>
        <w:t>)</w:t>
      </w:r>
    </w:p>
    <w:p w14:paraId="248A16DA" w14:textId="334C3082" w:rsidR="002D7C5A" w:rsidRDefault="00DB28EB" w:rsidP="00B74C5C">
      <w:pPr>
        <w:pStyle w:val="a3"/>
        <w:shd w:val="clear" w:color="auto" w:fill="FFFFFF"/>
        <w:bidi/>
        <w:jc w:val="both"/>
        <w:rPr>
          <w:rFonts w:asciiTheme="minorHAnsi" w:eastAsiaTheme="minorHAnsi" w:hAnsiTheme="minorHAnsi" w:cs="Arial"/>
          <w:kern w:val="2"/>
          <w:sz w:val="32"/>
          <w:szCs w:val="32"/>
          <w:rtl/>
          <w14:ligatures w14:val="standardContextual"/>
        </w:rPr>
      </w:pPr>
      <w:r w:rsidRPr="00DB28EB">
        <w:rPr>
          <w:rFonts w:asciiTheme="minorHAnsi" w:eastAsiaTheme="minorHAnsi" w:hAnsiTheme="minorHAnsi" w:cs="Arial"/>
          <w:kern w:val="2"/>
          <w:sz w:val="32"/>
          <w:szCs w:val="32"/>
          <w:rtl/>
          <w14:ligatures w14:val="standardContextual"/>
        </w:rPr>
        <w:tab/>
      </w:r>
      <w:r w:rsidRPr="00DB28EB">
        <w:rPr>
          <w:rFonts w:asciiTheme="minorHAnsi" w:eastAsiaTheme="minorHAnsi" w:hAnsiTheme="minorHAnsi" w:cs="Arial"/>
          <w:kern w:val="2"/>
          <w:sz w:val="32"/>
          <w:szCs w:val="32"/>
          <w14:ligatures w14:val="standardContextual"/>
        </w:rPr>
        <w:t xml:space="preserve">) </w:t>
      </w:r>
      <w:r w:rsidRPr="00DB28EB">
        <w:rPr>
          <w:rFonts w:asciiTheme="minorHAnsi" w:eastAsiaTheme="minorHAnsi" w:hAnsiTheme="minorHAnsi" w:cs="Arial"/>
          <w:kern w:val="2"/>
          <w:sz w:val="32"/>
          <w:szCs w:val="32"/>
          <w:rtl/>
          <w14:ligatures w14:val="standardContextual"/>
        </w:rPr>
        <w:t>وَالْمُرْسَلاتِ عُرْفًا</w:t>
      </w:r>
      <w:r w:rsidRPr="00DB28EB">
        <w:rPr>
          <w:rFonts w:asciiTheme="minorHAnsi" w:eastAsiaTheme="minorHAnsi" w:hAnsiTheme="minorHAnsi" w:cs="Arial"/>
          <w:kern w:val="2"/>
          <w:sz w:val="32"/>
          <w:szCs w:val="32"/>
          <w14:ligatures w14:val="standardContextual"/>
        </w:rPr>
        <w:t xml:space="preserve"> (</w:t>
      </w:r>
      <w:r w:rsidRPr="00DB28EB">
        <w:rPr>
          <w:rFonts w:asciiTheme="minorHAnsi" w:eastAsiaTheme="minorHAnsi" w:hAnsiTheme="minorHAnsi" w:cs="Arial" w:hint="cs"/>
          <w:kern w:val="2"/>
          <w:sz w:val="32"/>
          <w:szCs w:val="32"/>
          <w:rtl/>
          <w14:ligatures w14:val="standardContextual"/>
        </w:rPr>
        <w:t>روي عن ابن مسعود رضي الله عنه وآخرون</w:t>
      </w:r>
      <w:r w:rsidRPr="00DB28EB">
        <w:rPr>
          <w:rFonts w:asciiTheme="minorHAnsi" w:eastAsiaTheme="minorHAnsi" w:hAnsiTheme="minorHAnsi" w:cs="Arial"/>
          <w:kern w:val="2"/>
          <w:sz w:val="32"/>
          <w:szCs w:val="32"/>
          <w:rtl/>
          <w14:ligatures w14:val="standardContextual"/>
        </w:rPr>
        <w:t>: هي الرياح</w:t>
      </w:r>
      <w:r w:rsidRPr="00DB28EB">
        <w:rPr>
          <w:rFonts w:asciiTheme="minorHAnsi" w:eastAsiaTheme="minorHAnsi" w:hAnsiTheme="minorHAnsi" w:cs="Arial"/>
          <w:kern w:val="2"/>
          <w:sz w:val="32"/>
          <w:szCs w:val="32"/>
          <w14:ligatures w14:val="standardContextual"/>
        </w:rPr>
        <w:t xml:space="preserve"> </w:t>
      </w:r>
      <w:r w:rsidRPr="00DB28EB">
        <w:rPr>
          <w:rFonts w:asciiTheme="minorHAnsi" w:eastAsiaTheme="minorHAnsi" w:hAnsiTheme="minorHAnsi" w:cs="Arial" w:hint="cs"/>
          <w:kern w:val="2"/>
          <w:sz w:val="32"/>
          <w:szCs w:val="32"/>
          <w:rtl/>
          <w14:ligatures w14:val="standardContextual"/>
        </w:rPr>
        <w:t>ترسل بالريح المتتابعة كا</w:t>
      </w:r>
      <w:r>
        <w:rPr>
          <w:rFonts w:asciiTheme="minorHAnsi" w:eastAsiaTheme="minorHAnsi" w:hAnsiTheme="minorHAnsi" w:cs="Arial" w:hint="cs"/>
          <w:kern w:val="2"/>
          <w:sz w:val="32"/>
          <w:szCs w:val="32"/>
          <w:rtl/>
          <w14:ligatures w14:val="standardContextual"/>
        </w:rPr>
        <w:t>ل</w:t>
      </w:r>
      <w:r w:rsidRPr="00DB28EB">
        <w:rPr>
          <w:rFonts w:asciiTheme="minorHAnsi" w:eastAsiaTheme="minorHAnsi" w:hAnsiTheme="minorHAnsi" w:cs="Arial" w:hint="cs"/>
          <w:kern w:val="2"/>
          <w:sz w:val="32"/>
          <w:szCs w:val="32"/>
          <w:rtl/>
          <w14:ligatures w14:val="standardContextual"/>
        </w:rPr>
        <w:t xml:space="preserve">عرف، وقال آخرون: </w:t>
      </w:r>
      <w:r>
        <w:rPr>
          <w:rFonts w:asciiTheme="minorHAnsi" w:eastAsiaTheme="minorHAnsi" w:hAnsiTheme="minorHAnsi" w:cs="Arial" w:hint="cs"/>
          <w:kern w:val="2"/>
          <w:sz w:val="32"/>
          <w:szCs w:val="32"/>
          <w:rtl/>
          <w14:ligatures w14:val="standardContextual"/>
        </w:rPr>
        <w:t xml:space="preserve">هي </w:t>
      </w:r>
      <w:r w:rsidRPr="00DB28EB">
        <w:rPr>
          <w:rFonts w:asciiTheme="minorHAnsi" w:eastAsiaTheme="minorHAnsi" w:hAnsiTheme="minorHAnsi" w:cs="Arial"/>
          <w:kern w:val="2"/>
          <w:sz w:val="32"/>
          <w:szCs w:val="32"/>
          <w:rtl/>
          <w14:ligatures w14:val="standardContextual"/>
        </w:rPr>
        <w:t>الملائكة التي أرسلت بأمر الله ونهيه، وذلك هو العرف</w:t>
      </w:r>
      <w:r w:rsidRPr="00DB28EB">
        <w:rPr>
          <w:rFonts w:asciiTheme="minorHAnsi" w:eastAsiaTheme="minorHAnsi" w:hAnsiTheme="minorHAnsi" w:cs="Arial"/>
          <w:kern w:val="2"/>
          <w:sz w:val="32"/>
          <w:szCs w:val="32"/>
          <w14:ligatures w14:val="standardContextual"/>
        </w:rPr>
        <w:t>.</w:t>
      </w:r>
    </w:p>
    <w:p w14:paraId="0CEDB795" w14:textId="7BC8DEE8" w:rsidR="00DB28EB" w:rsidRPr="00DB28EB" w:rsidRDefault="00DB28EB" w:rsidP="00B74C5C">
      <w:pPr>
        <w:pStyle w:val="a3"/>
        <w:shd w:val="clear" w:color="auto" w:fill="FFFFFF"/>
        <w:bidi/>
        <w:jc w:val="both"/>
        <w:rPr>
          <w:rFonts w:asciiTheme="minorHAnsi" w:eastAsiaTheme="minorHAnsi" w:hAnsiTheme="minorHAnsi" w:cs="Arial"/>
          <w:kern w:val="2"/>
          <w:sz w:val="32"/>
          <w:szCs w:val="32"/>
          <w:rtl/>
          <w14:ligatures w14:val="standardContextual"/>
        </w:rPr>
      </w:pPr>
      <w:r>
        <w:rPr>
          <w:rFonts w:asciiTheme="minorHAnsi" w:eastAsiaTheme="minorHAnsi" w:hAnsiTheme="minorHAnsi" w:cs="Arial"/>
          <w:kern w:val="2"/>
          <w:sz w:val="32"/>
          <w:szCs w:val="32"/>
          <w:rtl/>
          <w14:ligatures w14:val="standardContextual"/>
        </w:rPr>
        <w:tab/>
      </w:r>
      <w:r w:rsidR="00EA41D0" w:rsidRPr="00EA41D0">
        <w:rPr>
          <w:rFonts w:asciiTheme="minorHAnsi" w:eastAsiaTheme="minorHAnsi" w:hAnsiTheme="minorHAnsi" w:cs="Arial" w:hint="cs"/>
          <w:kern w:val="2"/>
          <w:sz w:val="32"/>
          <w:szCs w:val="32"/>
          <w:rtl/>
          <w14:ligatures w14:val="standardContextual"/>
        </w:rPr>
        <w:t>(</w:t>
      </w:r>
      <w:r w:rsidRPr="00EA41D0">
        <w:rPr>
          <w:rFonts w:asciiTheme="minorHAnsi" w:eastAsiaTheme="minorHAnsi" w:hAnsiTheme="minorHAnsi" w:cs="Arial"/>
          <w:kern w:val="2"/>
          <w:sz w:val="32"/>
          <w:szCs w:val="32"/>
          <w:rtl/>
          <w14:ligatures w14:val="standardContextual"/>
        </w:rPr>
        <w:t xml:space="preserve">فَالْعَاصِفَاتِ </w:t>
      </w:r>
      <w:r w:rsidRPr="00B74C5C">
        <w:rPr>
          <w:rFonts w:asciiTheme="minorHAnsi" w:eastAsiaTheme="minorHAnsi" w:hAnsiTheme="minorHAnsi" w:cs="Arial"/>
          <w:kern w:val="2"/>
          <w:sz w:val="32"/>
          <w:szCs w:val="32"/>
          <w:rtl/>
          <w14:ligatures w14:val="standardContextual"/>
        </w:rPr>
        <w:t>عَصْفًا</w:t>
      </w:r>
      <w:r w:rsidR="00EA41D0" w:rsidRPr="00B74C5C">
        <w:rPr>
          <w:rFonts w:asciiTheme="minorHAnsi" w:eastAsiaTheme="minorHAnsi" w:hAnsiTheme="minorHAnsi" w:cs="Arial" w:hint="cs"/>
          <w:kern w:val="2"/>
          <w:sz w:val="32"/>
          <w:szCs w:val="32"/>
          <w:rtl/>
          <w14:ligatures w14:val="standardContextual"/>
        </w:rPr>
        <w:t>) قيل:</w:t>
      </w:r>
      <w:r w:rsidRPr="00B74C5C">
        <w:rPr>
          <w:rFonts w:asciiTheme="minorHAnsi" w:eastAsiaTheme="minorHAnsi" w:hAnsiTheme="minorHAnsi" w:cs="Arial"/>
          <w:kern w:val="2"/>
          <w:sz w:val="32"/>
          <w:szCs w:val="32"/>
          <w:rtl/>
          <w14:ligatures w14:val="standardContextual"/>
        </w:rPr>
        <w:t> الرياح الشديدة الهبوب، السريعة الممرّ</w:t>
      </w:r>
      <w:r w:rsidRPr="00EA41D0">
        <w:rPr>
          <w:rFonts w:asciiTheme="minorHAnsi" w:eastAsiaTheme="minorHAnsi" w:hAnsiTheme="minorHAnsi" w:cs="Arial"/>
          <w:kern w:val="2"/>
          <w:sz w:val="32"/>
          <w:szCs w:val="32"/>
          <w:rtl/>
          <w14:ligatures w14:val="standardContextual"/>
        </w:rPr>
        <w:t> التي تعصف عصفاً</w:t>
      </w:r>
      <w:r w:rsidRPr="00EA41D0">
        <w:rPr>
          <w:rFonts w:asciiTheme="minorHAnsi" w:eastAsiaTheme="minorHAnsi" w:hAnsiTheme="minorHAnsi" w:cs="Arial"/>
          <w:kern w:val="2"/>
          <w:sz w:val="32"/>
          <w:szCs w:val="32"/>
          <w14:ligatures w14:val="standardContextual"/>
        </w:rPr>
        <w:t xml:space="preserve">. </w:t>
      </w:r>
      <w:r w:rsidRPr="00EA41D0">
        <w:rPr>
          <w:rFonts w:asciiTheme="minorHAnsi" w:eastAsiaTheme="minorHAnsi" w:hAnsiTheme="minorHAnsi" w:cs="Arial"/>
          <w:kern w:val="2"/>
          <w:sz w:val="32"/>
          <w:szCs w:val="32"/>
          <w:rtl/>
          <w14:ligatures w14:val="standardContextual"/>
        </w:rPr>
        <w:t>وقيل هي الملائكة التي تعصف وتسرع في تنفيذ أوامر الله تعالى كسرعة الرياح، أو الملائكة التي تعصف بروح الكافر</w:t>
      </w:r>
      <w:r w:rsidRPr="00EA41D0">
        <w:rPr>
          <w:rFonts w:asciiTheme="minorHAnsi" w:eastAsiaTheme="minorHAnsi" w:hAnsiTheme="minorHAnsi" w:cs="Arial"/>
          <w:kern w:val="2"/>
          <w:sz w:val="32"/>
          <w:szCs w:val="32"/>
          <w14:ligatures w14:val="standardContextual"/>
        </w:rPr>
        <w:t>.</w:t>
      </w:r>
    </w:p>
    <w:p w14:paraId="24217DC4" w14:textId="56FDAB09" w:rsidR="008A004E" w:rsidRDefault="00EA41D0" w:rsidP="00B74C5C">
      <w:pPr>
        <w:pStyle w:val="a3"/>
        <w:shd w:val="clear" w:color="auto" w:fill="FFFFFF"/>
        <w:bidi/>
        <w:jc w:val="both"/>
        <w:rPr>
          <w:rFonts w:asciiTheme="minorHAnsi" w:eastAsiaTheme="minorHAnsi" w:hAnsiTheme="minorHAnsi" w:cs="Arial"/>
          <w:kern w:val="2"/>
          <w:sz w:val="32"/>
          <w:szCs w:val="32"/>
          <w:rtl/>
          <w:lang w:bidi="ar-OM"/>
          <w14:ligatures w14:val="standardContextual"/>
        </w:rPr>
      </w:pPr>
      <w:r w:rsidRPr="00EA41D0">
        <w:rPr>
          <w:rFonts w:asciiTheme="minorHAnsi" w:eastAsiaTheme="minorHAnsi" w:hAnsiTheme="minorHAnsi" w:cs="Arial"/>
          <w:kern w:val="2"/>
          <w:sz w:val="32"/>
          <w:szCs w:val="32"/>
          <w:rtl/>
          <w14:ligatures w14:val="standardContextual"/>
        </w:rPr>
        <w:lastRenderedPageBreak/>
        <w:tab/>
      </w:r>
      <w:r>
        <w:rPr>
          <w:rFonts w:asciiTheme="minorHAnsi" w:eastAsiaTheme="minorHAnsi" w:hAnsiTheme="minorHAnsi" w:cs="Arial"/>
          <w:kern w:val="2"/>
          <w:sz w:val="32"/>
          <w:szCs w:val="32"/>
          <w14:ligatures w14:val="standardContextual"/>
        </w:rPr>
        <w:t>)</w:t>
      </w:r>
      <w:r w:rsidRPr="00EA41D0">
        <w:rPr>
          <w:rFonts w:asciiTheme="minorHAnsi" w:eastAsiaTheme="minorHAnsi" w:hAnsiTheme="minorHAnsi" w:cs="Arial"/>
          <w:kern w:val="2"/>
          <w:sz w:val="32"/>
          <w:szCs w:val="32"/>
          <w:rtl/>
          <w14:ligatures w14:val="standardContextual"/>
        </w:rPr>
        <w:t>وَالنَّاشِرَاتِ نَشْرًا</w:t>
      </w:r>
      <w:r>
        <w:rPr>
          <w:rFonts w:asciiTheme="minorHAnsi" w:eastAsiaTheme="minorHAnsi" w:hAnsiTheme="minorHAnsi" w:cs="Arial" w:hint="cs"/>
          <w:kern w:val="2"/>
          <w:sz w:val="32"/>
          <w:szCs w:val="32"/>
          <w:rtl/>
          <w14:ligatures w14:val="standardContextual"/>
        </w:rPr>
        <w:t>) قيل</w:t>
      </w:r>
      <w:r w:rsidRPr="00EA41D0">
        <w:rPr>
          <w:rFonts w:asciiTheme="minorHAnsi" w:eastAsiaTheme="minorHAnsi" w:hAnsiTheme="minorHAnsi" w:cs="Arial"/>
          <w:kern w:val="2"/>
          <w:sz w:val="32"/>
          <w:szCs w:val="32"/>
          <w:rtl/>
          <w14:ligatures w14:val="standardContextual"/>
        </w:rPr>
        <w:t>: أنها </w:t>
      </w:r>
      <w:r w:rsidRPr="00EA41D0">
        <w:rPr>
          <w:rFonts w:asciiTheme="minorHAnsi" w:eastAsiaTheme="minorHAnsi" w:hAnsiTheme="minorHAnsi" w:cs="Arial"/>
          <w:b/>
          <w:bCs/>
          <w:kern w:val="2"/>
          <w:sz w:val="32"/>
          <w:szCs w:val="32"/>
          <w:rtl/>
          <w14:ligatures w14:val="standardContextual"/>
        </w:rPr>
        <w:t>الرياح</w:t>
      </w:r>
      <w:r w:rsidRPr="00EA41D0">
        <w:rPr>
          <w:rFonts w:asciiTheme="minorHAnsi" w:eastAsiaTheme="minorHAnsi" w:hAnsiTheme="minorHAnsi" w:cs="Arial"/>
          <w:kern w:val="2"/>
          <w:sz w:val="32"/>
          <w:szCs w:val="32"/>
          <w:rtl/>
          <w14:ligatures w14:val="standardContextual"/>
        </w:rPr>
        <w:t> التي تنشر السحاب وتفرقه لنزول المطر، أو أنها </w:t>
      </w:r>
      <w:r w:rsidRPr="00EA41D0">
        <w:rPr>
          <w:rFonts w:asciiTheme="minorHAnsi" w:eastAsiaTheme="minorHAnsi" w:hAnsiTheme="minorHAnsi" w:cs="Arial"/>
          <w:b/>
          <w:bCs/>
          <w:kern w:val="2"/>
          <w:sz w:val="32"/>
          <w:szCs w:val="32"/>
          <w:rtl/>
          <w14:ligatures w14:val="standardContextual"/>
        </w:rPr>
        <w:t>الملائكة</w:t>
      </w:r>
      <w:r w:rsidRPr="00EA41D0">
        <w:rPr>
          <w:rFonts w:asciiTheme="minorHAnsi" w:eastAsiaTheme="minorHAnsi" w:hAnsiTheme="minorHAnsi" w:cs="Arial"/>
          <w:kern w:val="2"/>
          <w:sz w:val="32"/>
          <w:szCs w:val="32"/>
          <w:rtl/>
          <w14:ligatures w14:val="standardContextual"/>
        </w:rPr>
        <w:t> التي تنشر أجنحتها أو تنشر الكتب وأوامر الله تعالى، </w:t>
      </w:r>
      <w:hyperlink r:id="rId993" w:tgtFrame="_blank" w:history="1">
        <w:r w:rsidRPr="00EA41D0">
          <w:rPr>
            <w:rFonts w:asciiTheme="minorHAnsi" w:eastAsiaTheme="minorHAnsi" w:hAnsiTheme="minorHAnsi" w:cs="Arial"/>
            <w:kern w:val="2"/>
            <w:sz w:val="32"/>
            <w:szCs w:val="32"/>
            <w:rtl/>
            <w14:ligatures w14:val="standardContextual"/>
          </w:rPr>
          <w:t>كما ذكر القرطبي في</w:t>
        </w:r>
      </w:hyperlink>
      <w:r w:rsidRPr="00EA41D0">
        <w:rPr>
          <w:rFonts w:asciiTheme="minorHAnsi" w:eastAsiaTheme="minorHAnsi" w:hAnsiTheme="minorHAnsi" w:cs="Arial" w:hint="cs"/>
          <w:kern w:val="2"/>
          <w:sz w:val="32"/>
          <w:szCs w:val="32"/>
          <w:rtl/>
          <w14:ligatures w14:val="standardContextual"/>
        </w:rPr>
        <w:t xml:space="preserve"> تفسيره.</w:t>
      </w:r>
    </w:p>
    <w:p w14:paraId="5C975CAC" w14:textId="1C271886" w:rsidR="00EA41D0" w:rsidRPr="008F6688" w:rsidRDefault="00EA41D0" w:rsidP="00B74C5C">
      <w:pPr>
        <w:pStyle w:val="a3"/>
        <w:shd w:val="clear" w:color="auto" w:fill="FFFFFF"/>
        <w:bidi/>
        <w:jc w:val="both"/>
        <w:rPr>
          <w:rFonts w:asciiTheme="minorHAnsi" w:eastAsiaTheme="minorHAnsi" w:hAnsiTheme="minorHAnsi" w:cs="Arial"/>
          <w:kern w:val="2"/>
          <w:sz w:val="32"/>
          <w:szCs w:val="32"/>
          <w:rtl/>
          <w14:ligatures w14:val="standardContextual"/>
        </w:rPr>
      </w:pPr>
      <w:r>
        <w:rPr>
          <w:rFonts w:asciiTheme="minorHAnsi" w:eastAsiaTheme="minorHAnsi" w:hAnsiTheme="minorHAnsi" w:cs="Arial"/>
          <w:kern w:val="2"/>
          <w:sz w:val="32"/>
          <w:szCs w:val="32"/>
          <w:rtl/>
          <w14:ligatures w14:val="standardContextual"/>
        </w:rPr>
        <w:tab/>
      </w:r>
      <w:proofErr w:type="gramStart"/>
      <w:r>
        <w:rPr>
          <w:rFonts w:asciiTheme="minorHAnsi" w:eastAsiaTheme="minorHAnsi" w:hAnsiTheme="minorHAnsi" w:cs="Arial"/>
          <w:kern w:val="2"/>
          <w:sz w:val="32"/>
          <w:szCs w:val="32"/>
          <w14:ligatures w14:val="standardContextual"/>
        </w:rPr>
        <w:t>)</w:t>
      </w:r>
      <w:r w:rsidRPr="00EA41D0">
        <w:rPr>
          <w:rFonts w:asciiTheme="minorHAnsi" w:eastAsiaTheme="minorHAnsi" w:hAnsiTheme="minorHAnsi" w:cs="Arial"/>
          <w:kern w:val="2"/>
          <w:sz w:val="32"/>
          <w:szCs w:val="32"/>
          <w:rtl/>
          <w14:ligatures w14:val="standardContextual"/>
        </w:rPr>
        <w:t>فالف</w:t>
      </w:r>
      <w:r>
        <w:rPr>
          <w:rFonts w:asciiTheme="minorHAnsi" w:eastAsiaTheme="minorHAnsi" w:hAnsiTheme="minorHAnsi" w:cs="Arial" w:hint="cs"/>
          <w:kern w:val="2"/>
          <w:sz w:val="32"/>
          <w:szCs w:val="32"/>
          <w:rtl/>
          <w14:ligatures w14:val="standardContextual"/>
        </w:rPr>
        <w:t>َ</w:t>
      </w:r>
      <w:r w:rsidRPr="00EA41D0">
        <w:rPr>
          <w:rFonts w:asciiTheme="minorHAnsi" w:eastAsiaTheme="minorHAnsi" w:hAnsiTheme="minorHAnsi" w:cs="Arial"/>
          <w:kern w:val="2"/>
          <w:sz w:val="32"/>
          <w:szCs w:val="32"/>
          <w:rtl/>
          <w14:ligatures w14:val="standardContextual"/>
        </w:rPr>
        <w:t>ار</w:t>
      </w:r>
      <w:r>
        <w:rPr>
          <w:rFonts w:asciiTheme="minorHAnsi" w:eastAsiaTheme="minorHAnsi" w:hAnsiTheme="minorHAnsi" w:cs="Arial" w:hint="cs"/>
          <w:kern w:val="2"/>
          <w:sz w:val="32"/>
          <w:szCs w:val="32"/>
          <w:rtl/>
          <w14:ligatures w14:val="standardContextual"/>
        </w:rPr>
        <w:t>ِ</w:t>
      </w:r>
      <w:r w:rsidRPr="00EA41D0">
        <w:rPr>
          <w:rFonts w:asciiTheme="minorHAnsi" w:eastAsiaTheme="minorHAnsi" w:hAnsiTheme="minorHAnsi" w:cs="Arial"/>
          <w:kern w:val="2"/>
          <w:sz w:val="32"/>
          <w:szCs w:val="32"/>
          <w:rtl/>
          <w14:ligatures w14:val="standardContextual"/>
        </w:rPr>
        <w:t>ق</w:t>
      </w:r>
      <w:r>
        <w:rPr>
          <w:rFonts w:asciiTheme="minorHAnsi" w:eastAsiaTheme="minorHAnsi" w:hAnsiTheme="minorHAnsi" w:cs="Arial" w:hint="cs"/>
          <w:kern w:val="2"/>
          <w:sz w:val="32"/>
          <w:szCs w:val="32"/>
          <w:rtl/>
          <w14:ligatures w14:val="standardContextual"/>
        </w:rPr>
        <w:t>َ</w:t>
      </w:r>
      <w:r w:rsidRPr="00EA41D0">
        <w:rPr>
          <w:rFonts w:asciiTheme="minorHAnsi" w:eastAsiaTheme="minorHAnsi" w:hAnsiTheme="minorHAnsi" w:cs="Arial"/>
          <w:kern w:val="2"/>
          <w:sz w:val="32"/>
          <w:szCs w:val="32"/>
          <w:rtl/>
          <w14:ligatures w14:val="standardContextual"/>
        </w:rPr>
        <w:t>ات</w:t>
      </w:r>
      <w:r>
        <w:rPr>
          <w:rFonts w:asciiTheme="minorHAnsi" w:eastAsiaTheme="minorHAnsi" w:hAnsiTheme="minorHAnsi" w:cs="Arial" w:hint="cs"/>
          <w:kern w:val="2"/>
          <w:sz w:val="32"/>
          <w:szCs w:val="32"/>
          <w:rtl/>
          <w14:ligatures w14:val="standardContextual"/>
        </w:rPr>
        <w:t>ِ</w:t>
      </w:r>
      <w:proofErr w:type="gramEnd"/>
      <w:r w:rsidRPr="00EA41D0">
        <w:rPr>
          <w:rFonts w:asciiTheme="minorHAnsi" w:eastAsiaTheme="minorHAnsi" w:hAnsiTheme="minorHAnsi" w:cs="Arial"/>
          <w:kern w:val="2"/>
          <w:sz w:val="32"/>
          <w:szCs w:val="32"/>
          <w:rtl/>
          <w14:ligatures w14:val="standardContextual"/>
        </w:rPr>
        <w:t xml:space="preserve"> فرقا</w:t>
      </w:r>
      <w:r w:rsidRPr="00EA41D0">
        <w:rPr>
          <w:rFonts w:asciiTheme="minorHAnsi" w:eastAsiaTheme="minorHAnsi" w:hAnsiTheme="minorHAnsi" w:cs="Arial" w:hint="cs"/>
          <w:kern w:val="2"/>
          <w:sz w:val="32"/>
          <w:szCs w:val="32"/>
          <w:rtl/>
          <w14:ligatures w14:val="standardContextual"/>
        </w:rPr>
        <w:t>)</w:t>
      </w:r>
      <w:r w:rsidRPr="00EA41D0">
        <w:rPr>
          <w:rFonts w:asciiTheme="minorHAnsi" w:eastAsiaTheme="minorHAnsi" w:hAnsiTheme="minorHAnsi" w:cs="Arial"/>
          <w:kern w:val="2"/>
          <w:sz w:val="32"/>
          <w:szCs w:val="32"/>
          <w:rtl/>
          <w14:ligatures w14:val="standardContextual"/>
        </w:rPr>
        <w:t xml:space="preserve"> </w:t>
      </w:r>
      <w:r w:rsidR="008F6688">
        <w:rPr>
          <w:rFonts w:asciiTheme="minorHAnsi" w:eastAsiaTheme="minorHAnsi" w:hAnsiTheme="minorHAnsi" w:cs="Arial" w:hint="cs"/>
          <w:kern w:val="2"/>
          <w:sz w:val="32"/>
          <w:szCs w:val="32"/>
          <w:rtl/>
          <w14:ligatures w14:val="standardContextual"/>
        </w:rPr>
        <w:t>هي</w:t>
      </w:r>
      <w:r w:rsidRPr="00EA41D0">
        <w:rPr>
          <w:rFonts w:asciiTheme="minorHAnsi" w:eastAsiaTheme="minorHAnsi" w:hAnsiTheme="minorHAnsi" w:cs="Arial"/>
          <w:kern w:val="2"/>
          <w:sz w:val="32"/>
          <w:szCs w:val="32"/>
          <w:rtl/>
          <w14:ligatures w14:val="standardContextual"/>
        </w:rPr>
        <w:t xml:space="preserve"> الملائكة التي تنزل بأمر الله تعالى فتفرق بين الحق والباطل، والحلال والحرام</w:t>
      </w:r>
      <w:r w:rsidRPr="00EA41D0">
        <w:rPr>
          <w:rFonts w:asciiTheme="minorHAnsi" w:eastAsiaTheme="minorHAnsi" w:hAnsiTheme="minorHAnsi" w:cs="Arial" w:hint="cs"/>
          <w:kern w:val="2"/>
          <w:sz w:val="32"/>
          <w:szCs w:val="32"/>
          <w:rtl/>
          <w14:ligatures w14:val="standardContextual"/>
        </w:rPr>
        <w:t xml:space="preserve">، </w:t>
      </w:r>
      <w:r w:rsidRPr="00EA41D0">
        <w:rPr>
          <w:rFonts w:asciiTheme="minorHAnsi" w:eastAsiaTheme="minorHAnsi" w:hAnsiTheme="minorHAnsi" w:cs="Arial"/>
          <w:kern w:val="2"/>
          <w:sz w:val="32"/>
          <w:szCs w:val="32"/>
          <w:rtl/>
          <w14:ligatures w14:val="standardContextual"/>
        </w:rPr>
        <w:t>وقيل</w:t>
      </w:r>
      <w:r w:rsidRPr="00EA41D0">
        <w:rPr>
          <w:rFonts w:asciiTheme="minorHAnsi" w:eastAsiaTheme="minorHAnsi" w:hAnsiTheme="minorHAnsi" w:cs="Arial" w:hint="cs"/>
          <w:kern w:val="2"/>
          <w:sz w:val="32"/>
          <w:szCs w:val="32"/>
          <w:rtl/>
          <w14:ligatures w14:val="standardContextual"/>
        </w:rPr>
        <w:t>:</w:t>
      </w:r>
      <w:r w:rsidRPr="00EA41D0">
        <w:rPr>
          <w:rFonts w:asciiTheme="minorHAnsi" w:eastAsiaTheme="minorHAnsi" w:hAnsiTheme="minorHAnsi" w:cs="Arial"/>
          <w:kern w:val="2"/>
          <w:sz w:val="32"/>
          <w:szCs w:val="32"/>
          <w:rtl/>
          <w14:ligatures w14:val="standardContextual"/>
        </w:rPr>
        <w:t xml:space="preserve"> أيضاً إنها آيات القرآن الكريم التي تفصل بين </w:t>
      </w:r>
      <w:r w:rsidRPr="00B74C5C">
        <w:rPr>
          <w:rFonts w:asciiTheme="minorHAnsi" w:eastAsiaTheme="minorHAnsi" w:hAnsiTheme="minorHAnsi" w:cs="Arial"/>
          <w:kern w:val="2"/>
          <w:sz w:val="32"/>
          <w:szCs w:val="32"/>
          <w:rtl/>
          <w14:ligatures w14:val="standardContextual"/>
        </w:rPr>
        <w:t>الحق والباطل</w:t>
      </w:r>
      <w:r w:rsidRPr="00B74C5C">
        <w:rPr>
          <w:rFonts w:asciiTheme="minorHAnsi" w:eastAsiaTheme="minorHAnsi" w:hAnsiTheme="minorHAnsi" w:cs="Arial"/>
          <w:kern w:val="2"/>
          <w:sz w:val="32"/>
          <w:szCs w:val="32"/>
          <w14:ligatures w14:val="standardContextual"/>
        </w:rPr>
        <w:t>. </w:t>
      </w:r>
    </w:p>
    <w:p w14:paraId="7696DAD2" w14:textId="77777777" w:rsidR="00EA41D0" w:rsidRPr="00EA41D0" w:rsidRDefault="00EA41D0" w:rsidP="00B74C5C">
      <w:pPr>
        <w:pStyle w:val="a3"/>
        <w:shd w:val="clear" w:color="auto" w:fill="FFFFFF"/>
        <w:bidi/>
        <w:jc w:val="both"/>
        <w:rPr>
          <w:rFonts w:asciiTheme="minorHAnsi" w:eastAsiaTheme="minorHAnsi" w:hAnsiTheme="minorHAnsi" w:cs="Arial"/>
          <w:kern w:val="2"/>
          <w:sz w:val="32"/>
          <w:szCs w:val="32"/>
          <w:rtl/>
          <w14:ligatures w14:val="standardContextual"/>
        </w:rPr>
      </w:pPr>
      <w:r w:rsidRPr="00B74C5C">
        <w:rPr>
          <w:rFonts w:asciiTheme="minorHAnsi" w:eastAsiaTheme="minorHAnsi" w:hAnsiTheme="minorHAnsi" w:cs="Arial"/>
          <w:kern w:val="2"/>
          <w:sz w:val="32"/>
          <w:szCs w:val="32"/>
          <w:rtl/>
          <w14:ligatures w14:val="standardContextual"/>
        </w:rPr>
        <w:tab/>
      </w:r>
      <w:r w:rsidRPr="00B74C5C">
        <w:rPr>
          <w:rFonts w:asciiTheme="minorHAnsi" w:eastAsiaTheme="minorHAnsi" w:hAnsiTheme="minorHAnsi" w:hint="cs"/>
          <w:kern w:val="2"/>
          <w:sz w:val="32"/>
          <w:szCs w:val="32"/>
          <w:rtl/>
          <w14:ligatures w14:val="standardContextual"/>
        </w:rPr>
        <w:t>(</w:t>
      </w:r>
      <w:r w:rsidRPr="00B74C5C">
        <w:rPr>
          <w:rFonts w:asciiTheme="minorHAnsi" w:eastAsiaTheme="minorHAnsi" w:hAnsiTheme="minorHAnsi"/>
          <w:kern w:val="2"/>
          <w:sz w:val="32"/>
          <w:szCs w:val="32"/>
          <w:rtl/>
          <w14:ligatures w14:val="standardContextual"/>
        </w:rPr>
        <w:t>فَالْمُلْقِيَاتِ ذِكْرًا</w:t>
      </w:r>
      <w:r w:rsidRPr="00B74C5C">
        <w:rPr>
          <w:rFonts w:asciiTheme="minorHAnsi" w:eastAsiaTheme="minorHAnsi" w:hAnsiTheme="minorHAnsi"/>
          <w:kern w:val="2"/>
          <w:sz w:val="32"/>
          <w:szCs w:val="32"/>
          <w14:ligatures w14:val="standardContextual"/>
        </w:rPr>
        <w:t>(</w:t>
      </w:r>
      <w:r w:rsidRPr="00B74C5C">
        <w:rPr>
          <w:rFonts w:asciiTheme="minorHAnsi" w:eastAsiaTheme="minorHAnsi" w:hAnsiTheme="minorHAnsi" w:cs="Arial"/>
          <w:kern w:val="2"/>
          <w:sz w:val="32"/>
          <w:szCs w:val="32"/>
          <w:rtl/>
          <w14:ligatures w14:val="standardContextual"/>
        </w:rPr>
        <w:t> </w:t>
      </w:r>
      <w:r w:rsidRPr="00B74C5C">
        <w:rPr>
          <w:rFonts w:asciiTheme="minorHAnsi" w:eastAsiaTheme="minorHAnsi" w:hAnsiTheme="minorHAnsi" w:cs="Arial" w:hint="cs"/>
          <w:kern w:val="2"/>
          <w:sz w:val="32"/>
          <w:szCs w:val="32"/>
          <w:rtl/>
          <w14:ligatures w14:val="standardContextual"/>
        </w:rPr>
        <w:t>أي</w:t>
      </w:r>
      <w:r w:rsidRPr="00EA41D0">
        <w:rPr>
          <w:rFonts w:asciiTheme="minorHAnsi" w:eastAsiaTheme="minorHAnsi" w:hAnsiTheme="minorHAnsi" w:cs="Arial" w:hint="cs"/>
          <w:kern w:val="2"/>
          <w:sz w:val="32"/>
          <w:szCs w:val="32"/>
          <w:rtl/>
          <w14:ligatures w14:val="standardContextual"/>
        </w:rPr>
        <w:t xml:space="preserve">: </w:t>
      </w:r>
      <w:hyperlink r:id="rId994" w:history="1">
        <w:r w:rsidRPr="00EA41D0">
          <w:rPr>
            <w:rFonts w:asciiTheme="minorHAnsi" w:eastAsiaTheme="minorHAnsi" w:hAnsiTheme="minorHAnsi" w:cs="Arial"/>
            <w:kern w:val="2"/>
            <w:sz w:val="32"/>
            <w:szCs w:val="32"/>
            <w:rtl/>
            <w14:ligatures w14:val="standardContextual"/>
          </w:rPr>
          <w:t>الملائكة</w:t>
        </w:r>
      </w:hyperlink>
      <w:r w:rsidRPr="00EA41D0">
        <w:rPr>
          <w:rFonts w:asciiTheme="minorHAnsi" w:eastAsiaTheme="minorHAnsi" w:hAnsiTheme="minorHAnsi" w:cs="Arial"/>
          <w:kern w:val="2"/>
          <w:sz w:val="32"/>
          <w:szCs w:val="32"/>
          <w14:ligatures w14:val="standardContextual"/>
        </w:rPr>
        <w:t> </w:t>
      </w:r>
      <w:r w:rsidRPr="00EA41D0">
        <w:rPr>
          <w:rFonts w:asciiTheme="minorHAnsi" w:eastAsiaTheme="minorHAnsi" w:hAnsiTheme="minorHAnsi" w:cs="Arial"/>
          <w:kern w:val="2"/>
          <w:sz w:val="32"/>
          <w:szCs w:val="32"/>
          <w:rtl/>
          <w14:ligatures w14:val="standardContextual"/>
        </w:rPr>
        <w:t>التي تنزل بالوحي (الذكر) إلى الأنبياء والرسل عليهم السلام</w:t>
      </w:r>
      <w:r w:rsidRPr="00EA41D0">
        <w:rPr>
          <w:rFonts w:asciiTheme="minorHAnsi" w:eastAsiaTheme="minorHAnsi" w:hAnsiTheme="minorHAnsi" w:cs="Arial"/>
          <w:kern w:val="2"/>
          <w:sz w:val="32"/>
          <w:szCs w:val="32"/>
          <w14:ligatures w14:val="standardContextual"/>
        </w:rPr>
        <w:t xml:space="preserve">. </w:t>
      </w:r>
      <w:r w:rsidRPr="00EA41D0">
        <w:rPr>
          <w:rFonts w:asciiTheme="minorHAnsi" w:eastAsiaTheme="minorHAnsi" w:hAnsiTheme="minorHAnsi" w:cs="Arial"/>
          <w:kern w:val="2"/>
          <w:sz w:val="32"/>
          <w:szCs w:val="32"/>
          <w:rtl/>
          <w14:ligatures w14:val="standardContextual"/>
        </w:rPr>
        <w:t>و"الذكر" هنا يعني الوحي والكتب السماوية التي يلقونها، مما يعد إعذاراً وإنذاراً من الله للخلق</w:t>
      </w:r>
      <w:r w:rsidRPr="00EA41D0">
        <w:rPr>
          <w:rFonts w:asciiTheme="minorHAnsi" w:eastAsiaTheme="minorHAnsi" w:hAnsiTheme="minorHAnsi" w:cs="Arial" w:hint="cs"/>
          <w:kern w:val="2"/>
          <w:sz w:val="32"/>
          <w:szCs w:val="32"/>
          <w:rtl/>
          <w14:ligatures w14:val="standardContextual"/>
        </w:rPr>
        <w:t xml:space="preserve">، لذا قال </w:t>
      </w:r>
      <w:proofErr w:type="gramStart"/>
      <w:r w:rsidRPr="00EA41D0">
        <w:rPr>
          <w:rFonts w:asciiTheme="minorHAnsi" w:eastAsiaTheme="minorHAnsi" w:hAnsiTheme="minorHAnsi" w:cs="Arial" w:hint="cs"/>
          <w:kern w:val="2"/>
          <w:sz w:val="32"/>
          <w:szCs w:val="32"/>
          <w:rtl/>
          <w14:ligatures w14:val="standardContextual"/>
        </w:rPr>
        <w:t>بعدها :</w:t>
      </w:r>
      <w:proofErr w:type="gramEnd"/>
    </w:p>
    <w:p w14:paraId="3051F4AE" w14:textId="146D8F51" w:rsidR="00EA41D0" w:rsidRPr="00EA41D0" w:rsidRDefault="00EA41D0" w:rsidP="00B74C5C">
      <w:pPr>
        <w:pStyle w:val="a3"/>
        <w:shd w:val="clear" w:color="auto" w:fill="FFFFFF"/>
        <w:bidi/>
        <w:ind w:firstLine="720"/>
        <w:jc w:val="both"/>
        <w:rPr>
          <w:rFonts w:asciiTheme="minorHAnsi" w:eastAsiaTheme="minorHAnsi" w:hAnsiTheme="minorHAnsi" w:cs="Arial"/>
          <w:kern w:val="2"/>
          <w:sz w:val="32"/>
          <w:szCs w:val="32"/>
          <w:rtl/>
          <w14:ligatures w14:val="standardContextual"/>
        </w:rPr>
      </w:pPr>
      <w:r w:rsidRPr="00EA41D0">
        <w:rPr>
          <w:rFonts w:asciiTheme="minorHAnsi" w:eastAsiaTheme="minorHAnsi" w:hAnsiTheme="minorHAnsi" w:cs="Arial" w:hint="cs"/>
          <w:kern w:val="2"/>
          <w:sz w:val="32"/>
          <w:szCs w:val="32"/>
          <w:rtl/>
          <w14:ligatures w14:val="standardContextual"/>
        </w:rPr>
        <w:t>(</w:t>
      </w:r>
      <w:r w:rsidRPr="00EA41D0">
        <w:rPr>
          <w:rFonts w:asciiTheme="minorHAnsi" w:eastAsiaTheme="minorHAnsi" w:hAnsiTheme="minorHAnsi" w:cs="Arial"/>
          <w:kern w:val="2"/>
          <w:sz w:val="32"/>
          <w:szCs w:val="32"/>
          <w:rtl/>
          <w14:ligatures w14:val="standardContextual"/>
        </w:rPr>
        <w:t>عُذْرًا أَوْ نُذْرًا</w:t>
      </w:r>
      <w:r w:rsidR="00843A1E">
        <w:rPr>
          <w:rFonts w:asciiTheme="minorHAnsi" w:eastAsiaTheme="minorHAnsi" w:hAnsiTheme="minorHAnsi" w:cs="Arial" w:hint="cs"/>
          <w:kern w:val="2"/>
          <w:sz w:val="32"/>
          <w:szCs w:val="32"/>
          <w:rtl/>
          <w14:ligatures w14:val="standardContextual"/>
        </w:rPr>
        <w:t>)</w:t>
      </w:r>
      <w:r w:rsidRPr="00EA41D0">
        <w:rPr>
          <w:rFonts w:asciiTheme="minorHAnsi" w:eastAsiaTheme="minorHAnsi" w:hAnsiTheme="minorHAnsi" w:cs="Arial" w:hint="cs"/>
          <w:kern w:val="2"/>
          <w:sz w:val="32"/>
          <w:szCs w:val="32"/>
          <w:rtl/>
          <w14:ligatures w14:val="standardContextual"/>
        </w:rPr>
        <w:t xml:space="preserve"> أي:</w:t>
      </w:r>
      <w:r w:rsidRPr="00EA41D0">
        <w:rPr>
          <w:rFonts w:asciiTheme="minorHAnsi" w:eastAsiaTheme="minorHAnsi" w:hAnsiTheme="minorHAnsi" w:cs="Arial"/>
          <w:kern w:val="2"/>
          <w:sz w:val="32"/>
          <w:szCs w:val="32"/>
          <w:rtl/>
          <w14:ligatures w14:val="standardContextual"/>
        </w:rPr>
        <w:t xml:space="preserve"> إعذاراً من الله إلى خلقه بقطع الحجة، وإنذاراً وتخويفاً لهم من عذابه، حيث ينزل الوحي والملائكة بالذكر والرسالة</w:t>
      </w:r>
      <w:r w:rsidRPr="00EA41D0">
        <w:rPr>
          <w:rFonts w:asciiTheme="minorHAnsi" w:eastAsiaTheme="minorHAnsi" w:hAnsiTheme="minorHAnsi" w:cs="Arial" w:hint="cs"/>
          <w:kern w:val="2"/>
          <w:sz w:val="32"/>
          <w:szCs w:val="32"/>
          <w:rtl/>
          <w14:ligatures w14:val="standardContextual"/>
        </w:rPr>
        <w:t xml:space="preserve">، </w:t>
      </w:r>
      <w:proofErr w:type="gramStart"/>
      <w:r w:rsidR="00BB32DE">
        <w:rPr>
          <w:rFonts w:asciiTheme="minorHAnsi" w:eastAsiaTheme="minorHAnsi" w:hAnsiTheme="minorHAnsi" w:cs="Arial" w:hint="cs"/>
          <w:kern w:val="2"/>
          <w:sz w:val="32"/>
          <w:szCs w:val="32"/>
          <w:rtl/>
          <w:lang w:bidi="ar-OM"/>
          <w14:ligatures w14:val="standardContextual"/>
        </w:rPr>
        <w:t>و</w:t>
      </w:r>
      <w:r w:rsidRPr="00EA41D0">
        <w:rPr>
          <w:rFonts w:asciiTheme="minorHAnsi" w:eastAsiaTheme="minorHAnsi" w:hAnsiTheme="minorHAnsi" w:cs="Arial"/>
          <w:kern w:val="2"/>
          <w:sz w:val="32"/>
          <w:szCs w:val="32"/>
          <w14:ligatures w14:val="standardContextual"/>
        </w:rPr>
        <w:t> </w:t>
      </w:r>
      <w:r w:rsidRPr="00EA41D0">
        <w:rPr>
          <w:rFonts w:asciiTheme="minorHAnsi" w:eastAsiaTheme="minorHAnsi" w:hAnsiTheme="minorHAnsi" w:cs="Arial"/>
          <w:kern w:val="2"/>
          <w:sz w:val="32"/>
          <w:szCs w:val="32"/>
          <w:rtl/>
          <w14:ligatures w14:val="standardContextual"/>
        </w:rPr>
        <w:t>العذر</w:t>
      </w:r>
      <w:proofErr w:type="gramEnd"/>
      <w:r w:rsidRPr="00EA41D0">
        <w:rPr>
          <w:rFonts w:asciiTheme="minorHAnsi" w:eastAsiaTheme="minorHAnsi" w:hAnsiTheme="minorHAnsi" w:cs="Arial"/>
          <w:kern w:val="2"/>
          <w:sz w:val="32"/>
          <w:szCs w:val="32"/>
          <w:rtl/>
          <w14:ligatures w14:val="standardContextual"/>
        </w:rPr>
        <w:t xml:space="preserve"> هو إزالة المعذرة، والنذر هو الإنذار</w:t>
      </w:r>
      <w:r>
        <w:rPr>
          <w:rFonts w:asciiTheme="minorHAnsi" w:eastAsiaTheme="minorHAnsi" w:hAnsiTheme="minorHAnsi" w:cs="Arial" w:hint="cs"/>
          <w:kern w:val="2"/>
          <w:sz w:val="32"/>
          <w:szCs w:val="32"/>
          <w:rtl/>
          <w14:ligatures w14:val="standardContextual"/>
        </w:rPr>
        <w:t>.</w:t>
      </w:r>
    </w:p>
    <w:p w14:paraId="7F6AFBAE" w14:textId="77777777" w:rsidR="001E602B" w:rsidRDefault="00B74C5C" w:rsidP="00B74C5C">
      <w:pPr>
        <w:pStyle w:val="a3"/>
        <w:shd w:val="clear" w:color="auto" w:fill="FFFFFF"/>
        <w:bidi/>
        <w:ind w:firstLine="720"/>
        <w:jc w:val="both"/>
        <w:rPr>
          <w:rFonts w:asciiTheme="minorHAnsi" w:eastAsiaTheme="minorHAnsi" w:hAnsiTheme="minorHAnsi" w:cs="Arial"/>
          <w:kern w:val="2"/>
          <w:sz w:val="32"/>
          <w:szCs w:val="32"/>
          <w:rtl/>
          <w14:ligatures w14:val="standardContextual"/>
        </w:rPr>
      </w:pPr>
      <w:r w:rsidRPr="00B74C5C">
        <w:rPr>
          <w:rFonts w:asciiTheme="minorHAnsi" w:eastAsiaTheme="minorHAnsi" w:hAnsiTheme="minorHAnsi" w:cs="Arial" w:hint="cs"/>
          <w:kern w:val="2"/>
          <w:sz w:val="32"/>
          <w:szCs w:val="32"/>
          <w:rtl/>
          <w14:ligatures w14:val="standardContextual"/>
        </w:rPr>
        <w:t>أقسم الله بهذه الأمور العظيمة على</w:t>
      </w:r>
      <w:proofErr w:type="gramStart"/>
      <w:r w:rsidRPr="00B74C5C">
        <w:rPr>
          <w:rFonts w:asciiTheme="minorHAnsi" w:eastAsiaTheme="minorHAnsi" w:hAnsiTheme="minorHAnsi" w:cs="Arial" w:hint="cs"/>
          <w:kern w:val="2"/>
          <w:sz w:val="32"/>
          <w:szCs w:val="32"/>
          <w:rtl/>
          <w14:ligatures w14:val="standardContextual"/>
        </w:rPr>
        <w:t xml:space="preserve">: </w:t>
      </w:r>
      <w:r w:rsidRPr="00B74C5C">
        <w:rPr>
          <w:rFonts w:asciiTheme="minorHAnsi" w:eastAsiaTheme="minorHAnsi" w:hAnsiTheme="minorHAnsi" w:cs="Arial"/>
          <w:kern w:val="2"/>
          <w:sz w:val="32"/>
          <w:szCs w:val="32"/>
          <w14:ligatures w14:val="standardContextual"/>
        </w:rPr>
        <w:t>)</w:t>
      </w:r>
      <w:r w:rsidRPr="00B74C5C">
        <w:rPr>
          <w:rFonts w:asciiTheme="minorHAnsi" w:eastAsiaTheme="minorHAnsi" w:hAnsiTheme="minorHAnsi" w:cs="Arial"/>
          <w:kern w:val="2"/>
          <w:sz w:val="32"/>
          <w:szCs w:val="32"/>
          <w:rtl/>
          <w14:ligatures w14:val="standardContextual"/>
        </w:rPr>
        <w:t>إن</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kern w:val="2"/>
          <w:sz w:val="32"/>
          <w:szCs w:val="32"/>
          <w:rtl/>
          <w14:ligatures w14:val="standardContextual"/>
        </w:rPr>
        <w:t>م</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kern w:val="2"/>
          <w:sz w:val="32"/>
          <w:szCs w:val="32"/>
          <w:rtl/>
          <w14:ligatures w14:val="standardContextual"/>
        </w:rPr>
        <w:t>ا</w:t>
      </w:r>
      <w:proofErr w:type="gramEnd"/>
      <w:r w:rsidRPr="00B74C5C">
        <w:rPr>
          <w:rFonts w:asciiTheme="minorHAnsi" w:eastAsiaTheme="minorHAnsi" w:hAnsiTheme="minorHAnsi" w:cs="Arial"/>
          <w:kern w:val="2"/>
          <w:sz w:val="32"/>
          <w:szCs w:val="32"/>
          <w:rtl/>
          <w14:ligatures w14:val="standardContextual"/>
        </w:rPr>
        <w:t xml:space="preserve"> ت</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kern w:val="2"/>
          <w:sz w:val="32"/>
          <w:szCs w:val="32"/>
          <w:rtl/>
          <w14:ligatures w14:val="standardContextual"/>
        </w:rPr>
        <w:t>و</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kern w:val="2"/>
          <w:sz w:val="32"/>
          <w:szCs w:val="32"/>
          <w:rtl/>
          <w14:ligatures w14:val="standardContextual"/>
        </w:rPr>
        <w:t>ع</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kern w:val="2"/>
          <w:sz w:val="32"/>
          <w:szCs w:val="32"/>
          <w:rtl/>
          <w14:ligatures w14:val="standardContextual"/>
        </w:rPr>
        <w:t>د</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kern w:val="2"/>
          <w:sz w:val="32"/>
          <w:szCs w:val="32"/>
          <w:rtl/>
          <w14:ligatures w14:val="standardContextual"/>
        </w:rPr>
        <w:t>و</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kern w:val="2"/>
          <w:sz w:val="32"/>
          <w:szCs w:val="32"/>
          <w:rtl/>
          <w14:ligatures w14:val="standardContextual"/>
        </w:rPr>
        <w:t>ن</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kern w:val="2"/>
          <w:sz w:val="32"/>
          <w:szCs w:val="32"/>
          <w:rtl/>
          <w14:ligatures w14:val="standardContextual"/>
        </w:rPr>
        <w:t xml:space="preserve"> ل</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kern w:val="2"/>
          <w:sz w:val="32"/>
          <w:szCs w:val="32"/>
          <w:rtl/>
          <w14:ligatures w14:val="standardContextual"/>
        </w:rPr>
        <w:t>و</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kern w:val="2"/>
          <w:sz w:val="32"/>
          <w:szCs w:val="32"/>
          <w:rtl/>
          <w14:ligatures w14:val="standardContextual"/>
        </w:rPr>
        <w:t>اق</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kern w:val="2"/>
          <w:sz w:val="32"/>
          <w:szCs w:val="32"/>
          <w:rtl/>
          <w14:ligatures w14:val="standardContextual"/>
        </w:rPr>
        <w:t>ع</w:t>
      </w:r>
      <w:r>
        <w:rPr>
          <w:rFonts w:asciiTheme="minorHAnsi" w:eastAsiaTheme="minorHAnsi" w:hAnsiTheme="minorHAnsi" w:cs="Arial" w:hint="cs"/>
          <w:kern w:val="2"/>
          <w:sz w:val="32"/>
          <w:szCs w:val="32"/>
          <w:rtl/>
          <w14:ligatures w14:val="standardContextual"/>
        </w:rPr>
        <w:t>ٌ</w:t>
      </w:r>
      <w:r w:rsidRPr="00B74C5C">
        <w:rPr>
          <w:rFonts w:asciiTheme="minorHAnsi" w:eastAsiaTheme="minorHAnsi" w:hAnsiTheme="minorHAnsi" w:cs="Arial" w:hint="cs"/>
          <w:kern w:val="2"/>
          <w:sz w:val="32"/>
          <w:szCs w:val="32"/>
          <w:rtl/>
          <w14:ligatures w14:val="standardContextual"/>
        </w:rPr>
        <w:t>) هذا هو</w:t>
      </w:r>
      <w:r w:rsidRPr="00B74C5C">
        <w:rPr>
          <w:rFonts w:asciiTheme="minorHAnsi" w:eastAsiaTheme="minorHAnsi" w:hAnsiTheme="minorHAnsi" w:cs="Arial"/>
          <w:kern w:val="2"/>
          <w:sz w:val="32"/>
          <w:szCs w:val="32"/>
          <w:rtl/>
          <w14:ligatures w14:val="standardContextual"/>
        </w:rPr>
        <w:t xml:space="preserve"> جواب </w:t>
      </w:r>
      <w:r w:rsidRPr="00B74C5C">
        <w:rPr>
          <w:rFonts w:asciiTheme="minorHAnsi" w:eastAsiaTheme="minorHAnsi" w:hAnsiTheme="minorHAnsi" w:cs="Arial" w:hint="cs"/>
          <w:kern w:val="2"/>
          <w:sz w:val="32"/>
          <w:szCs w:val="32"/>
          <w:rtl/>
          <w14:ligatures w14:val="standardContextual"/>
        </w:rPr>
        <w:t>ال</w:t>
      </w:r>
      <w:r w:rsidRPr="00B74C5C">
        <w:rPr>
          <w:rFonts w:asciiTheme="minorHAnsi" w:eastAsiaTheme="minorHAnsi" w:hAnsiTheme="minorHAnsi" w:cs="Arial"/>
          <w:kern w:val="2"/>
          <w:sz w:val="32"/>
          <w:szCs w:val="32"/>
          <w:rtl/>
          <w14:ligatures w14:val="standardContextual"/>
        </w:rPr>
        <w:t xml:space="preserve">قسم </w:t>
      </w:r>
    </w:p>
    <w:p w14:paraId="0FE4712D" w14:textId="4D638ED2" w:rsidR="00D05CB5" w:rsidRDefault="00B74C5C" w:rsidP="001E602B">
      <w:pPr>
        <w:pStyle w:val="a3"/>
        <w:shd w:val="clear" w:color="auto" w:fill="FFFFFF"/>
        <w:bidi/>
        <w:jc w:val="both"/>
        <w:rPr>
          <w:rFonts w:asciiTheme="minorHAnsi" w:eastAsiaTheme="minorHAnsi" w:hAnsiTheme="minorHAnsi" w:cs="Arial"/>
          <w:kern w:val="2"/>
          <w:sz w:val="32"/>
          <w:szCs w:val="32"/>
          <w:rtl/>
          <w14:ligatures w14:val="standardContextual"/>
        </w:rPr>
      </w:pPr>
      <w:r w:rsidRPr="00B74C5C">
        <w:rPr>
          <w:rFonts w:asciiTheme="minorHAnsi" w:eastAsiaTheme="minorHAnsi" w:hAnsiTheme="minorHAnsi" w:cs="Arial"/>
          <w:kern w:val="2"/>
          <w:sz w:val="32"/>
          <w:szCs w:val="32"/>
          <w:rtl/>
          <w14:ligatures w14:val="standardContextual"/>
        </w:rPr>
        <w:t>يؤكد حتمية وقوع يوم القيامة والبعث والجزاء</w:t>
      </w:r>
      <w:r w:rsidR="00BB32DE">
        <w:rPr>
          <w:rFonts w:asciiTheme="minorHAnsi" w:eastAsiaTheme="minorHAnsi" w:hAnsiTheme="minorHAnsi" w:cs="Arial" w:hint="cs"/>
          <w:kern w:val="2"/>
          <w:sz w:val="32"/>
          <w:szCs w:val="32"/>
          <w:rtl/>
          <w14:ligatures w14:val="standardContextual"/>
        </w:rPr>
        <w:t>.</w:t>
      </w:r>
    </w:p>
    <w:p w14:paraId="3101DE9E" w14:textId="08A8B409" w:rsidR="00BB32DE" w:rsidRPr="00B74C5C" w:rsidRDefault="00BB32DE" w:rsidP="00BB32DE">
      <w:pPr>
        <w:pStyle w:val="a3"/>
        <w:shd w:val="clear" w:color="auto" w:fill="FFFFFF"/>
        <w:bidi/>
        <w:ind w:firstLine="720"/>
        <w:jc w:val="both"/>
        <w:rPr>
          <w:rFonts w:asciiTheme="minorHAnsi" w:eastAsiaTheme="minorHAnsi" w:hAnsiTheme="minorHAnsi" w:cs="Arial"/>
          <w:kern w:val="2"/>
          <w:sz w:val="32"/>
          <w:szCs w:val="32"/>
          <w:rtl/>
          <w:lang w:bidi="ar-OM"/>
          <w14:ligatures w14:val="standardContextual"/>
        </w:rPr>
      </w:pPr>
      <w:r>
        <w:rPr>
          <w:rFonts w:ascii="Simplified Arabic" w:hAnsi="Simplified Arabic" w:cs="Simplified Arabic" w:hint="cs"/>
          <w:sz w:val="32"/>
          <w:szCs w:val="32"/>
          <w:rtl/>
          <w:lang w:bidi="ar-OM"/>
        </w:rPr>
        <w:t xml:space="preserve">هنا </w:t>
      </w:r>
      <w:r w:rsidRPr="00CA53F9">
        <w:rPr>
          <w:rFonts w:ascii="Simplified Arabic" w:hAnsi="Simplified Arabic" w:cs="Simplified Arabic"/>
          <w:sz w:val="32"/>
          <w:szCs w:val="32"/>
          <w:rtl/>
          <w:lang w:bidi="ar-OM"/>
        </w:rPr>
        <w:t xml:space="preserve">يزاوج </w:t>
      </w:r>
      <w:r>
        <w:rPr>
          <w:rFonts w:ascii="Simplified Arabic" w:hAnsi="Simplified Arabic" w:cs="Simplified Arabic" w:hint="cs"/>
          <w:sz w:val="32"/>
          <w:szCs w:val="32"/>
          <w:rtl/>
          <w:lang w:bidi="ar-OM"/>
        </w:rPr>
        <w:t xml:space="preserve">الله </w:t>
      </w:r>
      <w:r w:rsidRPr="00CA53F9">
        <w:rPr>
          <w:rFonts w:ascii="Simplified Arabic" w:hAnsi="Simplified Arabic" w:cs="Simplified Arabic"/>
          <w:sz w:val="32"/>
          <w:szCs w:val="32"/>
          <w:rtl/>
          <w:lang w:bidi="ar-OM"/>
        </w:rPr>
        <w:t>بين مشاهد الدنيا ومشاهد الآخرة، ويسوقهما سوقا</w:t>
      </w:r>
      <w:r w:rsidRPr="00CA53F9">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واحدا</w:t>
      </w:r>
      <w:r w:rsidR="00977DA1">
        <w:rPr>
          <w:rFonts w:ascii="Simplified Arabic" w:hAnsi="Simplified Arabic" w:cs="Simplified Arabic" w:hint="cs"/>
          <w:sz w:val="32"/>
          <w:szCs w:val="32"/>
          <w:rtl/>
          <w:lang w:bidi="ar-OM"/>
        </w:rPr>
        <w:t>ً</w:t>
      </w:r>
      <w:r w:rsidRPr="00CA53F9">
        <w:rPr>
          <w:rFonts w:ascii="Simplified Arabic" w:hAnsi="Simplified Arabic" w:cs="Simplified Arabic"/>
          <w:sz w:val="32"/>
          <w:szCs w:val="32"/>
          <w:rtl/>
          <w:lang w:bidi="ar-OM"/>
        </w:rPr>
        <w:t xml:space="preserve"> كأنما هما حاضران في الزمان، يتبادلان التقديم والتأخير:</w:t>
      </w:r>
    </w:p>
    <w:p w14:paraId="5B88F323" w14:textId="2567EFA7" w:rsidR="00D05CB5" w:rsidRPr="00916407" w:rsidRDefault="00843A1E" w:rsidP="00916407">
      <w:pPr>
        <w:pStyle w:val="a3"/>
        <w:shd w:val="clear" w:color="auto" w:fill="FFFFFF"/>
        <w:bidi/>
        <w:spacing w:before="0" w:beforeAutospacing="0"/>
        <w:rPr>
          <w:rFonts w:cs="Arial"/>
          <w:b/>
          <w:bCs/>
          <w:sz w:val="32"/>
          <w:szCs w:val="32"/>
        </w:rPr>
      </w:pPr>
      <w:r w:rsidRPr="00843A1E">
        <w:rPr>
          <w:rFonts w:hint="cs"/>
          <w:b/>
          <w:bCs/>
          <w:color w:val="000000"/>
          <w:sz w:val="32"/>
          <w:szCs w:val="32"/>
          <w:rtl/>
        </w:rPr>
        <w:t>*(</w:t>
      </w:r>
      <w:r w:rsidRPr="00843A1E">
        <w:rPr>
          <w:rFonts w:cs="Arial"/>
          <w:b/>
          <w:bCs/>
          <w:sz w:val="32"/>
          <w:szCs w:val="32"/>
          <w:rtl/>
        </w:rPr>
        <w:t xml:space="preserve"> فَإِذَا النُّجُومُ طُمِسَتْ</w:t>
      </w:r>
      <w:r w:rsidRPr="00843A1E">
        <w:rPr>
          <w:rFonts w:cs="Arial" w:hint="cs"/>
          <w:b/>
          <w:bCs/>
          <w:sz w:val="32"/>
          <w:szCs w:val="32"/>
          <w:rtl/>
        </w:rPr>
        <w:t xml:space="preserve"> (8) </w:t>
      </w:r>
      <w:r w:rsidRPr="00843A1E">
        <w:rPr>
          <w:rFonts w:cs="Arial"/>
          <w:b/>
          <w:bCs/>
          <w:sz w:val="32"/>
          <w:szCs w:val="32"/>
          <w:rtl/>
        </w:rPr>
        <w:t>وَإِذَا السَّمَاء فُرِجَتْ</w:t>
      </w:r>
      <w:r w:rsidRPr="00843A1E">
        <w:rPr>
          <w:rFonts w:cs="Arial" w:hint="cs"/>
          <w:b/>
          <w:bCs/>
          <w:sz w:val="32"/>
          <w:szCs w:val="32"/>
          <w:rtl/>
        </w:rPr>
        <w:t xml:space="preserve"> (9) </w:t>
      </w:r>
      <w:r w:rsidRPr="00843A1E">
        <w:rPr>
          <w:rFonts w:cs="Arial"/>
          <w:b/>
          <w:bCs/>
          <w:sz w:val="32"/>
          <w:szCs w:val="32"/>
          <w:rtl/>
        </w:rPr>
        <w:t>وَإِذَا الْجِبَالُ نُسِفَتْ</w:t>
      </w:r>
      <w:r w:rsidRPr="00843A1E">
        <w:rPr>
          <w:rFonts w:cs="Arial" w:hint="cs"/>
          <w:b/>
          <w:bCs/>
          <w:sz w:val="32"/>
          <w:szCs w:val="32"/>
          <w:rtl/>
        </w:rPr>
        <w:t xml:space="preserve"> (10) </w:t>
      </w:r>
      <w:r w:rsidRPr="00843A1E">
        <w:rPr>
          <w:rFonts w:cs="Arial"/>
          <w:b/>
          <w:bCs/>
          <w:sz w:val="32"/>
          <w:szCs w:val="32"/>
          <w:rtl/>
        </w:rPr>
        <w:t>وَإِذَا الرُّسُلُ أُقِّتَتْ</w:t>
      </w:r>
      <w:r w:rsidRPr="00843A1E">
        <w:rPr>
          <w:rFonts w:cs="Arial" w:hint="cs"/>
          <w:b/>
          <w:bCs/>
          <w:sz w:val="32"/>
          <w:szCs w:val="32"/>
          <w:rtl/>
        </w:rPr>
        <w:t xml:space="preserve"> (11) </w:t>
      </w:r>
      <w:r w:rsidRPr="00843A1E">
        <w:rPr>
          <w:rFonts w:cs="Arial"/>
          <w:b/>
          <w:bCs/>
          <w:sz w:val="32"/>
          <w:szCs w:val="32"/>
          <w:rtl/>
        </w:rPr>
        <w:t>لِأَيِّ يَوْمٍ أُجِّلَتْ</w:t>
      </w:r>
      <w:r w:rsidRPr="00843A1E">
        <w:rPr>
          <w:rFonts w:cs="Arial" w:hint="cs"/>
          <w:b/>
          <w:bCs/>
          <w:sz w:val="32"/>
          <w:szCs w:val="32"/>
          <w:rtl/>
        </w:rPr>
        <w:t xml:space="preserve"> (12) </w:t>
      </w:r>
      <w:r w:rsidRPr="00843A1E">
        <w:rPr>
          <w:rFonts w:cs="Arial"/>
          <w:b/>
          <w:bCs/>
          <w:sz w:val="32"/>
          <w:szCs w:val="32"/>
          <w:rtl/>
        </w:rPr>
        <w:t>لِيَوْمِ الْفَصْلِ</w:t>
      </w:r>
      <w:r w:rsidRPr="00843A1E">
        <w:rPr>
          <w:rFonts w:cs="Arial" w:hint="cs"/>
          <w:b/>
          <w:bCs/>
          <w:sz w:val="32"/>
          <w:szCs w:val="32"/>
          <w:rtl/>
        </w:rPr>
        <w:t xml:space="preserve"> (13) </w:t>
      </w:r>
      <w:r w:rsidRPr="00843A1E">
        <w:rPr>
          <w:rFonts w:cs="Arial"/>
          <w:b/>
          <w:bCs/>
          <w:sz w:val="32"/>
          <w:szCs w:val="32"/>
          <w:rtl/>
        </w:rPr>
        <w:t>وَمَا أَدْرَاكَ مَا يَوْمُ</w:t>
      </w:r>
      <w:r w:rsidR="00916407">
        <w:rPr>
          <w:rFonts w:cs="Arial" w:hint="cs"/>
          <w:b/>
          <w:bCs/>
          <w:sz w:val="32"/>
          <w:szCs w:val="32"/>
          <w:rtl/>
        </w:rPr>
        <w:t xml:space="preserve"> </w:t>
      </w:r>
      <w:r w:rsidRPr="00843A1E">
        <w:rPr>
          <w:rFonts w:cs="Arial"/>
          <w:b/>
          <w:bCs/>
          <w:sz w:val="32"/>
          <w:szCs w:val="32"/>
          <w:rtl/>
        </w:rPr>
        <w:t>الْفَصْلِ</w:t>
      </w:r>
      <w:r w:rsidRPr="00843A1E">
        <w:rPr>
          <w:rFonts w:cs="Arial" w:hint="cs"/>
          <w:b/>
          <w:bCs/>
          <w:sz w:val="32"/>
          <w:szCs w:val="32"/>
          <w:rtl/>
        </w:rPr>
        <w:t xml:space="preserve"> (14) </w:t>
      </w:r>
      <w:r w:rsidRPr="00843A1E">
        <w:rPr>
          <w:rFonts w:cs="Arial"/>
          <w:b/>
          <w:bCs/>
          <w:sz w:val="32"/>
          <w:szCs w:val="32"/>
          <w:rtl/>
        </w:rPr>
        <w:t>وَيْلٌ يَوْمَئِذٍ لِّلْمُكَذِّبِينَ</w:t>
      </w:r>
      <w:r w:rsidRPr="00843A1E">
        <w:rPr>
          <w:rFonts w:cs="Arial" w:hint="cs"/>
          <w:b/>
          <w:bCs/>
          <w:sz w:val="32"/>
          <w:szCs w:val="32"/>
          <w:rtl/>
        </w:rPr>
        <w:t>(15))</w:t>
      </w:r>
    </w:p>
    <w:p w14:paraId="55685DAA" w14:textId="77777777" w:rsidR="006D46DB" w:rsidRDefault="00843A1E" w:rsidP="00F36D1A">
      <w:pPr>
        <w:jc w:val="both"/>
        <w:rPr>
          <w:rFonts w:cs="Arial"/>
          <w:sz w:val="32"/>
          <w:szCs w:val="32"/>
          <w:rtl/>
        </w:rPr>
      </w:pPr>
      <w:r>
        <w:rPr>
          <w:rtl/>
          <w:lang w:bidi="ar-OM"/>
        </w:rPr>
        <w:tab/>
      </w:r>
      <w:r w:rsidRPr="00843A1E">
        <w:rPr>
          <w:rFonts w:cs="Arial" w:hint="cs"/>
          <w:sz w:val="32"/>
          <w:szCs w:val="32"/>
          <w:rtl/>
        </w:rPr>
        <w:t>(</w:t>
      </w:r>
      <w:r w:rsidRPr="00843A1E">
        <w:rPr>
          <w:rFonts w:cs="Arial"/>
          <w:sz w:val="32"/>
          <w:szCs w:val="32"/>
          <w:rtl/>
        </w:rPr>
        <w:t>فَإِذَا النُّجُومُ طُمِسَتْ</w:t>
      </w:r>
      <w:r w:rsidRPr="00843A1E">
        <w:rPr>
          <w:rFonts w:cs="Arial" w:hint="cs"/>
          <w:sz w:val="32"/>
          <w:szCs w:val="32"/>
          <w:rtl/>
        </w:rPr>
        <w:t>)</w:t>
      </w:r>
      <w:r w:rsidRPr="00843A1E">
        <w:rPr>
          <w:rFonts w:cs="Arial"/>
          <w:sz w:val="32"/>
          <w:szCs w:val="32"/>
          <w:rtl/>
        </w:rPr>
        <w:t xml:space="preserve"> تصف مشهداً من أهوال يوم القيامة، وتعني ذهاب ضوء النجوم ومحو نورها تماماً، بحيث تصبح مظلمة لا ضياء فيها</w:t>
      </w:r>
      <w:r w:rsidRPr="00F120A3">
        <w:rPr>
          <w:rFonts w:cs="Arial" w:hint="cs"/>
          <w:sz w:val="32"/>
          <w:szCs w:val="32"/>
          <w:rtl/>
        </w:rPr>
        <w:t xml:space="preserve">، </w:t>
      </w:r>
    </w:p>
    <w:p w14:paraId="26D0CD32" w14:textId="77777777" w:rsidR="006D46DB" w:rsidRDefault="00843A1E" w:rsidP="006D46DB">
      <w:pPr>
        <w:ind w:firstLine="720"/>
        <w:jc w:val="both"/>
        <w:rPr>
          <w:rFonts w:cs="Arial"/>
          <w:sz w:val="32"/>
          <w:szCs w:val="32"/>
          <w:rtl/>
        </w:rPr>
      </w:pPr>
      <w:r w:rsidRPr="00F120A3">
        <w:rPr>
          <w:rFonts w:cs="Arial" w:hint="cs"/>
          <w:sz w:val="32"/>
          <w:szCs w:val="32"/>
          <w:rtl/>
        </w:rPr>
        <w:t>(</w:t>
      </w:r>
      <w:r w:rsidRPr="00F36D1A">
        <w:rPr>
          <w:rFonts w:cs="Arial"/>
          <w:sz w:val="32"/>
          <w:szCs w:val="32"/>
          <w:rtl/>
        </w:rPr>
        <w:t>وَإِذَا السَّمَاءُ فُرِجَتْ</w:t>
      </w:r>
      <w:r w:rsidRPr="00F36D1A">
        <w:rPr>
          <w:rFonts w:cs="Arial" w:hint="cs"/>
          <w:sz w:val="32"/>
          <w:szCs w:val="32"/>
          <w:rtl/>
        </w:rPr>
        <w:t>) شُقت، وهذا قريب من قوله تعالى: (</w:t>
      </w:r>
      <w:r w:rsidRPr="00F120A3">
        <w:rPr>
          <w:rFonts w:cs="Arial"/>
          <w:sz w:val="32"/>
          <w:szCs w:val="32"/>
          <w:rtl/>
        </w:rPr>
        <w:t>فَإِذَا انْشَقَّتِ السَّمَاءُ فَكَانَتْ وَرْدَةً كَالدِّهَانِ</w:t>
      </w:r>
      <w:r w:rsidRPr="00F120A3">
        <w:rPr>
          <w:rFonts w:cs="Arial" w:hint="cs"/>
          <w:sz w:val="32"/>
          <w:szCs w:val="32"/>
          <w:rtl/>
        </w:rPr>
        <w:t>)</w:t>
      </w:r>
      <w:r w:rsidR="00F120A3">
        <w:rPr>
          <w:rFonts w:cs="Arial" w:hint="cs"/>
          <w:sz w:val="32"/>
          <w:szCs w:val="32"/>
          <w:rtl/>
        </w:rPr>
        <w:t xml:space="preserve">، </w:t>
      </w:r>
    </w:p>
    <w:p w14:paraId="087D9F8D" w14:textId="115E29B9" w:rsidR="006D46DB" w:rsidRDefault="00F120A3" w:rsidP="006D46DB">
      <w:pPr>
        <w:ind w:firstLine="720"/>
        <w:jc w:val="both"/>
        <w:rPr>
          <w:rFonts w:cs="Arial"/>
          <w:sz w:val="32"/>
          <w:szCs w:val="32"/>
          <w:rtl/>
        </w:rPr>
      </w:pPr>
      <w:r>
        <w:rPr>
          <w:rFonts w:cs="Arial" w:hint="cs"/>
          <w:sz w:val="32"/>
          <w:szCs w:val="32"/>
          <w:rtl/>
        </w:rPr>
        <w:t>(</w:t>
      </w:r>
      <w:r w:rsidRPr="00F36D1A">
        <w:rPr>
          <w:rFonts w:cs="Arial"/>
          <w:sz w:val="32"/>
          <w:szCs w:val="32"/>
          <w:rtl/>
        </w:rPr>
        <w:t>وَإِذَا الْجِبَالُ نُسِفَتْ</w:t>
      </w:r>
      <w:r w:rsidRPr="00F36D1A">
        <w:rPr>
          <w:rFonts w:cs="Arial" w:hint="cs"/>
          <w:sz w:val="32"/>
          <w:szCs w:val="32"/>
          <w:rtl/>
        </w:rPr>
        <w:t xml:space="preserve">) </w:t>
      </w:r>
      <w:r w:rsidRPr="00F36D1A">
        <w:rPr>
          <w:sz w:val="32"/>
          <w:szCs w:val="32"/>
          <w:rtl/>
        </w:rPr>
        <w:t>أي</w:t>
      </w:r>
      <w:r w:rsidRPr="00F36D1A">
        <w:rPr>
          <w:rFonts w:hint="cs"/>
          <w:sz w:val="32"/>
          <w:szCs w:val="32"/>
          <w:rtl/>
        </w:rPr>
        <w:t>: قلعت من مكانها،</w:t>
      </w:r>
      <w:r w:rsidRPr="00F36D1A">
        <w:rPr>
          <w:sz w:val="32"/>
          <w:szCs w:val="32"/>
          <w:rtl/>
        </w:rPr>
        <w:t xml:space="preserve"> </w:t>
      </w:r>
      <w:r w:rsidRPr="00F36D1A">
        <w:rPr>
          <w:rFonts w:hint="cs"/>
          <w:sz w:val="32"/>
          <w:szCs w:val="32"/>
          <w:rtl/>
        </w:rPr>
        <w:t>و</w:t>
      </w:r>
      <w:r w:rsidRPr="00F36D1A">
        <w:rPr>
          <w:sz w:val="32"/>
          <w:szCs w:val="32"/>
          <w:rtl/>
        </w:rPr>
        <w:t>ذهب بها كلها بسرعة</w:t>
      </w:r>
      <w:r>
        <w:rPr>
          <w:rFonts w:cs="Arial" w:hint="cs"/>
          <w:sz w:val="32"/>
          <w:szCs w:val="32"/>
          <w:rtl/>
        </w:rPr>
        <w:t xml:space="preserve">، </w:t>
      </w:r>
      <w:r w:rsidR="006D46DB">
        <w:rPr>
          <w:rFonts w:cs="Arial" w:hint="cs"/>
          <w:sz w:val="32"/>
          <w:szCs w:val="32"/>
          <w:rtl/>
        </w:rPr>
        <w:t xml:space="preserve">قال تعالى في سورة طه: (يسألوك عن الجبال فقل ينسفها ربي نسفا، فيذرها قاعاً صفصفا لا ترى فيها عوجا ولا أمتا) [طه: 105،106]، أي: يزيل ربي الجبال عن أماكنها، </w:t>
      </w:r>
      <w:r w:rsidR="00931CAF">
        <w:rPr>
          <w:rFonts w:cs="Arial" w:hint="cs"/>
          <w:sz w:val="32"/>
          <w:szCs w:val="32"/>
          <w:rtl/>
        </w:rPr>
        <w:t>ف</w:t>
      </w:r>
      <w:r w:rsidR="006D46DB">
        <w:rPr>
          <w:rFonts w:cs="Arial" w:hint="cs"/>
          <w:sz w:val="32"/>
          <w:szCs w:val="32"/>
          <w:rtl/>
        </w:rPr>
        <w:t xml:space="preserve">تصبح الأرض منبسطة مستوية ملساء، </w:t>
      </w:r>
      <w:r w:rsidR="00931CAF">
        <w:rPr>
          <w:rFonts w:cs="Arial" w:hint="cs"/>
          <w:sz w:val="32"/>
          <w:szCs w:val="32"/>
          <w:rtl/>
        </w:rPr>
        <w:t xml:space="preserve">لا يرى الناظر إليها من استوائها ميلاً ولا ارتفاعاً ولا انخفاضاً. </w:t>
      </w:r>
    </w:p>
    <w:p w14:paraId="31D1DB76" w14:textId="335CC1A5" w:rsidR="00D05CB5" w:rsidRDefault="00F120A3" w:rsidP="006D46DB">
      <w:pPr>
        <w:ind w:firstLine="720"/>
        <w:jc w:val="both"/>
        <w:rPr>
          <w:rFonts w:cs="Arial"/>
          <w:sz w:val="32"/>
          <w:szCs w:val="32"/>
          <w:rtl/>
        </w:rPr>
      </w:pPr>
      <w:r w:rsidRPr="00F36D1A">
        <w:rPr>
          <w:rFonts w:cs="Arial" w:hint="cs"/>
          <w:sz w:val="32"/>
          <w:szCs w:val="32"/>
          <w:rtl/>
        </w:rPr>
        <w:lastRenderedPageBreak/>
        <w:t>(</w:t>
      </w:r>
      <w:r w:rsidRPr="00F36D1A">
        <w:rPr>
          <w:rFonts w:cs="Arial"/>
          <w:sz w:val="32"/>
          <w:szCs w:val="32"/>
          <w:rtl/>
        </w:rPr>
        <w:t>وَإِذَا الرُّسُلُ أُقِّتَتْ</w:t>
      </w:r>
      <w:r w:rsidRPr="00F36D1A">
        <w:rPr>
          <w:rFonts w:cs="Arial" w:hint="cs"/>
          <w:sz w:val="32"/>
          <w:szCs w:val="32"/>
          <w:rtl/>
        </w:rPr>
        <w:t>)</w:t>
      </w:r>
      <w:r w:rsidRPr="00F36D1A">
        <w:rPr>
          <w:rFonts w:cs="Arial"/>
          <w:sz w:val="32"/>
          <w:szCs w:val="32"/>
          <w:rtl/>
        </w:rPr>
        <w:t> </w:t>
      </w:r>
      <w:hyperlink r:id="rId995" w:tgtFrame="_blank" w:history="1">
        <w:r w:rsidRPr="00F36D1A">
          <w:rPr>
            <w:sz w:val="32"/>
            <w:szCs w:val="32"/>
            <w:rtl/>
          </w:rPr>
          <w:t>جعل ل</w:t>
        </w:r>
        <w:r w:rsidRPr="00F36D1A">
          <w:rPr>
            <w:rFonts w:hint="cs"/>
            <w:sz w:val="32"/>
            <w:szCs w:val="32"/>
            <w:rtl/>
          </w:rPr>
          <w:t>لرسل</w:t>
        </w:r>
        <w:r w:rsidRPr="00F36D1A">
          <w:rPr>
            <w:sz w:val="32"/>
            <w:szCs w:val="32"/>
            <w:rtl/>
          </w:rPr>
          <w:t xml:space="preserve"> وقتاً وميقاتاً </w:t>
        </w:r>
        <w:proofErr w:type="spellStart"/>
        <w:r w:rsidRPr="00F36D1A">
          <w:rPr>
            <w:sz w:val="32"/>
            <w:szCs w:val="32"/>
            <w:rtl/>
          </w:rPr>
          <w:t>محدداً</w:t>
        </w:r>
      </w:hyperlink>
      <w:r w:rsidRPr="00F36D1A">
        <w:rPr>
          <w:rFonts w:cs="Arial" w:hint="cs"/>
          <w:sz w:val="32"/>
          <w:szCs w:val="32"/>
          <w:rtl/>
        </w:rPr>
        <w:t>يوم</w:t>
      </w:r>
      <w:proofErr w:type="spellEnd"/>
      <w:r w:rsidRPr="00F36D1A">
        <w:rPr>
          <w:rFonts w:cs="Arial" w:hint="cs"/>
          <w:sz w:val="32"/>
          <w:szCs w:val="32"/>
          <w:rtl/>
        </w:rPr>
        <w:t xml:space="preserve"> القيامة، </w:t>
      </w:r>
      <w:r w:rsidRPr="00F36D1A">
        <w:rPr>
          <w:rFonts w:cs="Arial"/>
          <w:sz w:val="32"/>
          <w:szCs w:val="32"/>
        </w:rPr>
        <w:t> </w:t>
      </w:r>
      <w:r w:rsidRPr="00F36D1A">
        <w:rPr>
          <w:rFonts w:cs="Arial"/>
          <w:sz w:val="32"/>
          <w:szCs w:val="32"/>
          <w:rtl/>
        </w:rPr>
        <w:t>ليجمعهم فيه للفصل بينهم وبين أممهم</w:t>
      </w:r>
      <w:r w:rsidRPr="00F36D1A">
        <w:rPr>
          <w:rFonts w:cs="Arial" w:hint="cs"/>
          <w:sz w:val="32"/>
          <w:szCs w:val="32"/>
          <w:rtl/>
        </w:rPr>
        <w:t xml:space="preserve">، وليشهدوا على الأمم، </w:t>
      </w:r>
      <w:r w:rsidR="00F36D1A" w:rsidRPr="00F36D1A">
        <w:rPr>
          <w:rFonts w:cs="Arial" w:hint="cs"/>
          <w:sz w:val="32"/>
          <w:szCs w:val="32"/>
          <w:rtl/>
        </w:rPr>
        <w:t>لهذا قال بعدها (</w:t>
      </w:r>
      <w:r w:rsidR="00F36D1A" w:rsidRPr="00F36D1A">
        <w:rPr>
          <w:rFonts w:cs="Arial"/>
          <w:sz w:val="32"/>
          <w:szCs w:val="32"/>
          <w:rtl/>
        </w:rPr>
        <w:t>لِأَيِّ يَوْمٍ </w:t>
      </w:r>
      <w:r w:rsidR="00F36D1A" w:rsidRPr="00F36D1A">
        <w:rPr>
          <w:sz w:val="32"/>
          <w:szCs w:val="32"/>
          <w:rtl/>
        </w:rPr>
        <w:t>أُجِّلَتْ</w:t>
      </w:r>
      <w:r w:rsidR="00F36D1A" w:rsidRPr="00F36D1A">
        <w:rPr>
          <w:rFonts w:hint="cs"/>
          <w:sz w:val="32"/>
          <w:szCs w:val="32"/>
          <w:rtl/>
        </w:rPr>
        <w:t>) أي أخرت وضرب لهم أجلاً وموعدا، (</w:t>
      </w:r>
      <w:r w:rsidR="00F36D1A" w:rsidRPr="00F36D1A">
        <w:rPr>
          <w:rFonts w:cs="Arial"/>
          <w:sz w:val="32"/>
          <w:szCs w:val="32"/>
        </w:rPr>
        <w:t> </w:t>
      </w:r>
      <w:r w:rsidR="00F36D1A" w:rsidRPr="00F36D1A">
        <w:rPr>
          <w:sz w:val="32"/>
          <w:szCs w:val="32"/>
          <w:rtl/>
        </w:rPr>
        <w:t>لِيَوْمِ</w:t>
      </w:r>
      <w:r w:rsidR="00F36D1A" w:rsidRPr="00F36D1A">
        <w:rPr>
          <w:rFonts w:cs="Arial"/>
          <w:sz w:val="32"/>
          <w:szCs w:val="32"/>
          <w:rtl/>
        </w:rPr>
        <w:t> الْفَصْلِ</w:t>
      </w:r>
      <w:r w:rsidR="00F36D1A" w:rsidRPr="00F36D1A">
        <w:rPr>
          <w:rFonts w:cs="Arial" w:hint="cs"/>
          <w:sz w:val="32"/>
          <w:szCs w:val="32"/>
          <w:rtl/>
        </w:rPr>
        <w:t>) قال ابن عباس رضي الله عنهما : يوم يفصل الله عز وجل بين الخلق، ثم ثقال معظما هذا اليوم (</w:t>
      </w:r>
      <w:r w:rsidR="00F36D1A" w:rsidRPr="00F36D1A">
        <w:rPr>
          <w:sz w:val="32"/>
          <w:szCs w:val="32"/>
          <w:rtl/>
        </w:rPr>
        <w:t>وَمَا أَدْرَاكَ مَا يَوْمُ الْفَصْلِ</w:t>
      </w:r>
      <w:r w:rsidR="00F36D1A" w:rsidRPr="00F36D1A">
        <w:rPr>
          <w:rFonts w:cs="Arial"/>
          <w:sz w:val="32"/>
          <w:szCs w:val="32"/>
          <w:rtl/>
        </w:rPr>
        <w:t> </w:t>
      </w:r>
      <w:r w:rsidR="00F36D1A" w:rsidRPr="00F36D1A">
        <w:rPr>
          <w:rFonts w:cs="Arial" w:hint="cs"/>
          <w:sz w:val="32"/>
          <w:szCs w:val="32"/>
          <w:rtl/>
        </w:rPr>
        <w:t xml:space="preserve">) معظما بذلك أمره وشدة هوله، </w:t>
      </w:r>
      <w:r w:rsidR="00F36D1A" w:rsidRPr="001E602B">
        <w:rPr>
          <w:rFonts w:hint="cs"/>
          <w:sz w:val="32"/>
          <w:szCs w:val="32"/>
          <w:rtl/>
        </w:rPr>
        <w:t>(</w:t>
      </w:r>
      <w:r w:rsidR="00F36D1A" w:rsidRPr="00F36D1A">
        <w:rPr>
          <w:sz w:val="32"/>
          <w:szCs w:val="32"/>
          <w:rtl/>
        </w:rPr>
        <w:t>وَيْلٌ يَوْمَئِذٍ لِلْمُكَذِّبِينَ</w:t>
      </w:r>
      <w:r w:rsidR="00F36D1A" w:rsidRPr="00F36D1A">
        <w:rPr>
          <w:rFonts w:hint="cs"/>
          <w:sz w:val="32"/>
          <w:szCs w:val="32"/>
          <w:rtl/>
        </w:rPr>
        <w:t>)</w:t>
      </w:r>
      <w:r w:rsidR="00F36D1A" w:rsidRPr="001E602B">
        <w:rPr>
          <w:rFonts w:hint="cs"/>
          <w:sz w:val="32"/>
          <w:szCs w:val="32"/>
          <w:rtl/>
        </w:rPr>
        <w:t xml:space="preserve">  استحقوا الويل بأنهم كذبوا بما أخبرهم بما هو فاعل بهم سبحانه.</w:t>
      </w:r>
      <w:r w:rsidR="001E602B" w:rsidRPr="001E602B">
        <w:rPr>
          <w:rFonts w:hint="cs"/>
          <w:sz w:val="32"/>
          <w:szCs w:val="32"/>
          <w:rtl/>
        </w:rPr>
        <w:t xml:space="preserve"> </w:t>
      </w:r>
      <w:proofErr w:type="gramStart"/>
      <w:r w:rsidR="001E602B" w:rsidRPr="001E602B">
        <w:rPr>
          <w:rFonts w:hint="cs"/>
          <w:sz w:val="32"/>
          <w:szCs w:val="32"/>
          <w:rtl/>
        </w:rPr>
        <w:t>والويل :</w:t>
      </w:r>
      <w:proofErr w:type="gramEnd"/>
      <w:r w:rsidR="001E602B" w:rsidRPr="001E602B">
        <w:rPr>
          <w:rFonts w:hint="cs"/>
          <w:sz w:val="32"/>
          <w:szCs w:val="32"/>
          <w:rtl/>
        </w:rPr>
        <w:t xml:space="preserve"> هو </w:t>
      </w:r>
      <w:r w:rsidR="001E602B" w:rsidRPr="001E602B">
        <w:rPr>
          <w:sz w:val="32"/>
          <w:szCs w:val="32"/>
          <w:rtl/>
        </w:rPr>
        <w:t>الوادي الذي يسيل في جهنم من صديد أهلها للمكذّبين بيوم الفصل</w:t>
      </w:r>
      <w:r w:rsidR="001E602B">
        <w:rPr>
          <w:rFonts w:cs="Arial" w:hint="cs"/>
          <w:sz w:val="32"/>
          <w:szCs w:val="32"/>
          <w:rtl/>
        </w:rPr>
        <w:t>، كما في تفسير الطري وغيره.</w:t>
      </w:r>
    </w:p>
    <w:p w14:paraId="611A9D09" w14:textId="015A2E7F" w:rsidR="00BB32DE" w:rsidRPr="001E602B" w:rsidRDefault="00BB32DE" w:rsidP="00F36D1A">
      <w:pPr>
        <w:jc w:val="both"/>
        <w:rPr>
          <w:b/>
          <w:bCs/>
          <w:sz w:val="32"/>
          <w:szCs w:val="32"/>
          <w:rtl/>
        </w:rPr>
      </w:pPr>
      <w:proofErr w:type="gramStart"/>
      <w:r w:rsidRPr="001E602B">
        <w:rPr>
          <w:rFonts w:cs="Arial" w:hint="cs"/>
          <w:b/>
          <w:bCs/>
          <w:sz w:val="32"/>
          <w:szCs w:val="32"/>
          <w:rtl/>
        </w:rPr>
        <w:t>*(</w:t>
      </w:r>
      <w:r w:rsidRPr="001E602B">
        <w:rPr>
          <w:rFonts w:ascii="Times New Roman" w:hAnsi="Times New Roman" w:cs="Arial"/>
          <w:b/>
          <w:bCs/>
          <w:sz w:val="32"/>
          <w:szCs w:val="32"/>
          <w:rtl/>
        </w:rPr>
        <w:t xml:space="preserve"> أَلَمْ</w:t>
      </w:r>
      <w:proofErr w:type="gramEnd"/>
      <w:r w:rsidRPr="001E602B">
        <w:rPr>
          <w:rFonts w:ascii="Times New Roman" w:hAnsi="Times New Roman" w:cs="Arial"/>
          <w:b/>
          <w:bCs/>
          <w:sz w:val="32"/>
          <w:szCs w:val="32"/>
          <w:rtl/>
        </w:rPr>
        <w:t xml:space="preserve"> نُهْلِكِ الأَوَّلِينَ</w:t>
      </w:r>
      <w:r w:rsidRPr="001E602B">
        <w:rPr>
          <w:rFonts w:cs="Arial" w:hint="cs"/>
          <w:b/>
          <w:bCs/>
          <w:sz w:val="32"/>
          <w:szCs w:val="32"/>
          <w:rtl/>
        </w:rPr>
        <w:t xml:space="preserve"> (16) </w:t>
      </w:r>
      <w:r w:rsidRPr="001E602B">
        <w:rPr>
          <w:rFonts w:ascii="Times New Roman" w:hAnsi="Times New Roman" w:cs="Arial"/>
          <w:b/>
          <w:bCs/>
          <w:sz w:val="32"/>
          <w:szCs w:val="32"/>
          <w:rtl/>
        </w:rPr>
        <w:t>ثُمَّ نُتْبِعُهُمُ الآخِرِينَ</w:t>
      </w:r>
      <w:r w:rsidRPr="001E602B">
        <w:rPr>
          <w:rFonts w:cs="Arial" w:hint="cs"/>
          <w:b/>
          <w:bCs/>
          <w:sz w:val="32"/>
          <w:szCs w:val="32"/>
          <w:rtl/>
        </w:rPr>
        <w:t xml:space="preserve"> (17) </w:t>
      </w:r>
      <w:r w:rsidRPr="001E602B">
        <w:rPr>
          <w:rFonts w:ascii="Times New Roman" w:hAnsi="Times New Roman" w:cs="Arial"/>
          <w:b/>
          <w:bCs/>
          <w:sz w:val="32"/>
          <w:szCs w:val="32"/>
          <w:rtl/>
        </w:rPr>
        <w:t>كَذَلِكَ نَفْعَلُ بِالْمُجْرِمِينَ</w:t>
      </w:r>
      <w:r w:rsidRPr="001E602B">
        <w:rPr>
          <w:rFonts w:cs="Arial" w:hint="cs"/>
          <w:b/>
          <w:bCs/>
          <w:sz w:val="32"/>
          <w:szCs w:val="32"/>
          <w:rtl/>
        </w:rPr>
        <w:t xml:space="preserve"> (18) </w:t>
      </w:r>
      <w:r w:rsidRPr="001E602B">
        <w:rPr>
          <w:rFonts w:ascii="Times New Roman" w:hAnsi="Times New Roman" w:cs="Arial"/>
          <w:b/>
          <w:bCs/>
          <w:sz w:val="32"/>
          <w:szCs w:val="32"/>
          <w:rtl/>
        </w:rPr>
        <w:t xml:space="preserve">وَيْلٌ يَوْمَئِذٍ </w:t>
      </w:r>
      <w:r w:rsidRPr="001E602B">
        <w:rPr>
          <w:b/>
          <w:bCs/>
          <w:sz w:val="32"/>
          <w:szCs w:val="32"/>
          <w:rtl/>
        </w:rPr>
        <w:t>لِّلْمُكَذِّبِينَ</w:t>
      </w:r>
      <w:r w:rsidR="008F6688">
        <w:rPr>
          <w:rFonts w:hint="cs"/>
          <w:b/>
          <w:bCs/>
          <w:sz w:val="32"/>
          <w:szCs w:val="32"/>
          <w:rtl/>
        </w:rPr>
        <w:t xml:space="preserve"> (19)</w:t>
      </w:r>
      <w:r w:rsidRPr="001E602B">
        <w:rPr>
          <w:rFonts w:hint="cs"/>
          <w:b/>
          <w:bCs/>
          <w:sz w:val="32"/>
          <w:szCs w:val="32"/>
          <w:rtl/>
        </w:rPr>
        <w:t>)</w:t>
      </w:r>
    </w:p>
    <w:p w14:paraId="2E1730EE" w14:textId="4ABCE384" w:rsidR="001E602B" w:rsidRPr="001E602B" w:rsidRDefault="00BB32DE" w:rsidP="001E602B">
      <w:pPr>
        <w:jc w:val="both"/>
        <w:rPr>
          <w:sz w:val="32"/>
          <w:szCs w:val="32"/>
          <w:rtl/>
        </w:rPr>
      </w:pPr>
      <w:r w:rsidRPr="001E602B">
        <w:rPr>
          <w:sz w:val="32"/>
          <w:szCs w:val="32"/>
          <w:rtl/>
        </w:rPr>
        <w:tab/>
      </w:r>
      <w:r w:rsidR="001E602B" w:rsidRPr="001E602B">
        <w:rPr>
          <w:rFonts w:hint="cs"/>
          <w:sz w:val="32"/>
          <w:szCs w:val="32"/>
          <w:rtl/>
        </w:rPr>
        <w:t>(</w:t>
      </w:r>
      <w:r w:rsidR="001E602B" w:rsidRPr="001E602B">
        <w:rPr>
          <w:sz w:val="32"/>
          <w:szCs w:val="32"/>
          <w:rtl/>
        </w:rPr>
        <w:t>ثُمَّ نُتْبِعُهُمُ الْآخِرِينَ</w:t>
      </w:r>
      <w:r w:rsidR="001E602B" w:rsidRPr="001E602B">
        <w:rPr>
          <w:rFonts w:hint="cs"/>
          <w:sz w:val="32"/>
          <w:szCs w:val="32"/>
          <w:rtl/>
        </w:rPr>
        <w:t>) السالكين سبيلهم في الكفر والتكذيب، وفيه تعريض بكفار مكة إن استمروا على تكذيبهم لمحمد صلى الله عليه وسلم</w:t>
      </w:r>
      <w:r w:rsidR="001E602B">
        <w:rPr>
          <w:rFonts w:hint="cs"/>
          <w:sz w:val="32"/>
          <w:szCs w:val="32"/>
          <w:rtl/>
        </w:rPr>
        <w:t>، لهذا قال بعدها: (</w:t>
      </w:r>
      <w:proofErr w:type="spellStart"/>
      <w:r w:rsidR="001E602B" w:rsidRPr="001E602B">
        <w:rPr>
          <w:sz w:val="32"/>
          <w:szCs w:val="32"/>
          <w:rtl/>
        </w:rPr>
        <w:t>كَذَٰلِكَ</w:t>
      </w:r>
      <w:proofErr w:type="spellEnd"/>
      <w:r w:rsidR="001E602B" w:rsidRPr="001E602B">
        <w:rPr>
          <w:sz w:val="32"/>
          <w:szCs w:val="32"/>
          <w:rtl/>
        </w:rPr>
        <w:t> نَفْعَلُ بِالْمُجْرِمِينَ</w:t>
      </w:r>
      <w:r w:rsidR="001E602B" w:rsidRPr="001E602B">
        <w:rPr>
          <w:rFonts w:hint="cs"/>
          <w:sz w:val="32"/>
          <w:szCs w:val="32"/>
          <w:rtl/>
        </w:rPr>
        <w:t>)</w:t>
      </w:r>
      <w:r w:rsidR="001E602B">
        <w:rPr>
          <w:rFonts w:hint="cs"/>
          <w:sz w:val="32"/>
          <w:szCs w:val="32"/>
          <w:rtl/>
        </w:rPr>
        <w:t>، (</w:t>
      </w:r>
      <w:r w:rsidR="001E602B" w:rsidRPr="001D5D14">
        <w:rPr>
          <w:rFonts w:ascii="Times New Roman" w:hAnsi="Times New Roman" w:cs="Arial"/>
          <w:sz w:val="32"/>
          <w:szCs w:val="32"/>
          <w:rtl/>
        </w:rPr>
        <w:t xml:space="preserve">وَيْلٌ يَوْمَئِذٍ </w:t>
      </w:r>
      <w:r w:rsidR="001E602B" w:rsidRPr="001E602B">
        <w:rPr>
          <w:sz w:val="32"/>
          <w:szCs w:val="32"/>
          <w:rtl/>
        </w:rPr>
        <w:t>لِّلْمُكَذِّبِينَ</w:t>
      </w:r>
      <w:r w:rsidR="001E602B" w:rsidRPr="001E602B">
        <w:rPr>
          <w:rFonts w:hint="cs"/>
          <w:sz w:val="32"/>
          <w:szCs w:val="32"/>
          <w:rtl/>
        </w:rPr>
        <w:t>)</w:t>
      </w:r>
      <w:r w:rsidR="001E602B">
        <w:rPr>
          <w:rFonts w:hint="cs"/>
          <w:sz w:val="32"/>
          <w:szCs w:val="32"/>
          <w:rtl/>
        </w:rPr>
        <w:t>.</w:t>
      </w:r>
    </w:p>
    <w:p w14:paraId="45DAD835" w14:textId="552A179B" w:rsidR="00BB32DE" w:rsidRPr="008F6688" w:rsidRDefault="001E602B" w:rsidP="00F36D1A">
      <w:pPr>
        <w:jc w:val="both"/>
        <w:rPr>
          <w:rFonts w:cs="Arial"/>
          <w:b/>
          <w:bCs/>
          <w:sz w:val="32"/>
          <w:szCs w:val="32"/>
          <w:rtl/>
        </w:rPr>
      </w:pPr>
      <w:proofErr w:type="gramStart"/>
      <w:r w:rsidRPr="008F6688">
        <w:rPr>
          <w:rFonts w:hint="cs"/>
          <w:b/>
          <w:bCs/>
          <w:sz w:val="32"/>
          <w:szCs w:val="32"/>
          <w:rtl/>
        </w:rPr>
        <w:t>*(</w:t>
      </w:r>
      <w:r w:rsidRPr="008F6688">
        <w:rPr>
          <w:rFonts w:cs="Arial"/>
          <w:b/>
          <w:bCs/>
          <w:sz w:val="32"/>
          <w:szCs w:val="32"/>
          <w:rtl/>
        </w:rPr>
        <w:t xml:space="preserve"> أَلَمْ</w:t>
      </w:r>
      <w:proofErr w:type="gramEnd"/>
      <w:r w:rsidRPr="008F6688">
        <w:rPr>
          <w:rFonts w:cs="Arial"/>
          <w:b/>
          <w:bCs/>
          <w:sz w:val="32"/>
          <w:szCs w:val="32"/>
          <w:rtl/>
        </w:rPr>
        <w:t xml:space="preserve"> نَخْلُقكُّم مِّن مَّاء مَّهِينٍ</w:t>
      </w:r>
      <w:r w:rsidRPr="008F6688">
        <w:rPr>
          <w:rFonts w:cs="Arial" w:hint="cs"/>
          <w:b/>
          <w:bCs/>
          <w:sz w:val="32"/>
          <w:szCs w:val="32"/>
          <w:rtl/>
        </w:rPr>
        <w:t xml:space="preserve"> (20) </w:t>
      </w:r>
      <w:r w:rsidRPr="008F6688">
        <w:rPr>
          <w:rFonts w:cs="Arial"/>
          <w:b/>
          <w:bCs/>
          <w:sz w:val="32"/>
          <w:szCs w:val="32"/>
          <w:rtl/>
        </w:rPr>
        <w:t>فَجَعَلْنَاهُ فِي قَرَارٍ مَّكِينٍ</w:t>
      </w:r>
      <w:r w:rsidRPr="008F6688">
        <w:rPr>
          <w:rFonts w:cs="Arial" w:hint="cs"/>
          <w:b/>
          <w:bCs/>
          <w:sz w:val="32"/>
          <w:szCs w:val="32"/>
          <w:rtl/>
        </w:rPr>
        <w:t xml:space="preserve"> (21) </w:t>
      </w:r>
      <w:r w:rsidRPr="008F6688">
        <w:rPr>
          <w:rFonts w:cs="Arial"/>
          <w:b/>
          <w:bCs/>
          <w:sz w:val="32"/>
          <w:szCs w:val="32"/>
          <w:rtl/>
        </w:rPr>
        <w:t>إِلَى قَدَرٍ مَّعْلُومٍ</w:t>
      </w:r>
      <w:r w:rsidRPr="008F6688">
        <w:rPr>
          <w:rFonts w:cs="Arial" w:hint="cs"/>
          <w:b/>
          <w:bCs/>
          <w:sz w:val="32"/>
          <w:szCs w:val="32"/>
          <w:rtl/>
        </w:rPr>
        <w:t xml:space="preserve"> (22) </w:t>
      </w:r>
      <w:r w:rsidRPr="008F6688">
        <w:rPr>
          <w:rFonts w:cs="Arial"/>
          <w:b/>
          <w:bCs/>
          <w:sz w:val="32"/>
          <w:szCs w:val="32"/>
          <w:rtl/>
        </w:rPr>
        <w:t>فَقَدَرْنَا فَنِعْمَ الْقَادِرُونَ</w:t>
      </w:r>
      <w:r w:rsidRPr="008F6688">
        <w:rPr>
          <w:rFonts w:cs="Arial" w:hint="cs"/>
          <w:b/>
          <w:bCs/>
          <w:sz w:val="32"/>
          <w:szCs w:val="32"/>
          <w:rtl/>
        </w:rPr>
        <w:t xml:space="preserve"> (23) </w:t>
      </w:r>
      <w:r w:rsidRPr="008F6688">
        <w:rPr>
          <w:rFonts w:cs="Arial"/>
          <w:b/>
          <w:bCs/>
          <w:sz w:val="32"/>
          <w:szCs w:val="32"/>
          <w:rtl/>
        </w:rPr>
        <w:t>وَيْلٌ يَوْمَئِذٍ لِّلْمُكَذِّبِينَ</w:t>
      </w:r>
      <w:r w:rsidRPr="008F6688">
        <w:rPr>
          <w:rFonts w:cs="Arial" w:hint="cs"/>
          <w:b/>
          <w:bCs/>
          <w:sz w:val="32"/>
          <w:szCs w:val="32"/>
          <w:rtl/>
        </w:rPr>
        <w:t xml:space="preserve"> (24))</w:t>
      </w:r>
    </w:p>
    <w:p w14:paraId="0AA732D1" w14:textId="5A1E4B52" w:rsidR="001E602B" w:rsidRPr="00C61082" w:rsidRDefault="001E602B" w:rsidP="00F36D1A">
      <w:pPr>
        <w:jc w:val="both"/>
        <w:rPr>
          <w:rFonts w:cs="Arial"/>
          <w:sz w:val="32"/>
          <w:szCs w:val="32"/>
          <w:rtl/>
        </w:rPr>
      </w:pPr>
      <w:r w:rsidRPr="00C61082">
        <w:rPr>
          <w:rFonts w:cs="Arial"/>
          <w:sz w:val="32"/>
          <w:szCs w:val="32"/>
          <w:rtl/>
        </w:rPr>
        <w:tab/>
      </w:r>
      <w:r w:rsidR="008F6688">
        <w:rPr>
          <w:rFonts w:cs="Arial" w:hint="cs"/>
          <w:sz w:val="32"/>
          <w:szCs w:val="32"/>
          <w:rtl/>
          <w:lang w:bidi="ar-OM"/>
        </w:rPr>
        <w:t>(</w:t>
      </w:r>
      <w:r w:rsidRPr="00C61082">
        <w:rPr>
          <w:sz w:val="32"/>
          <w:szCs w:val="32"/>
          <w:rtl/>
        </w:rPr>
        <w:t>أَلَمْ نَخْلُقْكُمْ</w:t>
      </w:r>
      <w:r w:rsidR="008F6688">
        <w:rPr>
          <w:rFonts w:cs="Arial" w:hint="cs"/>
          <w:sz w:val="32"/>
          <w:szCs w:val="32"/>
          <w:rtl/>
        </w:rPr>
        <w:t>)</w:t>
      </w:r>
      <w:r w:rsidRPr="00C61082">
        <w:rPr>
          <w:rFonts w:cs="Arial"/>
          <w:sz w:val="32"/>
          <w:szCs w:val="32"/>
        </w:rPr>
        <w:t xml:space="preserve"> </w:t>
      </w:r>
      <w:r w:rsidRPr="00C61082">
        <w:rPr>
          <w:rFonts w:cs="Arial"/>
          <w:sz w:val="32"/>
          <w:szCs w:val="32"/>
          <w:rtl/>
        </w:rPr>
        <w:t xml:space="preserve">أيها الناس </w:t>
      </w:r>
      <w:proofErr w:type="gramStart"/>
      <w:r w:rsidRPr="00C61082">
        <w:rPr>
          <w:rFonts w:cs="Arial"/>
          <w:sz w:val="32"/>
          <w:szCs w:val="32"/>
          <w:rtl/>
        </w:rPr>
        <w:t>( مِنْ</w:t>
      </w:r>
      <w:proofErr w:type="gramEnd"/>
      <w:r w:rsidRPr="00C61082">
        <w:rPr>
          <w:rFonts w:cs="Arial"/>
          <w:sz w:val="32"/>
          <w:szCs w:val="32"/>
          <w:rtl/>
        </w:rPr>
        <w:t> </w:t>
      </w:r>
      <w:r w:rsidRPr="00C61082">
        <w:rPr>
          <w:sz w:val="32"/>
          <w:szCs w:val="32"/>
          <w:rtl/>
        </w:rPr>
        <w:t>مَاءٍ مَهِينٍ</w:t>
      </w:r>
      <w:r w:rsidRPr="00C61082">
        <w:rPr>
          <w:rFonts w:hint="cs"/>
          <w:sz w:val="32"/>
          <w:szCs w:val="32"/>
          <w:rtl/>
        </w:rPr>
        <w:t>) يعني: من نطفة</w:t>
      </w:r>
      <w:r w:rsidR="00C61082" w:rsidRPr="00C61082">
        <w:rPr>
          <w:rFonts w:hint="cs"/>
          <w:sz w:val="32"/>
          <w:szCs w:val="32"/>
          <w:rtl/>
        </w:rPr>
        <w:t>، والنطفة شيء ضعيف لا يؤهل للتكبر التعالي، وهو قريب من قوله تعالى: (</w:t>
      </w:r>
      <w:r w:rsidR="00C61082" w:rsidRPr="00C61082">
        <w:rPr>
          <w:sz w:val="32"/>
          <w:szCs w:val="32"/>
          <w:rtl/>
        </w:rPr>
        <w:t>فَلْيَنْظُرِ الْإِنْسَانُ مِمَّ خُلِقَ</w:t>
      </w:r>
      <w:r w:rsidR="00C61082" w:rsidRPr="00C61082">
        <w:rPr>
          <w:rFonts w:cs="Arial"/>
          <w:sz w:val="32"/>
          <w:szCs w:val="32"/>
          <w:rtl/>
        </w:rPr>
        <w:t> </w:t>
      </w:r>
      <w:r w:rsidR="00C146D7">
        <w:rPr>
          <w:rFonts w:cs="Arial" w:hint="cs"/>
          <w:sz w:val="32"/>
          <w:szCs w:val="32"/>
          <w:rtl/>
        </w:rPr>
        <w:t xml:space="preserve">، </w:t>
      </w:r>
      <w:r w:rsidR="00C61082" w:rsidRPr="00C61082">
        <w:rPr>
          <w:sz w:val="32"/>
          <w:szCs w:val="32"/>
          <w:rtl/>
        </w:rPr>
        <w:t>خُلِقَ</w:t>
      </w:r>
      <w:r w:rsidR="00C61082" w:rsidRPr="00C61082">
        <w:rPr>
          <w:rFonts w:cs="Arial"/>
          <w:sz w:val="32"/>
          <w:szCs w:val="32"/>
          <w:rtl/>
        </w:rPr>
        <w:t> مِنْ </w:t>
      </w:r>
      <w:r w:rsidR="00C61082" w:rsidRPr="00C61082">
        <w:rPr>
          <w:sz w:val="32"/>
          <w:szCs w:val="32"/>
          <w:rtl/>
        </w:rPr>
        <w:t>مَاءٍ دَافِقٍ</w:t>
      </w:r>
      <w:r w:rsidR="00C61082" w:rsidRPr="00C61082">
        <w:rPr>
          <w:rFonts w:cs="Arial"/>
          <w:sz w:val="32"/>
          <w:szCs w:val="32"/>
          <w:rtl/>
        </w:rPr>
        <w:t> </w:t>
      </w:r>
      <w:r w:rsidR="00C146D7">
        <w:rPr>
          <w:rFonts w:cs="Arial" w:hint="cs"/>
          <w:sz w:val="32"/>
          <w:szCs w:val="32"/>
          <w:rtl/>
        </w:rPr>
        <w:t>،</w:t>
      </w:r>
      <w:r w:rsidR="00C61082" w:rsidRPr="00C61082">
        <w:rPr>
          <w:rFonts w:cs="Arial"/>
          <w:sz w:val="32"/>
          <w:szCs w:val="32"/>
        </w:rPr>
        <w:t xml:space="preserve"> </w:t>
      </w:r>
      <w:r w:rsidR="00C61082" w:rsidRPr="00C61082">
        <w:rPr>
          <w:rFonts w:cs="Arial"/>
          <w:sz w:val="32"/>
          <w:szCs w:val="32"/>
          <w:rtl/>
        </w:rPr>
        <w:t xml:space="preserve">يَخْرُجُ مِنْ بَيْنِ الصُّلْبِ وَالتَّرَائِبِ </w:t>
      </w:r>
      <w:r w:rsidR="00C146D7">
        <w:rPr>
          <w:rFonts w:cs="Arial" w:hint="cs"/>
          <w:sz w:val="32"/>
          <w:szCs w:val="32"/>
          <w:rtl/>
        </w:rPr>
        <w:t>،</w:t>
      </w:r>
      <w:r w:rsidR="00C61082" w:rsidRPr="00C61082">
        <w:rPr>
          <w:rFonts w:cs="Arial"/>
          <w:sz w:val="32"/>
          <w:szCs w:val="32"/>
          <w:rtl/>
        </w:rPr>
        <w:t xml:space="preserve"> إِنَّهُ عَلَى رَجْعِهِ لَقَادِرٌ</w:t>
      </w:r>
      <w:r w:rsidR="00C61082" w:rsidRPr="00C61082">
        <w:rPr>
          <w:rFonts w:cs="Arial" w:hint="cs"/>
          <w:sz w:val="32"/>
          <w:szCs w:val="32"/>
          <w:rtl/>
        </w:rPr>
        <w:t>)</w:t>
      </w:r>
      <w:r w:rsidR="00C146D7">
        <w:rPr>
          <w:rFonts w:cs="Arial" w:hint="cs"/>
          <w:sz w:val="32"/>
          <w:szCs w:val="32"/>
          <w:rtl/>
        </w:rPr>
        <w:t xml:space="preserve"> [الطارق:5-8]</w:t>
      </w:r>
      <w:r w:rsidR="00C61082" w:rsidRPr="00C61082">
        <w:rPr>
          <w:rFonts w:cs="Arial" w:hint="cs"/>
          <w:sz w:val="32"/>
          <w:szCs w:val="32"/>
          <w:rtl/>
        </w:rPr>
        <w:t>.</w:t>
      </w:r>
    </w:p>
    <w:p w14:paraId="7C9A85D3" w14:textId="4B0F69C7" w:rsidR="00C61082" w:rsidRDefault="00C61082" w:rsidP="00F36D1A">
      <w:pPr>
        <w:jc w:val="both"/>
        <w:rPr>
          <w:rFonts w:cs="Arial"/>
          <w:sz w:val="32"/>
          <w:szCs w:val="32"/>
          <w:rtl/>
        </w:rPr>
      </w:pPr>
      <w:r w:rsidRPr="00C61082">
        <w:rPr>
          <w:rFonts w:cs="Arial"/>
          <w:sz w:val="32"/>
          <w:szCs w:val="32"/>
          <w:rtl/>
        </w:rPr>
        <w:tab/>
      </w:r>
      <w:r w:rsidRPr="00C61082">
        <w:rPr>
          <w:rFonts w:cs="Arial" w:hint="cs"/>
          <w:sz w:val="32"/>
          <w:szCs w:val="32"/>
          <w:rtl/>
        </w:rPr>
        <w:t>(</w:t>
      </w:r>
      <w:r w:rsidRPr="00C61082">
        <w:rPr>
          <w:rFonts w:cs="Arial"/>
          <w:sz w:val="32"/>
          <w:szCs w:val="32"/>
          <w:rtl/>
        </w:rPr>
        <w:t>فَجَعَلْنَاهُ فِي قَرَارٍ مَّكِينٍ</w:t>
      </w:r>
      <w:r w:rsidRPr="00C61082">
        <w:rPr>
          <w:rFonts w:cs="Arial" w:hint="cs"/>
          <w:sz w:val="32"/>
          <w:szCs w:val="32"/>
          <w:rtl/>
        </w:rPr>
        <w:t xml:space="preserve">) يعي جمعناه وأنشأناه في الرحم، محفوظاً فيه، </w:t>
      </w:r>
      <w:proofErr w:type="gramStart"/>
      <w:r w:rsidRPr="00C61082">
        <w:rPr>
          <w:rFonts w:cs="Arial" w:hint="cs"/>
          <w:sz w:val="32"/>
          <w:szCs w:val="32"/>
          <w:rtl/>
        </w:rPr>
        <w:t>(</w:t>
      </w:r>
      <w:r w:rsidRPr="00C61082">
        <w:rPr>
          <w:rFonts w:cs="Arial"/>
          <w:sz w:val="32"/>
          <w:szCs w:val="32"/>
        </w:rPr>
        <w:t> </w:t>
      </w:r>
      <w:r w:rsidRPr="00C61082">
        <w:rPr>
          <w:sz w:val="32"/>
          <w:szCs w:val="32"/>
          <w:rtl/>
        </w:rPr>
        <w:t>إِلَى</w:t>
      </w:r>
      <w:proofErr w:type="gramEnd"/>
      <w:r w:rsidRPr="00C61082">
        <w:rPr>
          <w:sz w:val="32"/>
          <w:szCs w:val="32"/>
          <w:rtl/>
        </w:rPr>
        <w:t xml:space="preserve"> قَدَرٍ مَعْلُومٍ</w:t>
      </w:r>
      <w:r w:rsidRPr="00C61082">
        <w:rPr>
          <w:rFonts w:hint="cs"/>
          <w:sz w:val="32"/>
          <w:szCs w:val="32"/>
          <w:rtl/>
        </w:rPr>
        <w:t>) إلى وقت الولادة، (</w:t>
      </w:r>
      <w:r w:rsidRPr="00C61082">
        <w:rPr>
          <w:rFonts w:cs="Arial"/>
          <w:sz w:val="32"/>
          <w:szCs w:val="32"/>
          <w:rtl/>
        </w:rPr>
        <w:t>فَقَدَرْنَا فَنِعْمَ الْقَادِرُونَ</w:t>
      </w:r>
      <w:r w:rsidRPr="00C61082">
        <w:rPr>
          <w:rFonts w:cs="Arial" w:hint="cs"/>
          <w:sz w:val="32"/>
          <w:szCs w:val="32"/>
          <w:rtl/>
        </w:rPr>
        <w:t>) أي أن الله دبر، وخلق ، وشكل الإنسان من نطفة، ثم من مضغة، ثم من علقة مخلقة وغير مخلقة، ثم أخرجه طفلا، وفي هذا من العجب ما فيه، وهذه المراحل آية من آيات الله ، كما قال سبحانه (</w:t>
      </w:r>
      <w:r w:rsidRPr="00C61082">
        <w:rPr>
          <w:sz w:val="32"/>
          <w:szCs w:val="32"/>
          <w:rtl/>
        </w:rPr>
        <w:t>وَفِي أَنْفُسِكُمْ أَفَلَا تُبْصِرُونَ</w:t>
      </w:r>
      <w:r w:rsidRPr="00C61082">
        <w:rPr>
          <w:rFonts w:hint="cs"/>
          <w:sz w:val="32"/>
          <w:szCs w:val="32"/>
          <w:rtl/>
        </w:rPr>
        <w:t xml:space="preserve">) أي : في أنفكم آيات وعبر تدلكم على قدرة الله وحكمته ولطفه </w:t>
      </w:r>
      <w:proofErr w:type="spellStart"/>
      <w:r w:rsidRPr="00DB0EA1">
        <w:rPr>
          <w:rFonts w:cs="Arial" w:hint="cs"/>
          <w:sz w:val="32"/>
          <w:szCs w:val="32"/>
          <w:rtl/>
        </w:rPr>
        <w:t>ووحدانيته</w:t>
      </w:r>
      <w:proofErr w:type="spellEnd"/>
      <w:r w:rsidRPr="00DB0EA1">
        <w:rPr>
          <w:rFonts w:cs="Arial" w:hint="cs"/>
          <w:sz w:val="32"/>
          <w:szCs w:val="32"/>
          <w:rtl/>
        </w:rPr>
        <w:t xml:space="preserve"> سبحان</w:t>
      </w:r>
      <w:r w:rsidR="00C146D7" w:rsidRPr="00DB0EA1">
        <w:rPr>
          <w:rFonts w:cs="Arial" w:hint="cs"/>
          <w:sz w:val="32"/>
          <w:szCs w:val="32"/>
          <w:rtl/>
        </w:rPr>
        <w:t>ه</w:t>
      </w:r>
      <w:r w:rsidR="00C146D7">
        <w:rPr>
          <w:rFonts w:cs="Arial" w:hint="cs"/>
          <w:sz w:val="32"/>
          <w:szCs w:val="32"/>
          <w:rtl/>
        </w:rPr>
        <w:t>.</w:t>
      </w:r>
    </w:p>
    <w:p w14:paraId="2959CD16" w14:textId="31CCB6BA" w:rsidR="00977DA1" w:rsidRDefault="008F6688" w:rsidP="00F36D1A">
      <w:pPr>
        <w:jc w:val="both"/>
        <w:rPr>
          <w:rFonts w:cs="Arial"/>
          <w:sz w:val="32"/>
          <w:szCs w:val="32"/>
          <w:rtl/>
        </w:rPr>
      </w:pPr>
      <w:proofErr w:type="gramStart"/>
      <w:r>
        <w:rPr>
          <w:rFonts w:cs="Arial" w:hint="cs"/>
          <w:sz w:val="32"/>
          <w:szCs w:val="32"/>
          <w:rtl/>
        </w:rPr>
        <w:t>*(</w:t>
      </w:r>
      <w:r w:rsidRPr="008F6688">
        <w:rPr>
          <w:rFonts w:cs="Arial"/>
          <w:sz w:val="32"/>
          <w:szCs w:val="32"/>
          <w:rtl/>
        </w:rPr>
        <w:t xml:space="preserve"> </w:t>
      </w:r>
      <w:r w:rsidRPr="001D5D14">
        <w:rPr>
          <w:rFonts w:cs="Arial"/>
          <w:sz w:val="32"/>
          <w:szCs w:val="32"/>
          <w:rtl/>
        </w:rPr>
        <w:t>أَلَمْ</w:t>
      </w:r>
      <w:proofErr w:type="gramEnd"/>
      <w:r w:rsidRPr="001D5D14">
        <w:rPr>
          <w:rFonts w:cs="Arial"/>
          <w:sz w:val="32"/>
          <w:szCs w:val="32"/>
          <w:rtl/>
        </w:rPr>
        <w:t xml:space="preserve"> نَجْعَلِ الأَرْضَ كِفَاتًا</w:t>
      </w:r>
      <w:r w:rsidRPr="001D5D14">
        <w:rPr>
          <w:rFonts w:cs="Arial" w:hint="cs"/>
          <w:sz w:val="32"/>
          <w:szCs w:val="32"/>
          <w:rtl/>
        </w:rPr>
        <w:t xml:space="preserve"> (25) </w:t>
      </w:r>
      <w:r w:rsidRPr="001D5D14">
        <w:rPr>
          <w:rFonts w:cs="Arial"/>
          <w:sz w:val="32"/>
          <w:szCs w:val="32"/>
          <w:rtl/>
        </w:rPr>
        <w:t>أَحْيَاء وَأَمْوَاتًا</w:t>
      </w:r>
      <w:r w:rsidRPr="001D5D14">
        <w:rPr>
          <w:rFonts w:cs="Arial" w:hint="cs"/>
          <w:sz w:val="32"/>
          <w:szCs w:val="32"/>
          <w:rtl/>
        </w:rPr>
        <w:t xml:space="preserve"> (26) </w:t>
      </w:r>
      <w:r w:rsidRPr="001D5D14">
        <w:rPr>
          <w:rFonts w:cs="Arial"/>
          <w:sz w:val="32"/>
          <w:szCs w:val="32"/>
          <w:rtl/>
        </w:rPr>
        <w:t>وَجَعَلْنَا فِيهَا رَوَاسِيَ شَامِخَاتٍ وَأَسْقَيْنَاكُم مَّاء فُرَاتًا</w:t>
      </w:r>
      <w:r w:rsidRPr="001D5D14">
        <w:rPr>
          <w:rFonts w:cs="Arial" w:hint="cs"/>
          <w:sz w:val="32"/>
          <w:szCs w:val="32"/>
          <w:rtl/>
        </w:rPr>
        <w:t xml:space="preserve"> (27) </w:t>
      </w:r>
      <w:r w:rsidRPr="001D5D14">
        <w:rPr>
          <w:rFonts w:cs="Arial"/>
          <w:sz w:val="32"/>
          <w:szCs w:val="32"/>
          <w:rtl/>
        </w:rPr>
        <w:t>وَيْلٌ يَوْمَئِذٍ لِّلْمُكَذِّبِينَ</w:t>
      </w:r>
      <w:r w:rsidRPr="001D5D14">
        <w:rPr>
          <w:rFonts w:cs="Arial" w:hint="cs"/>
          <w:sz w:val="32"/>
          <w:szCs w:val="32"/>
          <w:rtl/>
        </w:rPr>
        <w:t xml:space="preserve"> (28)</w:t>
      </w:r>
      <w:r>
        <w:rPr>
          <w:rFonts w:cs="Arial" w:hint="cs"/>
          <w:sz w:val="32"/>
          <w:szCs w:val="32"/>
          <w:rtl/>
        </w:rPr>
        <w:t>).</w:t>
      </w:r>
    </w:p>
    <w:p w14:paraId="158AC43B" w14:textId="7B8DF427" w:rsidR="008F6688" w:rsidRDefault="008F6688" w:rsidP="00F36D1A">
      <w:pPr>
        <w:jc w:val="both"/>
        <w:rPr>
          <w:rFonts w:cs="Arial"/>
          <w:sz w:val="32"/>
          <w:szCs w:val="32"/>
          <w:rtl/>
        </w:rPr>
      </w:pPr>
      <w:r>
        <w:rPr>
          <w:rFonts w:cs="Arial"/>
          <w:sz w:val="32"/>
          <w:szCs w:val="32"/>
          <w:rtl/>
        </w:rPr>
        <w:tab/>
      </w:r>
      <w:proofErr w:type="gramStart"/>
      <w:r w:rsidRPr="00DB0EA1">
        <w:rPr>
          <w:rFonts w:cs="Arial"/>
          <w:sz w:val="32"/>
          <w:szCs w:val="32"/>
        </w:rPr>
        <w:t>)</w:t>
      </w:r>
      <w:r w:rsidRPr="00DB0EA1">
        <w:rPr>
          <w:rFonts w:cs="Arial"/>
          <w:sz w:val="32"/>
          <w:szCs w:val="32"/>
          <w:rtl/>
        </w:rPr>
        <w:t>أَلَمْ</w:t>
      </w:r>
      <w:proofErr w:type="gramEnd"/>
      <w:r w:rsidRPr="00DB0EA1">
        <w:rPr>
          <w:rFonts w:cs="Arial"/>
          <w:sz w:val="32"/>
          <w:szCs w:val="32"/>
          <w:rtl/>
        </w:rPr>
        <w:t xml:space="preserve"> نَجْعَلِ الْأَرْضَ كِفَاتًا</w:t>
      </w:r>
      <w:r w:rsidRPr="00DB0EA1">
        <w:rPr>
          <w:rFonts w:cs="Arial" w:hint="cs"/>
          <w:sz w:val="32"/>
          <w:szCs w:val="32"/>
          <w:rtl/>
        </w:rPr>
        <w:t xml:space="preserve">) أي : وعاءً </w:t>
      </w:r>
      <w:r w:rsidR="00DB0EA1" w:rsidRPr="00DB0EA1">
        <w:rPr>
          <w:rFonts w:cs="Arial" w:hint="cs"/>
          <w:sz w:val="32"/>
          <w:szCs w:val="32"/>
          <w:rtl/>
        </w:rPr>
        <w:t>، ومعنى الكفت : الضم والجمع،</w:t>
      </w:r>
      <w:r w:rsidRPr="00DB0EA1">
        <w:rPr>
          <w:rFonts w:cs="Arial"/>
          <w:sz w:val="32"/>
          <w:szCs w:val="32"/>
          <w:rtl/>
        </w:rPr>
        <w:t xml:space="preserve"> </w:t>
      </w:r>
      <w:r w:rsidRPr="00DB0EA1">
        <w:rPr>
          <w:rFonts w:cs="Arial" w:hint="cs"/>
          <w:sz w:val="32"/>
          <w:szCs w:val="32"/>
          <w:rtl/>
        </w:rPr>
        <w:t>(</w:t>
      </w:r>
      <w:r w:rsidRPr="00DB0EA1">
        <w:rPr>
          <w:rFonts w:cs="Arial"/>
          <w:sz w:val="32"/>
          <w:szCs w:val="32"/>
          <w:rtl/>
        </w:rPr>
        <w:t>أَحْيَاءً وَأَمْوَاتًا</w:t>
      </w:r>
      <w:r w:rsidRPr="00DB0EA1">
        <w:rPr>
          <w:rFonts w:cs="Arial" w:hint="cs"/>
          <w:sz w:val="32"/>
          <w:szCs w:val="32"/>
          <w:rtl/>
        </w:rPr>
        <w:t xml:space="preserve">) </w:t>
      </w:r>
      <w:r w:rsidR="00DB0EA1" w:rsidRPr="00DB0EA1">
        <w:rPr>
          <w:rFonts w:cs="Arial"/>
          <w:sz w:val="32"/>
          <w:szCs w:val="32"/>
          <w:rtl/>
        </w:rPr>
        <w:t>تأتي الآية في سياق الامتنان والتدليل على قدرة الله في إرساء الأرض، وتسخيرها،</w:t>
      </w:r>
      <w:r w:rsidR="00DB0EA1">
        <w:rPr>
          <w:rFonts w:cs="Arial" w:hint="cs"/>
          <w:sz w:val="32"/>
          <w:szCs w:val="32"/>
          <w:rtl/>
        </w:rPr>
        <w:t xml:space="preserve"> </w:t>
      </w:r>
      <w:r w:rsidR="00DB0EA1" w:rsidRPr="00DB0EA1">
        <w:rPr>
          <w:rFonts w:cs="Arial"/>
          <w:sz w:val="32"/>
          <w:szCs w:val="32"/>
          <w:rtl/>
        </w:rPr>
        <w:t>يقول ابن القيم: "وجعلها كفاتاً للأحياء تضمهم على ظهرها، وللأموات تضمهم في بطنها</w:t>
      </w:r>
      <w:r w:rsidR="00DB0EA1" w:rsidRPr="00DB0EA1">
        <w:rPr>
          <w:rFonts w:cs="Arial" w:hint="cs"/>
          <w:sz w:val="32"/>
          <w:szCs w:val="32"/>
          <w:rtl/>
        </w:rPr>
        <w:t xml:space="preserve">. وممكن أن تأتي (كفاتا) بمعنى سرعة </w:t>
      </w:r>
      <w:proofErr w:type="gramStart"/>
      <w:r w:rsidR="00DB0EA1" w:rsidRPr="00DB0EA1">
        <w:rPr>
          <w:rFonts w:cs="Arial" w:hint="cs"/>
          <w:sz w:val="32"/>
          <w:szCs w:val="32"/>
          <w:rtl/>
        </w:rPr>
        <w:t>الحركة ،</w:t>
      </w:r>
      <w:proofErr w:type="gramEnd"/>
      <w:r w:rsidR="00DB0EA1" w:rsidRPr="00DB0EA1">
        <w:rPr>
          <w:rFonts w:cs="Arial" w:hint="cs"/>
          <w:sz w:val="32"/>
          <w:szCs w:val="32"/>
          <w:rtl/>
        </w:rPr>
        <w:t xml:space="preserve"> </w:t>
      </w:r>
      <w:r w:rsidR="00DB0EA1">
        <w:rPr>
          <w:rFonts w:cs="Arial" w:hint="cs"/>
          <w:sz w:val="32"/>
          <w:szCs w:val="32"/>
          <w:rtl/>
        </w:rPr>
        <w:t xml:space="preserve">فالحياة الدنيا سريعة، والناس تحيا وتموت وتدفن فيها، كما يدفنون أذاهم فيها، والله أعلم. </w:t>
      </w:r>
    </w:p>
    <w:p w14:paraId="6E2482A9" w14:textId="3A3B4B16" w:rsidR="008F6688" w:rsidRDefault="00DB0EA1" w:rsidP="00F36D1A">
      <w:pPr>
        <w:jc w:val="both"/>
        <w:rPr>
          <w:rFonts w:cs="Arial"/>
          <w:sz w:val="32"/>
          <w:szCs w:val="32"/>
          <w:rtl/>
        </w:rPr>
      </w:pPr>
      <w:r>
        <w:rPr>
          <w:rFonts w:cs="Arial"/>
          <w:sz w:val="32"/>
          <w:szCs w:val="32"/>
          <w:rtl/>
        </w:rPr>
        <w:lastRenderedPageBreak/>
        <w:tab/>
      </w:r>
      <w:r>
        <w:rPr>
          <w:rFonts w:cs="Arial" w:hint="cs"/>
          <w:sz w:val="32"/>
          <w:szCs w:val="32"/>
          <w:rtl/>
        </w:rPr>
        <w:t>(</w:t>
      </w:r>
      <w:r w:rsidRPr="00DB0EA1">
        <w:rPr>
          <w:rFonts w:cs="Arial"/>
          <w:sz w:val="32"/>
          <w:szCs w:val="32"/>
          <w:rtl/>
        </w:rPr>
        <w:t>وَجَعَلْنَا فِيهَا رَوَاسِيَ شَامِخَاتٍ</w:t>
      </w:r>
      <w:r w:rsidRPr="00DB0EA1">
        <w:rPr>
          <w:rFonts w:cs="Arial" w:hint="cs"/>
          <w:sz w:val="32"/>
          <w:szCs w:val="32"/>
          <w:rtl/>
        </w:rPr>
        <w:t>) عاليات، (</w:t>
      </w:r>
      <w:r w:rsidRPr="00DB0EA1">
        <w:rPr>
          <w:rFonts w:cs="Arial"/>
          <w:sz w:val="32"/>
          <w:szCs w:val="32"/>
          <w:rtl/>
        </w:rPr>
        <w:t>وَأَسْقَيْنَاكُمْ مَاءً فُرَاتً</w:t>
      </w:r>
      <w:r w:rsidRPr="00DB0EA1">
        <w:rPr>
          <w:rFonts w:cs="Arial" w:hint="cs"/>
          <w:sz w:val="32"/>
          <w:szCs w:val="32"/>
          <w:rtl/>
        </w:rPr>
        <w:t>) عذباً</w:t>
      </w:r>
      <w:r>
        <w:rPr>
          <w:rFonts w:cs="Arial" w:hint="cs"/>
          <w:sz w:val="32"/>
          <w:szCs w:val="32"/>
          <w:rtl/>
        </w:rPr>
        <w:t xml:space="preserve">. قال مقاتل: </w:t>
      </w:r>
      <w:r w:rsidR="00253842">
        <w:rPr>
          <w:rFonts w:cs="Arial" w:hint="cs"/>
          <w:sz w:val="32"/>
          <w:szCs w:val="32"/>
          <w:rtl/>
        </w:rPr>
        <w:t>وهذا كله أعجب من البعث.</w:t>
      </w:r>
    </w:p>
    <w:p w14:paraId="0FBC52C7" w14:textId="531607E8" w:rsidR="00253842" w:rsidRPr="00F41667" w:rsidRDefault="00253842" w:rsidP="00F36D1A">
      <w:pPr>
        <w:jc w:val="both"/>
        <w:rPr>
          <w:rFonts w:cs="Arial"/>
          <w:sz w:val="32"/>
          <w:szCs w:val="32"/>
          <w:rtl/>
        </w:rPr>
      </w:pPr>
      <w:r>
        <w:rPr>
          <w:rFonts w:cs="Arial"/>
          <w:sz w:val="32"/>
          <w:szCs w:val="32"/>
          <w:rtl/>
        </w:rPr>
        <w:tab/>
      </w:r>
      <w:r>
        <w:rPr>
          <w:rFonts w:cs="Arial" w:hint="cs"/>
          <w:sz w:val="32"/>
          <w:szCs w:val="32"/>
          <w:rtl/>
        </w:rPr>
        <w:t>ثم أخبر سبحانه أنه يقال لهم يوم القيامة: (</w:t>
      </w:r>
      <w:r w:rsidRPr="00F41667">
        <w:rPr>
          <w:sz w:val="32"/>
          <w:szCs w:val="32"/>
          <w:rtl/>
        </w:rPr>
        <w:t>انْطَلِقُوا إِلَى مَا كُنْتُمْ بِهِ تُكَذِّبُونَ</w:t>
      </w:r>
      <w:r w:rsidRPr="00F41667">
        <w:rPr>
          <w:rFonts w:hint="cs"/>
          <w:sz w:val="32"/>
          <w:szCs w:val="32"/>
          <w:rtl/>
        </w:rPr>
        <w:t>) أي تكذبون به في الدنيا، (</w:t>
      </w:r>
      <w:r w:rsidRPr="00F41667">
        <w:rPr>
          <w:sz w:val="32"/>
          <w:szCs w:val="32"/>
          <w:rtl/>
        </w:rPr>
        <w:t>انْطَلِقُوا إِلَى ظِلٍّ ذِي ثَلَاثِ شُعَبٍ</w:t>
      </w:r>
      <w:r w:rsidRPr="00F41667">
        <w:rPr>
          <w:rFonts w:hint="cs"/>
          <w:sz w:val="32"/>
          <w:szCs w:val="32"/>
          <w:rtl/>
        </w:rPr>
        <w:t>)</w:t>
      </w:r>
      <w:r>
        <w:rPr>
          <w:rFonts w:cs="Arial" w:hint="cs"/>
          <w:sz w:val="32"/>
          <w:szCs w:val="32"/>
          <w:rtl/>
        </w:rPr>
        <w:t xml:space="preserve">، </w:t>
      </w:r>
      <w:r w:rsidRPr="00F41667">
        <w:rPr>
          <w:rFonts w:cs="Arial"/>
          <w:sz w:val="32"/>
          <w:szCs w:val="32"/>
          <w:rtl/>
        </w:rPr>
        <w:t>حيث يُؤمرون بالانطلاق إلى ظل دخان جهنم المتصاعد والمتفرق إلى ثلاث قطع لعظمه</w:t>
      </w:r>
      <w:r w:rsidRPr="00F41667">
        <w:rPr>
          <w:rFonts w:cs="Arial" w:hint="cs"/>
          <w:sz w:val="32"/>
          <w:szCs w:val="32"/>
          <w:rtl/>
        </w:rPr>
        <w:t xml:space="preserve">، </w:t>
      </w:r>
      <w:r w:rsidRPr="00F41667">
        <w:rPr>
          <w:rFonts w:cs="Arial"/>
          <w:sz w:val="32"/>
          <w:szCs w:val="32"/>
          <w:rtl/>
        </w:rPr>
        <w:t>وقيل: هو دخان من "يَحْمُوم" (دخان شديد السواد)</w:t>
      </w:r>
      <w:r w:rsidRPr="00F41667">
        <w:rPr>
          <w:rFonts w:cs="Arial"/>
          <w:sz w:val="32"/>
          <w:szCs w:val="32"/>
        </w:rPr>
        <w:t>.</w:t>
      </w:r>
      <w:r w:rsidRPr="00F41667">
        <w:rPr>
          <w:rFonts w:cs="Arial" w:hint="cs"/>
          <w:sz w:val="32"/>
          <w:szCs w:val="32"/>
          <w:rtl/>
        </w:rPr>
        <w:t>، فلعله ثلاث شعب تتفاوت في الظلمة وأنواع العذاب وشدته نعوذ بالله من جهنم.</w:t>
      </w:r>
    </w:p>
    <w:p w14:paraId="0F3A3ACF" w14:textId="2293214E" w:rsidR="00253842" w:rsidRDefault="00253842" w:rsidP="00F36D1A">
      <w:pPr>
        <w:jc w:val="both"/>
        <w:rPr>
          <w:rFonts w:cs="Arial"/>
          <w:sz w:val="32"/>
          <w:szCs w:val="32"/>
          <w:rtl/>
        </w:rPr>
      </w:pPr>
      <w:r w:rsidRPr="00F41667">
        <w:rPr>
          <w:rFonts w:cs="Arial"/>
          <w:sz w:val="32"/>
          <w:szCs w:val="32"/>
          <w:rtl/>
        </w:rPr>
        <w:tab/>
      </w:r>
      <w:r w:rsidR="00F95235">
        <w:rPr>
          <w:rFonts w:cs="Arial" w:hint="cs"/>
          <w:sz w:val="32"/>
          <w:szCs w:val="32"/>
          <w:rtl/>
        </w:rPr>
        <w:t>(</w:t>
      </w:r>
      <w:r w:rsidR="00F95235" w:rsidRPr="001D5D14">
        <w:rPr>
          <w:rFonts w:cs="Arial"/>
          <w:sz w:val="32"/>
          <w:szCs w:val="32"/>
          <w:rtl/>
        </w:rPr>
        <w:t>لا ظَلِيلٍ وَلا يُغْنِي مِنَ اللَّهَبِ</w:t>
      </w:r>
      <w:r w:rsidR="00F95235">
        <w:rPr>
          <w:rFonts w:cs="Arial" w:hint="cs"/>
          <w:sz w:val="32"/>
          <w:szCs w:val="32"/>
          <w:rtl/>
        </w:rPr>
        <w:t xml:space="preserve">) </w:t>
      </w:r>
      <w:r w:rsidR="00F95235" w:rsidRPr="00F41667">
        <w:rPr>
          <w:rFonts w:cs="Arial"/>
          <w:sz w:val="32"/>
          <w:szCs w:val="32"/>
          <w:rtl/>
        </w:rPr>
        <w:t xml:space="preserve">هذا الظل لا يقي </w:t>
      </w:r>
      <w:proofErr w:type="gramStart"/>
      <w:r w:rsidR="00F95235" w:rsidRPr="00F41667">
        <w:rPr>
          <w:rFonts w:cs="Arial"/>
          <w:sz w:val="32"/>
          <w:szCs w:val="32"/>
          <w:rtl/>
        </w:rPr>
        <w:t xml:space="preserve">حرارة </w:t>
      </w:r>
      <w:r w:rsidR="00F95235" w:rsidRPr="00F41667">
        <w:rPr>
          <w:rFonts w:cs="Arial" w:hint="cs"/>
          <w:sz w:val="32"/>
          <w:szCs w:val="32"/>
          <w:rtl/>
        </w:rPr>
        <w:t>،</w:t>
      </w:r>
      <w:proofErr w:type="gramEnd"/>
      <w:r w:rsidR="00F95235" w:rsidRPr="00F41667">
        <w:rPr>
          <w:rFonts w:cs="Arial" w:hint="cs"/>
          <w:sz w:val="32"/>
          <w:szCs w:val="32"/>
          <w:rtl/>
        </w:rPr>
        <w:t xml:space="preserve"> ليس فيه شيء من معنى الظل في الدنيا،</w:t>
      </w:r>
      <w:r w:rsidR="00F95235" w:rsidRPr="00F41667">
        <w:rPr>
          <w:rFonts w:cs="Arial"/>
          <w:sz w:val="32"/>
          <w:szCs w:val="32"/>
          <w:rtl/>
        </w:rPr>
        <w:t xml:space="preserve"> ولا يحمي من لهب النار الملتهب (لا يغني من اللهب)، وهو مشهد يصور شدة العقاب</w:t>
      </w:r>
      <w:r w:rsidR="00F95235">
        <w:rPr>
          <w:rFonts w:cs="Arial" w:hint="cs"/>
          <w:sz w:val="32"/>
          <w:szCs w:val="32"/>
          <w:rtl/>
        </w:rPr>
        <w:t>.</w:t>
      </w:r>
    </w:p>
    <w:p w14:paraId="01717100" w14:textId="25964863" w:rsidR="00F95235" w:rsidRDefault="00F95235" w:rsidP="00F36D1A">
      <w:pPr>
        <w:jc w:val="both"/>
        <w:rPr>
          <w:rFonts w:cs="Arial"/>
          <w:sz w:val="32"/>
          <w:szCs w:val="32"/>
          <w:rtl/>
        </w:rPr>
      </w:pPr>
      <w:r>
        <w:rPr>
          <w:rFonts w:cs="Arial"/>
          <w:sz w:val="32"/>
          <w:szCs w:val="32"/>
          <w:rtl/>
        </w:rPr>
        <w:tab/>
      </w:r>
      <w:r>
        <w:rPr>
          <w:rFonts w:cs="Arial" w:hint="cs"/>
          <w:sz w:val="32"/>
          <w:szCs w:val="32"/>
          <w:rtl/>
        </w:rPr>
        <w:t>(</w:t>
      </w:r>
      <w:r w:rsidRPr="001D5D14">
        <w:rPr>
          <w:rFonts w:cs="Arial"/>
          <w:sz w:val="32"/>
          <w:szCs w:val="32"/>
          <w:rtl/>
        </w:rPr>
        <w:t>إِنَّهَا تَرْمِي بِشَرَرٍ كَالْقَصْرِ</w:t>
      </w:r>
      <w:r>
        <w:rPr>
          <w:rFonts w:cs="Arial" w:hint="cs"/>
          <w:sz w:val="32"/>
          <w:szCs w:val="32"/>
          <w:rtl/>
        </w:rPr>
        <w:t>) شررها، ترمي به م</w:t>
      </w:r>
      <w:r w:rsidR="008F1CA5">
        <w:rPr>
          <w:rFonts w:cs="Arial" w:hint="cs"/>
          <w:sz w:val="32"/>
          <w:szCs w:val="32"/>
          <w:rtl/>
        </w:rPr>
        <w:t>َ</w:t>
      </w:r>
      <w:r>
        <w:rPr>
          <w:rFonts w:cs="Arial" w:hint="cs"/>
          <w:sz w:val="32"/>
          <w:szCs w:val="32"/>
          <w:rtl/>
        </w:rPr>
        <w:t xml:space="preserve">ن فيها، وليس فقط يتطاير منها كحال شرر نار الدنيا، حجم هذا الشرر كالبناء </w:t>
      </w:r>
      <w:proofErr w:type="spellStart"/>
      <w:r>
        <w:rPr>
          <w:rFonts w:cs="Arial" w:hint="cs"/>
          <w:sz w:val="32"/>
          <w:szCs w:val="32"/>
          <w:rtl/>
        </w:rPr>
        <w:t>العظيم،</w:t>
      </w:r>
      <w:r w:rsidR="008F1CA5" w:rsidRPr="008F1CA5">
        <w:rPr>
          <w:rFonts w:cs="Arial"/>
          <w:sz w:val="32"/>
          <w:szCs w:val="32"/>
          <w:rtl/>
        </w:rPr>
        <w:t>ويشبه</w:t>
      </w:r>
      <w:proofErr w:type="spellEnd"/>
      <w:r w:rsidR="008F1CA5" w:rsidRPr="008F1CA5">
        <w:rPr>
          <w:rFonts w:cs="Arial"/>
          <w:sz w:val="32"/>
          <w:szCs w:val="32"/>
          <w:rtl/>
        </w:rPr>
        <w:t xml:space="preserve"> عظم الشرر بالحصون والمدائن</w:t>
      </w:r>
      <w:r w:rsidR="008F1CA5" w:rsidRPr="008F1CA5">
        <w:rPr>
          <w:rFonts w:cs="Arial" w:hint="cs"/>
          <w:sz w:val="32"/>
          <w:szCs w:val="32"/>
          <w:rtl/>
        </w:rPr>
        <w:t>،</w:t>
      </w:r>
      <w:r>
        <w:rPr>
          <w:rFonts w:cs="Arial" w:hint="cs"/>
          <w:sz w:val="32"/>
          <w:szCs w:val="32"/>
          <w:rtl/>
        </w:rPr>
        <w:t xml:space="preserve"> </w:t>
      </w:r>
      <w:r w:rsidR="008F1CA5">
        <w:rPr>
          <w:rFonts w:cs="Arial" w:hint="cs"/>
          <w:sz w:val="32"/>
          <w:szCs w:val="32"/>
          <w:rtl/>
        </w:rPr>
        <w:t>و</w:t>
      </w:r>
      <w:r w:rsidR="008F1CA5" w:rsidRPr="008F1CA5">
        <w:rPr>
          <w:rFonts w:cs="Arial"/>
          <w:sz w:val="32"/>
          <w:szCs w:val="32"/>
          <w:rtl/>
        </w:rPr>
        <w:t>روي عن ابن عباس أن "القصر" هو أصول الشجر العظام التي تدخر للشتاء</w:t>
      </w:r>
      <w:r w:rsidR="008F1CA5">
        <w:rPr>
          <w:rFonts w:cs="Arial" w:hint="cs"/>
          <w:sz w:val="32"/>
          <w:szCs w:val="32"/>
          <w:rtl/>
        </w:rPr>
        <w:t xml:space="preserve"> </w:t>
      </w:r>
      <w:r>
        <w:rPr>
          <w:rFonts w:cs="Arial" w:hint="cs"/>
          <w:sz w:val="32"/>
          <w:szCs w:val="32"/>
          <w:rtl/>
        </w:rPr>
        <w:t>(</w:t>
      </w:r>
      <w:r w:rsidRPr="001D5D14">
        <w:rPr>
          <w:rFonts w:cs="Arial"/>
          <w:sz w:val="32"/>
          <w:szCs w:val="32"/>
          <w:rtl/>
        </w:rPr>
        <w:t xml:space="preserve">كَأَنَّهُ </w:t>
      </w:r>
      <w:proofErr w:type="spellStart"/>
      <w:r w:rsidRPr="001D5D14">
        <w:rPr>
          <w:rFonts w:cs="Arial"/>
          <w:sz w:val="32"/>
          <w:szCs w:val="32"/>
          <w:rtl/>
        </w:rPr>
        <w:t>جِمَالَتٌ</w:t>
      </w:r>
      <w:proofErr w:type="spellEnd"/>
      <w:r w:rsidRPr="001D5D14">
        <w:rPr>
          <w:rFonts w:cs="Arial"/>
          <w:sz w:val="32"/>
          <w:szCs w:val="32"/>
          <w:rtl/>
        </w:rPr>
        <w:t xml:space="preserve"> صُفْرٌ</w:t>
      </w:r>
      <w:r>
        <w:rPr>
          <w:rFonts w:cs="Arial" w:hint="cs"/>
          <w:sz w:val="32"/>
          <w:szCs w:val="32"/>
          <w:rtl/>
        </w:rPr>
        <w:t>) وهذا الشرر أسود كسواد الجمال السود، العرب تسمي جمالها السود صفر؛ لأنه يشور سوادها شيء من الصفرة</w:t>
      </w:r>
      <w:r w:rsidR="00F41667">
        <w:rPr>
          <w:rFonts w:cs="Arial" w:hint="cs"/>
          <w:sz w:val="32"/>
          <w:szCs w:val="32"/>
          <w:rtl/>
        </w:rPr>
        <w:t>، فيجمع بين الوهج والكدرة، وقوله (جمالات) يوحي بالكثرة، فهذه الألوان الجميلة وضخامة الأبل في الدنيا يغدوا عذابا أو صورة للعذاب يوم القيامة، كما أن الظل الذي يقي من الحرارة في الدنيا، لا يقي في النار، ولا يغني من اللهب.</w:t>
      </w:r>
      <w:r w:rsidR="00616317">
        <w:rPr>
          <w:rFonts w:cs="Arial" w:hint="cs"/>
          <w:sz w:val="32"/>
          <w:szCs w:val="32"/>
          <w:rtl/>
        </w:rPr>
        <w:t xml:space="preserve"> </w:t>
      </w:r>
    </w:p>
    <w:p w14:paraId="1163C8AC" w14:textId="2132F33D" w:rsidR="008F1CA5" w:rsidRDefault="008F1CA5" w:rsidP="00F36D1A">
      <w:pPr>
        <w:jc w:val="both"/>
        <w:rPr>
          <w:rFonts w:cs="Arial"/>
          <w:sz w:val="32"/>
          <w:szCs w:val="32"/>
          <w:rtl/>
        </w:rPr>
      </w:pPr>
      <w:r>
        <w:rPr>
          <w:rFonts w:cs="Arial"/>
          <w:sz w:val="32"/>
          <w:szCs w:val="32"/>
          <w:rtl/>
        </w:rPr>
        <w:tab/>
      </w:r>
      <w:proofErr w:type="gramStart"/>
      <w:r>
        <w:rPr>
          <w:rFonts w:cs="Arial" w:hint="cs"/>
          <w:sz w:val="32"/>
          <w:szCs w:val="32"/>
          <w:rtl/>
        </w:rPr>
        <w:t>*(</w:t>
      </w:r>
      <w:r w:rsidRPr="008F1CA5">
        <w:rPr>
          <w:rFonts w:cs="Arial"/>
          <w:sz w:val="32"/>
          <w:szCs w:val="32"/>
          <w:rtl/>
        </w:rPr>
        <w:t xml:space="preserve"> </w:t>
      </w:r>
      <w:r w:rsidRPr="001D5D14">
        <w:rPr>
          <w:rFonts w:cs="Arial"/>
          <w:sz w:val="32"/>
          <w:szCs w:val="32"/>
          <w:rtl/>
        </w:rPr>
        <w:t>وَيْلٌ</w:t>
      </w:r>
      <w:proofErr w:type="gramEnd"/>
      <w:r w:rsidRPr="001D5D14">
        <w:rPr>
          <w:rFonts w:cs="Arial"/>
          <w:sz w:val="32"/>
          <w:szCs w:val="32"/>
          <w:rtl/>
        </w:rPr>
        <w:t xml:space="preserve"> يَوْمَئِذٍ لِّلْمُكَذِّبِينَ</w:t>
      </w:r>
      <w:r w:rsidRPr="001D5D14">
        <w:rPr>
          <w:rFonts w:cs="Arial" w:hint="cs"/>
          <w:sz w:val="32"/>
          <w:szCs w:val="32"/>
          <w:rtl/>
        </w:rPr>
        <w:t xml:space="preserve">  (</w:t>
      </w:r>
      <w:r>
        <w:rPr>
          <w:rFonts w:cs="Arial" w:hint="cs"/>
          <w:sz w:val="32"/>
          <w:szCs w:val="32"/>
          <w:rtl/>
        </w:rPr>
        <w:t>34</w:t>
      </w:r>
      <w:r w:rsidRPr="001D5D14">
        <w:rPr>
          <w:rFonts w:cs="Arial" w:hint="cs"/>
          <w:sz w:val="32"/>
          <w:szCs w:val="32"/>
          <w:rtl/>
        </w:rPr>
        <w:t xml:space="preserve">) </w:t>
      </w:r>
      <w:r w:rsidRPr="001D5D14">
        <w:rPr>
          <w:rFonts w:cs="Arial"/>
          <w:sz w:val="32"/>
          <w:szCs w:val="32"/>
          <w:rtl/>
        </w:rPr>
        <w:t>هَذَا يَوْمُ لا يَنطِقُونَ</w:t>
      </w:r>
      <w:r w:rsidRPr="001D5D14">
        <w:rPr>
          <w:rFonts w:cs="Arial" w:hint="cs"/>
          <w:sz w:val="32"/>
          <w:szCs w:val="32"/>
          <w:rtl/>
        </w:rPr>
        <w:t xml:space="preserve"> (</w:t>
      </w:r>
      <w:r>
        <w:rPr>
          <w:rFonts w:cs="Arial" w:hint="cs"/>
          <w:sz w:val="32"/>
          <w:szCs w:val="32"/>
          <w:rtl/>
        </w:rPr>
        <w:t>35</w:t>
      </w:r>
      <w:r w:rsidRPr="001D5D14">
        <w:rPr>
          <w:rFonts w:cs="Arial" w:hint="cs"/>
          <w:sz w:val="32"/>
          <w:szCs w:val="32"/>
          <w:rtl/>
        </w:rPr>
        <w:t xml:space="preserve">) </w:t>
      </w:r>
      <w:r w:rsidRPr="001D5D14">
        <w:rPr>
          <w:rFonts w:cs="Arial"/>
          <w:sz w:val="32"/>
          <w:szCs w:val="32"/>
          <w:rtl/>
        </w:rPr>
        <w:t>وَلا يُؤْذَنُ لَهُمْ فَيَعْتَذِرُونَ</w:t>
      </w:r>
      <w:r w:rsidRPr="001D5D14">
        <w:rPr>
          <w:rFonts w:cs="Arial" w:hint="cs"/>
          <w:sz w:val="32"/>
          <w:szCs w:val="32"/>
          <w:rtl/>
        </w:rPr>
        <w:t xml:space="preserve"> (</w:t>
      </w:r>
      <w:r>
        <w:rPr>
          <w:rFonts w:cs="Arial" w:hint="cs"/>
          <w:sz w:val="32"/>
          <w:szCs w:val="32"/>
          <w:rtl/>
        </w:rPr>
        <w:t>36</w:t>
      </w:r>
      <w:r w:rsidRPr="001D5D14">
        <w:rPr>
          <w:rFonts w:cs="Arial" w:hint="cs"/>
          <w:sz w:val="32"/>
          <w:szCs w:val="32"/>
          <w:rtl/>
        </w:rPr>
        <w:t xml:space="preserve">) </w:t>
      </w:r>
      <w:r w:rsidRPr="001D5D14">
        <w:rPr>
          <w:rFonts w:cs="Arial"/>
          <w:sz w:val="32"/>
          <w:szCs w:val="32"/>
          <w:rtl/>
        </w:rPr>
        <w:t>وَيْلٌ يَوْمَئِذٍ لِّلْمُكَذِّبِينَ</w:t>
      </w:r>
      <w:r w:rsidRPr="001D5D14">
        <w:rPr>
          <w:rFonts w:cs="Arial" w:hint="cs"/>
          <w:sz w:val="32"/>
          <w:szCs w:val="32"/>
          <w:rtl/>
        </w:rPr>
        <w:t xml:space="preserve"> (</w:t>
      </w:r>
      <w:r>
        <w:rPr>
          <w:rFonts w:cs="Arial" w:hint="cs"/>
          <w:sz w:val="32"/>
          <w:szCs w:val="32"/>
          <w:rtl/>
        </w:rPr>
        <w:t>37</w:t>
      </w:r>
      <w:r w:rsidRPr="001D5D14">
        <w:rPr>
          <w:rFonts w:cs="Arial" w:hint="cs"/>
          <w:sz w:val="32"/>
          <w:szCs w:val="32"/>
          <w:rtl/>
        </w:rPr>
        <w:t>)</w:t>
      </w:r>
      <w:r w:rsidRPr="008F1CA5">
        <w:rPr>
          <w:rFonts w:cs="Arial" w:hint="cs"/>
          <w:sz w:val="32"/>
          <w:szCs w:val="32"/>
          <w:rtl/>
        </w:rPr>
        <w:t xml:space="preserve"> </w:t>
      </w:r>
      <w:r w:rsidRPr="001D5D14">
        <w:rPr>
          <w:rFonts w:cs="Arial"/>
          <w:sz w:val="32"/>
          <w:szCs w:val="32"/>
          <w:rtl/>
        </w:rPr>
        <w:t>هَذَا يَوْمُ الْفَصْلِ جَمَعْنَاكُمْ وَالأَوَّلِينَ</w:t>
      </w:r>
      <w:r w:rsidRPr="001D5D14">
        <w:rPr>
          <w:rFonts w:cs="Arial" w:hint="cs"/>
          <w:sz w:val="32"/>
          <w:szCs w:val="32"/>
          <w:rtl/>
        </w:rPr>
        <w:t xml:space="preserve"> (</w:t>
      </w:r>
      <w:r>
        <w:rPr>
          <w:rFonts w:cs="Arial" w:hint="cs"/>
          <w:sz w:val="32"/>
          <w:szCs w:val="32"/>
          <w:rtl/>
        </w:rPr>
        <w:t>38</w:t>
      </w:r>
      <w:r w:rsidRPr="001D5D14">
        <w:rPr>
          <w:rFonts w:cs="Arial" w:hint="cs"/>
          <w:sz w:val="32"/>
          <w:szCs w:val="32"/>
          <w:rtl/>
        </w:rPr>
        <w:t xml:space="preserve">) </w:t>
      </w:r>
      <w:r w:rsidRPr="001D5D14">
        <w:rPr>
          <w:rFonts w:cs="Arial"/>
          <w:sz w:val="32"/>
          <w:szCs w:val="32"/>
          <w:rtl/>
        </w:rPr>
        <w:t>فَإِن كَانَ لَكُمْ كَيْدٌ فَكِيدُونِ</w:t>
      </w:r>
      <w:r w:rsidRPr="001D5D14">
        <w:rPr>
          <w:rFonts w:cs="Arial" w:hint="cs"/>
          <w:sz w:val="32"/>
          <w:szCs w:val="32"/>
          <w:rtl/>
        </w:rPr>
        <w:t xml:space="preserve"> (</w:t>
      </w:r>
      <w:r>
        <w:rPr>
          <w:rFonts w:cs="Arial" w:hint="cs"/>
          <w:sz w:val="32"/>
          <w:szCs w:val="32"/>
          <w:rtl/>
        </w:rPr>
        <w:t>39</w:t>
      </w:r>
      <w:r w:rsidRPr="001D5D14">
        <w:rPr>
          <w:rFonts w:cs="Arial" w:hint="cs"/>
          <w:sz w:val="32"/>
          <w:szCs w:val="32"/>
          <w:rtl/>
        </w:rPr>
        <w:t xml:space="preserve">) </w:t>
      </w:r>
      <w:r w:rsidRPr="001D5D14">
        <w:rPr>
          <w:rFonts w:cs="Arial"/>
          <w:sz w:val="32"/>
          <w:szCs w:val="32"/>
          <w:rtl/>
        </w:rPr>
        <w:t>وَيْلٌ يَوْمَئِذٍ لِّلْمُكَذِّبِينَ</w:t>
      </w:r>
      <w:r>
        <w:rPr>
          <w:rFonts w:cs="Arial" w:hint="cs"/>
          <w:sz w:val="32"/>
          <w:szCs w:val="32"/>
          <w:rtl/>
        </w:rPr>
        <w:t xml:space="preserve"> (40)) </w:t>
      </w:r>
    </w:p>
    <w:p w14:paraId="3AAA24EE" w14:textId="40239149" w:rsidR="008F1CA5" w:rsidRDefault="008F1CA5" w:rsidP="00F36D1A">
      <w:pPr>
        <w:jc w:val="both"/>
        <w:rPr>
          <w:rFonts w:cs="Arial"/>
          <w:sz w:val="32"/>
          <w:szCs w:val="32"/>
          <w:rtl/>
        </w:rPr>
      </w:pPr>
      <w:r>
        <w:rPr>
          <w:rFonts w:cs="Arial"/>
          <w:sz w:val="32"/>
          <w:szCs w:val="32"/>
          <w:rtl/>
        </w:rPr>
        <w:tab/>
      </w:r>
      <w:r>
        <w:rPr>
          <w:rFonts w:cs="Arial" w:hint="cs"/>
          <w:sz w:val="32"/>
          <w:szCs w:val="32"/>
          <w:rtl/>
        </w:rPr>
        <w:t>قال البغوي- رحمه الله-: وفي القيامة مواقف؛ ففي بعضها يختصمون ويتكلمون، وفي بعضها يختم على أفواههم فلا ينطقون، (</w:t>
      </w:r>
      <w:r w:rsidRPr="008F1CA5">
        <w:rPr>
          <w:sz w:val="32"/>
          <w:szCs w:val="32"/>
          <w:rtl/>
        </w:rPr>
        <w:t>وَلَا يُؤْذَنُ لَهُمْ فَيَعْتَذِرُونَ</w:t>
      </w:r>
      <w:r w:rsidRPr="008F1CA5">
        <w:rPr>
          <w:rFonts w:hint="cs"/>
          <w:sz w:val="32"/>
          <w:szCs w:val="32"/>
          <w:rtl/>
        </w:rPr>
        <w:t>) فقد قامت عليهم الحجة</w:t>
      </w:r>
      <w:r>
        <w:rPr>
          <w:rFonts w:hint="cs"/>
          <w:sz w:val="32"/>
          <w:szCs w:val="32"/>
          <w:rtl/>
        </w:rPr>
        <w:t>، وقوله (</w:t>
      </w:r>
      <w:r w:rsidRPr="001D5D14">
        <w:rPr>
          <w:rFonts w:cs="Arial"/>
          <w:sz w:val="32"/>
          <w:szCs w:val="32"/>
          <w:rtl/>
        </w:rPr>
        <w:t>جَمَعْنَاكُمْ وَالأَوَّلِينَ</w:t>
      </w:r>
      <w:r>
        <w:rPr>
          <w:rFonts w:cs="Arial" w:hint="cs"/>
          <w:sz w:val="32"/>
          <w:szCs w:val="32"/>
          <w:rtl/>
        </w:rPr>
        <w:t xml:space="preserve">) يعني مكذبي هذه الأمة، والأولين الذين كذبوا </w:t>
      </w:r>
      <w:proofErr w:type="spellStart"/>
      <w:r>
        <w:rPr>
          <w:rFonts w:cs="Arial" w:hint="cs"/>
          <w:sz w:val="32"/>
          <w:szCs w:val="32"/>
          <w:rtl/>
        </w:rPr>
        <w:t>بأبيائهم</w:t>
      </w:r>
      <w:proofErr w:type="spellEnd"/>
      <w:r>
        <w:rPr>
          <w:rFonts w:cs="Arial" w:hint="cs"/>
          <w:sz w:val="32"/>
          <w:szCs w:val="32"/>
          <w:rtl/>
        </w:rPr>
        <w:t xml:space="preserve">. </w:t>
      </w:r>
    </w:p>
    <w:p w14:paraId="04BA6CAB" w14:textId="771B7126" w:rsidR="008F1CA5" w:rsidRDefault="008F1CA5" w:rsidP="00F36D1A">
      <w:pPr>
        <w:jc w:val="both"/>
        <w:rPr>
          <w:rFonts w:cs="Arial"/>
          <w:sz w:val="32"/>
          <w:szCs w:val="32"/>
          <w:rtl/>
        </w:rPr>
      </w:pPr>
      <w:r>
        <w:rPr>
          <w:rFonts w:cs="Arial" w:hint="cs"/>
          <w:sz w:val="32"/>
          <w:szCs w:val="32"/>
          <w:rtl/>
        </w:rPr>
        <w:t>*(</w:t>
      </w:r>
      <w:r w:rsidRPr="001D5D14">
        <w:rPr>
          <w:rFonts w:cs="Arial"/>
          <w:sz w:val="32"/>
          <w:szCs w:val="32"/>
          <w:rtl/>
        </w:rPr>
        <w:t>إِنَّ الْمُتَّقِينَ فِي ظِلالٍ وَعُيُونٍ</w:t>
      </w:r>
      <w:r w:rsidRPr="001D5D14">
        <w:rPr>
          <w:rFonts w:cs="Arial" w:hint="cs"/>
          <w:sz w:val="32"/>
          <w:szCs w:val="32"/>
          <w:rtl/>
        </w:rPr>
        <w:t xml:space="preserve"> (</w:t>
      </w:r>
      <w:r>
        <w:rPr>
          <w:rFonts w:cs="Arial" w:hint="cs"/>
          <w:sz w:val="32"/>
          <w:szCs w:val="32"/>
          <w:rtl/>
        </w:rPr>
        <w:t>41</w:t>
      </w:r>
      <w:r w:rsidRPr="001D5D14">
        <w:rPr>
          <w:rFonts w:cs="Arial" w:hint="cs"/>
          <w:sz w:val="32"/>
          <w:szCs w:val="32"/>
          <w:rtl/>
        </w:rPr>
        <w:t xml:space="preserve">) </w:t>
      </w:r>
      <w:r w:rsidRPr="001D5D14">
        <w:rPr>
          <w:rFonts w:cs="Arial"/>
          <w:sz w:val="32"/>
          <w:szCs w:val="32"/>
          <w:rtl/>
        </w:rPr>
        <w:t>وَفَوَاكِهَ مِمَّا يَشْتَهُونَ</w:t>
      </w:r>
      <w:r w:rsidRPr="001D5D14">
        <w:rPr>
          <w:rFonts w:cs="Arial" w:hint="cs"/>
          <w:sz w:val="32"/>
          <w:szCs w:val="32"/>
          <w:rtl/>
        </w:rPr>
        <w:t xml:space="preserve"> (</w:t>
      </w:r>
      <w:r>
        <w:rPr>
          <w:rFonts w:cs="Arial" w:hint="cs"/>
          <w:sz w:val="32"/>
          <w:szCs w:val="32"/>
          <w:rtl/>
        </w:rPr>
        <w:t>42</w:t>
      </w:r>
      <w:r w:rsidRPr="001D5D14">
        <w:rPr>
          <w:rFonts w:cs="Arial" w:hint="cs"/>
          <w:sz w:val="32"/>
          <w:szCs w:val="32"/>
          <w:rtl/>
        </w:rPr>
        <w:t xml:space="preserve">) </w:t>
      </w:r>
      <w:r w:rsidRPr="001D5D14">
        <w:rPr>
          <w:rFonts w:cs="Arial"/>
          <w:sz w:val="32"/>
          <w:szCs w:val="32"/>
          <w:rtl/>
        </w:rPr>
        <w:t>كُلُوا وَاشْرَبُوا هَنِيئًا بِمَا كُنتُمْ تَعْمَلُونَ</w:t>
      </w:r>
      <w:r w:rsidRPr="001D5D14">
        <w:rPr>
          <w:rFonts w:cs="Arial" w:hint="cs"/>
          <w:sz w:val="32"/>
          <w:szCs w:val="32"/>
          <w:rtl/>
        </w:rPr>
        <w:t xml:space="preserve"> (</w:t>
      </w:r>
      <w:r>
        <w:rPr>
          <w:rFonts w:cs="Arial" w:hint="cs"/>
          <w:sz w:val="32"/>
          <w:szCs w:val="32"/>
          <w:rtl/>
        </w:rPr>
        <w:t>43</w:t>
      </w:r>
      <w:r w:rsidRPr="001D5D14">
        <w:rPr>
          <w:rFonts w:cs="Arial" w:hint="cs"/>
          <w:sz w:val="32"/>
          <w:szCs w:val="32"/>
          <w:rtl/>
        </w:rPr>
        <w:t xml:space="preserve">) </w:t>
      </w:r>
      <w:r w:rsidRPr="001D5D14">
        <w:rPr>
          <w:rFonts w:cs="Arial"/>
          <w:sz w:val="32"/>
          <w:szCs w:val="32"/>
          <w:rtl/>
        </w:rPr>
        <w:t>إِنَّا كَذَلِكَ نَجْزِي الْمُحْسِنِينَ</w:t>
      </w:r>
      <w:r w:rsidRPr="001D5D14">
        <w:rPr>
          <w:rFonts w:cs="Arial" w:hint="cs"/>
          <w:sz w:val="32"/>
          <w:szCs w:val="32"/>
          <w:rtl/>
        </w:rPr>
        <w:t xml:space="preserve"> (</w:t>
      </w:r>
      <w:r>
        <w:rPr>
          <w:rFonts w:cs="Arial" w:hint="cs"/>
          <w:sz w:val="32"/>
          <w:szCs w:val="32"/>
          <w:rtl/>
        </w:rPr>
        <w:t>44</w:t>
      </w:r>
      <w:r w:rsidRPr="001D5D14">
        <w:rPr>
          <w:rFonts w:cs="Arial" w:hint="cs"/>
          <w:sz w:val="32"/>
          <w:szCs w:val="32"/>
          <w:rtl/>
        </w:rPr>
        <w:t>)</w:t>
      </w:r>
      <w:r>
        <w:rPr>
          <w:rFonts w:cs="Arial" w:hint="cs"/>
          <w:sz w:val="32"/>
          <w:szCs w:val="32"/>
          <w:rtl/>
        </w:rPr>
        <w:t>)</w:t>
      </w:r>
    </w:p>
    <w:p w14:paraId="79B70ACF" w14:textId="6EB6FAF3" w:rsidR="00782103" w:rsidRDefault="008F1CA5" w:rsidP="00782103">
      <w:pPr>
        <w:jc w:val="both"/>
        <w:rPr>
          <w:rFonts w:cs="Arial"/>
          <w:sz w:val="32"/>
          <w:szCs w:val="32"/>
          <w:rtl/>
        </w:rPr>
      </w:pPr>
      <w:r>
        <w:rPr>
          <w:rFonts w:cs="Arial"/>
          <w:sz w:val="32"/>
          <w:szCs w:val="32"/>
          <w:rtl/>
        </w:rPr>
        <w:tab/>
      </w:r>
      <w:r>
        <w:rPr>
          <w:rFonts w:cs="Arial" w:hint="cs"/>
          <w:sz w:val="32"/>
          <w:szCs w:val="32"/>
          <w:rtl/>
        </w:rPr>
        <w:t xml:space="preserve">بيّن أن المتقين شأنهم آخر في ذلك اليوم، وظلالهم أخرى فهي من الشجر والنعيم، </w:t>
      </w:r>
      <w:r w:rsidR="00782103">
        <w:rPr>
          <w:rFonts w:cs="Arial" w:hint="cs"/>
          <w:sz w:val="32"/>
          <w:szCs w:val="32"/>
          <w:rtl/>
        </w:rPr>
        <w:t>جنان فيها عيون الماء الرقراق، (</w:t>
      </w:r>
      <w:r w:rsidR="00782103" w:rsidRPr="001D5D14">
        <w:rPr>
          <w:rFonts w:cs="Arial"/>
          <w:sz w:val="32"/>
          <w:szCs w:val="32"/>
          <w:rtl/>
        </w:rPr>
        <w:t>وَفَوَاكِهَ مِمَّا يَشْتَهُونَ</w:t>
      </w:r>
      <w:r w:rsidR="00782103">
        <w:rPr>
          <w:rFonts w:cs="Arial" w:hint="cs"/>
          <w:sz w:val="32"/>
          <w:szCs w:val="32"/>
          <w:rtl/>
        </w:rPr>
        <w:t>)، ويقال لهم زيادة في النعيم: (</w:t>
      </w:r>
      <w:r w:rsidR="00782103" w:rsidRPr="001D5D14">
        <w:rPr>
          <w:rFonts w:cs="Arial"/>
          <w:sz w:val="32"/>
          <w:szCs w:val="32"/>
          <w:rtl/>
        </w:rPr>
        <w:t>كُلُوا وَاشْرَبُوا هَنِيئًا بِمَا كُنتُمْ تَعْمَلُونَ</w:t>
      </w:r>
      <w:r w:rsidR="00782103">
        <w:rPr>
          <w:rFonts w:cs="Arial" w:hint="cs"/>
          <w:sz w:val="32"/>
          <w:szCs w:val="32"/>
          <w:rtl/>
        </w:rPr>
        <w:t>،</w:t>
      </w:r>
      <w:r w:rsidR="00782103" w:rsidRPr="001D5D14">
        <w:rPr>
          <w:rFonts w:cs="Arial" w:hint="cs"/>
          <w:sz w:val="32"/>
          <w:szCs w:val="32"/>
          <w:rtl/>
        </w:rPr>
        <w:t xml:space="preserve"> </w:t>
      </w:r>
      <w:r w:rsidR="00782103" w:rsidRPr="001D5D14">
        <w:rPr>
          <w:rFonts w:cs="Arial"/>
          <w:sz w:val="32"/>
          <w:szCs w:val="32"/>
          <w:rtl/>
        </w:rPr>
        <w:t xml:space="preserve">إِنَّا كَذَلِكَ نَجْزِي </w:t>
      </w:r>
      <w:proofErr w:type="gramStart"/>
      <w:r w:rsidR="00782103" w:rsidRPr="001D5D14">
        <w:rPr>
          <w:rFonts w:cs="Arial"/>
          <w:sz w:val="32"/>
          <w:szCs w:val="32"/>
          <w:rtl/>
        </w:rPr>
        <w:t>الْمُحْسِنِينَ</w:t>
      </w:r>
      <w:r w:rsidR="00782103" w:rsidRPr="001D5D14">
        <w:rPr>
          <w:rFonts w:cs="Arial" w:hint="cs"/>
          <w:sz w:val="32"/>
          <w:szCs w:val="32"/>
          <w:rtl/>
        </w:rPr>
        <w:t xml:space="preserve"> </w:t>
      </w:r>
      <w:r w:rsidR="00782103">
        <w:rPr>
          <w:rFonts w:cs="Arial" w:hint="cs"/>
          <w:sz w:val="32"/>
          <w:szCs w:val="32"/>
          <w:rtl/>
        </w:rPr>
        <w:t>)</w:t>
      </w:r>
      <w:proofErr w:type="gramEnd"/>
      <w:r w:rsidR="00782103">
        <w:rPr>
          <w:rFonts w:cs="Arial" w:hint="cs"/>
          <w:sz w:val="32"/>
          <w:szCs w:val="32"/>
          <w:rtl/>
        </w:rPr>
        <w:t>.</w:t>
      </w:r>
    </w:p>
    <w:p w14:paraId="5FFA416E" w14:textId="789FA5EE" w:rsidR="00782103" w:rsidRDefault="00782103" w:rsidP="00782103">
      <w:pPr>
        <w:jc w:val="both"/>
        <w:rPr>
          <w:rFonts w:cs="Arial"/>
          <w:sz w:val="32"/>
          <w:szCs w:val="32"/>
          <w:rtl/>
        </w:rPr>
      </w:pPr>
      <w:r>
        <w:rPr>
          <w:rFonts w:cs="Arial"/>
          <w:sz w:val="32"/>
          <w:szCs w:val="32"/>
          <w:rtl/>
        </w:rPr>
        <w:lastRenderedPageBreak/>
        <w:tab/>
      </w:r>
      <w:r>
        <w:rPr>
          <w:rFonts w:cs="Arial" w:hint="cs"/>
          <w:sz w:val="32"/>
          <w:szCs w:val="32"/>
          <w:rtl/>
        </w:rPr>
        <w:t>ثم قال لكفار مكة: (</w:t>
      </w:r>
      <w:r w:rsidRPr="001D5D14">
        <w:rPr>
          <w:rFonts w:cs="Arial"/>
          <w:sz w:val="32"/>
          <w:szCs w:val="32"/>
          <w:rtl/>
        </w:rPr>
        <w:t>كُلُوا وَتَمَتَّعُوا</w:t>
      </w:r>
      <w:r>
        <w:rPr>
          <w:rFonts w:cs="Arial" w:hint="cs"/>
          <w:sz w:val="32"/>
          <w:szCs w:val="32"/>
          <w:rtl/>
        </w:rPr>
        <w:t>) في الدنيا، (</w:t>
      </w:r>
      <w:r w:rsidRPr="001D5D14">
        <w:rPr>
          <w:rFonts w:cs="Arial"/>
          <w:sz w:val="32"/>
          <w:szCs w:val="32"/>
          <w:rtl/>
        </w:rPr>
        <w:t>قَلِيلا إِنَّكُم مُّجْرِمُونَ</w:t>
      </w:r>
      <w:r>
        <w:rPr>
          <w:rFonts w:cs="Arial" w:hint="cs"/>
          <w:sz w:val="32"/>
          <w:szCs w:val="32"/>
          <w:rtl/>
        </w:rPr>
        <w:t>) مشركون بالله عز وجل، مستحقون لعذابه، هذا الالتفات العجيب، يشعرهم بالعذاب في الدنيا لو كانوا يعقلون.</w:t>
      </w:r>
    </w:p>
    <w:p w14:paraId="4AF0C3EE" w14:textId="4D4F04DB" w:rsidR="008F1CA5" w:rsidRPr="00160019" w:rsidRDefault="00782103" w:rsidP="00782103">
      <w:pPr>
        <w:spacing w:before="240"/>
        <w:ind w:firstLine="720"/>
        <w:jc w:val="both"/>
        <w:rPr>
          <w:sz w:val="32"/>
          <w:szCs w:val="32"/>
          <w:rtl/>
        </w:rPr>
      </w:pPr>
      <w:r>
        <w:rPr>
          <w:rFonts w:cs="Arial" w:hint="cs"/>
          <w:sz w:val="32"/>
          <w:szCs w:val="32"/>
          <w:rtl/>
        </w:rPr>
        <w:t>(</w:t>
      </w:r>
      <w:r w:rsidRPr="001D5D14">
        <w:rPr>
          <w:rFonts w:cs="Arial"/>
          <w:sz w:val="32"/>
          <w:szCs w:val="32"/>
          <w:rtl/>
        </w:rPr>
        <w:t>وَيْلٌ يَوْمَئِذٍ لِّلْمُكَذِّبِينَ</w:t>
      </w:r>
      <w:r w:rsidRPr="001D5D14">
        <w:rPr>
          <w:rFonts w:cs="Arial" w:hint="cs"/>
          <w:sz w:val="32"/>
          <w:szCs w:val="32"/>
          <w:rtl/>
        </w:rPr>
        <w:t xml:space="preserve"> (4</w:t>
      </w:r>
      <w:r>
        <w:rPr>
          <w:rFonts w:cs="Arial" w:hint="cs"/>
          <w:sz w:val="32"/>
          <w:szCs w:val="32"/>
          <w:rtl/>
        </w:rPr>
        <w:t>7</w:t>
      </w:r>
      <w:r w:rsidRPr="001D5D14">
        <w:rPr>
          <w:rFonts w:cs="Arial" w:hint="cs"/>
          <w:sz w:val="32"/>
          <w:szCs w:val="32"/>
          <w:rtl/>
        </w:rPr>
        <w:t xml:space="preserve">) </w:t>
      </w:r>
      <w:r w:rsidRPr="001D5D14">
        <w:rPr>
          <w:rFonts w:cs="Arial"/>
          <w:sz w:val="32"/>
          <w:szCs w:val="32"/>
          <w:rtl/>
        </w:rPr>
        <w:t>وَإِذَا قِيلَ لَهُمُ ارْكَعُوا لا يَرْكَعُ</w:t>
      </w:r>
      <w:r>
        <w:rPr>
          <w:rFonts w:cs="Arial" w:hint="cs"/>
          <w:sz w:val="32"/>
          <w:szCs w:val="32"/>
          <w:rtl/>
        </w:rPr>
        <w:t xml:space="preserve">ون) لا يصلون، بل ينهون المصلى عن الصلاة، كما في قوله تعالى: </w:t>
      </w:r>
      <w:r w:rsidRPr="00160019">
        <w:rPr>
          <w:rFonts w:cs="Arial" w:hint="cs"/>
          <w:sz w:val="32"/>
          <w:szCs w:val="32"/>
          <w:rtl/>
        </w:rPr>
        <w:t>(</w:t>
      </w:r>
      <w:r w:rsidRPr="00160019">
        <w:rPr>
          <w:rFonts w:cs="Arial"/>
          <w:sz w:val="32"/>
          <w:szCs w:val="32"/>
          <w:rtl/>
        </w:rPr>
        <w:t xml:space="preserve">أَرَأَيْتَ الَّذِي </w:t>
      </w:r>
      <w:proofErr w:type="spellStart"/>
      <w:proofErr w:type="gramStart"/>
      <w:r w:rsidRPr="00160019">
        <w:rPr>
          <w:rFonts w:cs="Arial"/>
          <w:sz w:val="32"/>
          <w:szCs w:val="32"/>
          <w:rtl/>
        </w:rPr>
        <w:t>يَنْهَىٰ</w:t>
      </w:r>
      <w:proofErr w:type="spellEnd"/>
      <w:r w:rsidRPr="00160019">
        <w:rPr>
          <w:rFonts w:cs="Arial"/>
          <w:sz w:val="32"/>
          <w:szCs w:val="32"/>
          <w:rtl/>
        </w:rPr>
        <w:t xml:space="preserve"> .</w:t>
      </w:r>
      <w:proofErr w:type="gramEnd"/>
      <w:r w:rsidRPr="00160019">
        <w:rPr>
          <w:rFonts w:cs="Arial"/>
          <w:sz w:val="32"/>
          <w:szCs w:val="32"/>
          <w:rtl/>
        </w:rPr>
        <w:t xml:space="preserve"> عَبْدًا إِذَا </w:t>
      </w:r>
      <w:proofErr w:type="spellStart"/>
      <w:r w:rsidRPr="00160019">
        <w:rPr>
          <w:rFonts w:cs="Arial"/>
          <w:sz w:val="32"/>
          <w:szCs w:val="32"/>
          <w:rtl/>
        </w:rPr>
        <w:t>صَلَّىٰ</w:t>
      </w:r>
      <w:proofErr w:type="spellEnd"/>
      <w:r w:rsidRPr="00160019">
        <w:rPr>
          <w:rFonts w:cs="Arial" w:hint="cs"/>
          <w:sz w:val="32"/>
          <w:szCs w:val="32"/>
          <w:rtl/>
        </w:rPr>
        <w:t>) [العلق:9-10]، وقال ابن عباس رضي الله عنهما: إنما يقال لهم هذا يوم القيامة، حين يدعون إلى السجود فلا يستطيعون (</w:t>
      </w:r>
      <w:r w:rsidRPr="00160019">
        <w:rPr>
          <w:sz w:val="32"/>
          <w:szCs w:val="32"/>
          <w:rtl/>
        </w:rPr>
        <w:t>يَوْمَ يُكْشَفُ عَن سَاقٍ وَيُدْعَوْنَ إِلَى السُّجُودِ فَلَا يَسْتَطِيعُونَ</w:t>
      </w:r>
      <w:r w:rsidRPr="00160019">
        <w:rPr>
          <w:rFonts w:hint="cs"/>
          <w:sz w:val="32"/>
          <w:szCs w:val="32"/>
          <w:rtl/>
        </w:rPr>
        <w:t>) [القلم: 42</w:t>
      </w:r>
      <w:proofErr w:type="gramStart"/>
      <w:r w:rsidRPr="00160019">
        <w:rPr>
          <w:rFonts w:hint="cs"/>
          <w:sz w:val="32"/>
          <w:szCs w:val="32"/>
          <w:rtl/>
        </w:rPr>
        <w:t xml:space="preserve">] </w:t>
      </w:r>
      <w:r w:rsidR="00160019" w:rsidRPr="00160019">
        <w:rPr>
          <w:rFonts w:hint="cs"/>
          <w:sz w:val="32"/>
          <w:szCs w:val="32"/>
          <w:rtl/>
        </w:rPr>
        <w:t>.</w:t>
      </w:r>
      <w:proofErr w:type="gramEnd"/>
    </w:p>
    <w:p w14:paraId="6B7A15E1" w14:textId="79B6858D" w:rsidR="00160019" w:rsidRDefault="00160019" w:rsidP="00782103">
      <w:pPr>
        <w:spacing w:before="240"/>
        <w:ind w:firstLine="720"/>
        <w:jc w:val="both"/>
        <w:rPr>
          <w:rFonts w:cs="Arial"/>
          <w:sz w:val="32"/>
          <w:szCs w:val="32"/>
          <w:rtl/>
        </w:rPr>
      </w:pPr>
      <w:r>
        <w:rPr>
          <w:rFonts w:cs="Arial" w:hint="cs"/>
          <w:sz w:val="32"/>
          <w:szCs w:val="32"/>
          <w:rtl/>
        </w:rPr>
        <w:t>(</w:t>
      </w:r>
      <w:r w:rsidRPr="001D5D14">
        <w:rPr>
          <w:rFonts w:cs="Arial"/>
          <w:sz w:val="32"/>
          <w:szCs w:val="32"/>
          <w:rtl/>
        </w:rPr>
        <w:t>وَيْلٌ يَوْمَئِذٍ لِّلْمُكَذِّبِينَ</w:t>
      </w:r>
      <w:r>
        <w:rPr>
          <w:rFonts w:cs="Arial" w:hint="cs"/>
          <w:sz w:val="32"/>
          <w:szCs w:val="32"/>
          <w:rtl/>
        </w:rPr>
        <w:t>) بالقرآن،</w:t>
      </w:r>
      <w:r>
        <w:rPr>
          <w:rFonts w:ascii="Traditional Arabic" w:eastAsia="Times New Roman" w:hAnsi="Traditional Arabic" w:cs="Traditional Arabic" w:hint="cs"/>
          <w:kern w:val="0"/>
          <w:sz w:val="53"/>
          <w:szCs w:val="53"/>
          <w:rtl/>
          <w14:ligatures w14:val="none"/>
        </w:rPr>
        <w:t xml:space="preserve"> (</w:t>
      </w:r>
      <w:r w:rsidRPr="001D5D14">
        <w:rPr>
          <w:rFonts w:cs="Arial"/>
          <w:sz w:val="32"/>
          <w:szCs w:val="32"/>
          <w:rtl/>
        </w:rPr>
        <w:t>فَبِأَيِّ حَدِيثٍ بَعْدَهُ</w:t>
      </w:r>
      <w:r>
        <w:rPr>
          <w:rFonts w:cs="Arial" w:hint="cs"/>
          <w:sz w:val="32"/>
          <w:szCs w:val="32"/>
          <w:rtl/>
        </w:rPr>
        <w:t>) بعد القرآن</w:t>
      </w:r>
      <w:r w:rsidRPr="001D5D14">
        <w:rPr>
          <w:rFonts w:cs="Arial"/>
          <w:sz w:val="32"/>
          <w:szCs w:val="32"/>
          <w:rtl/>
        </w:rPr>
        <w:t xml:space="preserve"> </w:t>
      </w:r>
      <w:r>
        <w:rPr>
          <w:rFonts w:cs="Arial" w:hint="cs"/>
          <w:sz w:val="32"/>
          <w:szCs w:val="32"/>
          <w:rtl/>
        </w:rPr>
        <w:t>(</w:t>
      </w:r>
      <w:r w:rsidRPr="001D5D14">
        <w:rPr>
          <w:rFonts w:cs="Arial"/>
          <w:sz w:val="32"/>
          <w:szCs w:val="32"/>
          <w:rtl/>
        </w:rPr>
        <w:t>يُؤْمِنُونَ</w:t>
      </w:r>
      <w:r>
        <w:rPr>
          <w:rFonts w:cs="Arial" w:hint="cs"/>
          <w:sz w:val="32"/>
          <w:szCs w:val="32"/>
          <w:rtl/>
        </w:rPr>
        <w:t xml:space="preserve">) إذا لم يؤمنوا به.  </w:t>
      </w:r>
    </w:p>
    <w:p w14:paraId="11C91E48" w14:textId="0A2716E0" w:rsidR="005A22C2" w:rsidRDefault="005A22C2" w:rsidP="005A22C2">
      <w:pPr>
        <w:shd w:val="clear" w:color="auto" w:fill="FFFFFF"/>
        <w:spacing w:before="100" w:beforeAutospacing="1" w:after="100" w:afterAutospacing="1" w:line="240" w:lineRule="auto"/>
        <w:ind w:firstLine="720"/>
        <w:jc w:val="both"/>
        <w:rPr>
          <w:rFonts w:cs="Arial"/>
          <w:sz w:val="32"/>
          <w:szCs w:val="32"/>
          <w:rtl/>
        </w:rPr>
      </w:pPr>
      <w:r w:rsidRPr="00160019">
        <w:rPr>
          <w:rFonts w:cs="Arial"/>
          <w:sz w:val="32"/>
          <w:szCs w:val="32"/>
          <w:rtl/>
        </w:rPr>
        <w:t>إنها خاتمةٌ تُحكم الإغلاق على كل مسارب الشك، وتعيد السامع إلى نقطة البدء: الإيمان بوعد الله أو المكابرة في وجهه. وبين المطلع والخاتمة، تنتظم السورة عقدًا فريدًا من البيان القرآني، حيث تتآلف ال</w:t>
      </w:r>
      <w:r>
        <w:rPr>
          <w:rFonts w:cs="Arial" w:hint="cs"/>
          <w:sz w:val="32"/>
          <w:szCs w:val="32"/>
          <w:rtl/>
        </w:rPr>
        <w:t>سياق</w:t>
      </w:r>
      <w:r w:rsidRPr="00160019">
        <w:rPr>
          <w:rFonts w:cs="Arial"/>
          <w:sz w:val="32"/>
          <w:szCs w:val="32"/>
          <w:rtl/>
        </w:rPr>
        <w:t xml:space="preserve"> اللفظي</w:t>
      </w:r>
      <w:r>
        <w:rPr>
          <w:rFonts w:cs="Arial" w:hint="cs"/>
          <w:sz w:val="32"/>
          <w:szCs w:val="32"/>
          <w:rtl/>
        </w:rPr>
        <w:t xml:space="preserve"> الجميل</w:t>
      </w:r>
      <w:r w:rsidRPr="00160019">
        <w:rPr>
          <w:rFonts w:cs="Arial"/>
          <w:sz w:val="32"/>
          <w:szCs w:val="32"/>
          <w:rtl/>
        </w:rPr>
        <w:t>، والصورة الكونية، والحجة العقلية، في خطابٍ يزلزل القلوب، ويقيم في النفس ميزان الفصل بين الحق والباطل</w:t>
      </w:r>
      <w:r>
        <w:rPr>
          <w:rFonts w:cs="Arial" w:hint="cs"/>
          <w:sz w:val="32"/>
          <w:szCs w:val="32"/>
          <w:rtl/>
        </w:rPr>
        <w:t>.</w:t>
      </w:r>
    </w:p>
    <w:p w14:paraId="18A54494" w14:textId="174493E5" w:rsidR="00181F9B" w:rsidRDefault="00181F9B" w:rsidP="005A22C2">
      <w:pPr>
        <w:shd w:val="clear" w:color="auto" w:fill="FFFFFF"/>
        <w:spacing w:before="100" w:beforeAutospacing="1" w:after="100" w:afterAutospacing="1" w:line="240" w:lineRule="auto"/>
        <w:ind w:firstLine="720"/>
        <w:jc w:val="both"/>
        <w:rPr>
          <w:rFonts w:cs="Arial"/>
          <w:sz w:val="32"/>
          <w:szCs w:val="32"/>
          <w:rtl/>
        </w:rPr>
      </w:pPr>
    </w:p>
    <w:p w14:paraId="0B2B0E86" w14:textId="77777777" w:rsidR="00181F9B" w:rsidRPr="004A7477" w:rsidRDefault="00181F9B" w:rsidP="00181F9B">
      <w:pPr>
        <w:pStyle w:val="5"/>
        <w:shd w:val="clear" w:color="auto" w:fill="FFFFFF"/>
        <w:bidi/>
        <w:spacing w:before="150" w:beforeAutospacing="0" w:after="150" w:afterAutospacing="0" w:line="544" w:lineRule="atLeast"/>
        <w:jc w:val="center"/>
        <w:rPr>
          <w:rFonts w:ascii="Simplified Arabic" w:hAnsi="Simplified Arabic" w:cs="Simplified Arabic"/>
          <w:sz w:val="30"/>
          <w:szCs w:val="30"/>
          <w:rtl/>
          <w:lang w:bidi="ar-OM"/>
        </w:rPr>
      </w:pPr>
      <w:r w:rsidRPr="004A7477">
        <w:rPr>
          <w:rFonts w:ascii="Simplified Arabic" w:hAnsi="Simplified Arabic" w:cs="Simplified Arabic"/>
          <w:sz w:val="30"/>
          <w:szCs w:val="30"/>
          <w:rtl/>
          <w:lang w:bidi="ar-OM"/>
        </w:rPr>
        <w:t>فهرس الم</w:t>
      </w:r>
      <w:r>
        <w:rPr>
          <w:rFonts w:ascii="Simplified Arabic" w:hAnsi="Simplified Arabic" w:cs="Simplified Arabic" w:hint="cs"/>
          <w:sz w:val="30"/>
          <w:szCs w:val="30"/>
          <w:rtl/>
          <w:lang w:bidi="ar-OM"/>
        </w:rPr>
        <w:t>ر</w:t>
      </w:r>
      <w:r w:rsidRPr="004A7477">
        <w:rPr>
          <w:rFonts w:ascii="Simplified Arabic" w:hAnsi="Simplified Arabic" w:cs="Simplified Arabic"/>
          <w:sz w:val="30"/>
          <w:szCs w:val="30"/>
          <w:rtl/>
          <w:lang w:bidi="ar-OM"/>
        </w:rPr>
        <w:t>اجع</w:t>
      </w:r>
    </w:p>
    <w:p w14:paraId="0DD8F22A" w14:textId="77777777" w:rsidR="00181F9B" w:rsidRPr="004A7477" w:rsidRDefault="00181F9B" w:rsidP="00181F9B">
      <w:pPr>
        <w:pStyle w:val="5"/>
        <w:shd w:val="clear" w:color="auto" w:fill="FFFFFF"/>
        <w:bidi/>
        <w:spacing w:before="150" w:beforeAutospacing="0" w:after="150" w:afterAutospacing="0" w:line="544" w:lineRule="atLeast"/>
        <w:jc w:val="both"/>
        <w:rPr>
          <w:rFonts w:ascii="Simplified Arabic" w:hAnsi="Simplified Arabic" w:cs="Simplified Arabic"/>
          <w:b w:val="0"/>
          <w:bCs w:val="0"/>
          <w:sz w:val="30"/>
          <w:szCs w:val="30"/>
          <w:rtl/>
          <w:lang w:bidi="ar-OM"/>
        </w:rPr>
      </w:pPr>
      <w:r w:rsidRPr="004A7477">
        <w:rPr>
          <w:rFonts w:ascii="Simplified Arabic" w:hAnsi="Simplified Arabic" w:cs="Simplified Arabic"/>
          <w:b w:val="0"/>
          <w:bCs w:val="0"/>
          <w:sz w:val="30"/>
          <w:szCs w:val="30"/>
          <w:rtl/>
          <w:lang w:bidi="ar-OM"/>
        </w:rPr>
        <w:t>1-القرآن العظيم</w:t>
      </w:r>
    </w:p>
    <w:p w14:paraId="56CEF3AC" w14:textId="77777777" w:rsidR="00181F9B" w:rsidRPr="004A7477" w:rsidRDefault="00181F9B" w:rsidP="00181F9B">
      <w:pPr>
        <w:pStyle w:val="5"/>
        <w:shd w:val="clear" w:color="auto" w:fill="FFFFFF"/>
        <w:bidi/>
        <w:spacing w:before="150" w:beforeAutospacing="0" w:after="150" w:afterAutospacing="0" w:line="544" w:lineRule="atLeast"/>
        <w:jc w:val="both"/>
        <w:rPr>
          <w:rFonts w:ascii="Simplified Arabic" w:hAnsi="Simplified Arabic" w:cs="Simplified Arabic"/>
          <w:b w:val="0"/>
          <w:bCs w:val="0"/>
          <w:sz w:val="30"/>
          <w:szCs w:val="30"/>
          <w:rtl/>
          <w:lang w:bidi="ar-OM"/>
        </w:rPr>
      </w:pPr>
      <w:r w:rsidRPr="004A7477">
        <w:rPr>
          <w:rFonts w:ascii="Simplified Arabic" w:hAnsi="Simplified Arabic" w:cs="Simplified Arabic"/>
          <w:b w:val="0"/>
          <w:bCs w:val="0"/>
          <w:sz w:val="30"/>
          <w:szCs w:val="30"/>
          <w:rtl/>
          <w:lang w:bidi="ar-OM"/>
        </w:rPr>
        <w:t>2-</w:t>
      </w:r>
      <w:r w:rsidRPr="004A7477">
        <w:rPr>
          <w:rFonts w:ascii="Simplified Arabic" w:hAnsi="Simplified Arabic" w:cs="Simplified Arabic"/>
          <w:sz w:val="24"/>
          <w:szCs w:val="24"/>
          <w:rtl/>
        </w:rPr>
        <w:t xml:space="preserve"> </w:t>
      </w:r>
      <w:r w:rsidRPr="004A7477">
        <w:rPr>
          <w:rFonts w:ascii="Simplified Arabic" w:eastAsiaTheme="minorHAnsi" w:hAnsi="Simplified Arabic" w:cs="Simplified Arabic"/>
          <w:b w:val="0"/>
          <w:bCs w:val="0"/>
          <w:sz w:val="30"/>
          <w:szCs w:val="30"/>
          <w:rtl/>
          <w:lang w:bidi="ar-OM"/>
        </w:rPr>
        <w:t>أبو زيد محمد بن أبي الخطاب القرشي (ت ١٧٠هـ</w:t>
      </w:r>
      <w:proofErr w:type="gramStart"/>
      <w:r w:rsidRPr="004A7477">
        <w:rPr>
          <w:rFonts w:ascii="Simplified Arabic" w:eastAsiaTheme="minorHAnsi" w:hAnsi="Simplified Arabic" w:cs="Simplified Arabic"/>
          <w:b w:val="0"/>
          <w:bCs w:val="0"/>
          <w:sz w:val="30"/>
          <w:szCs w:val="30"/>
          <w:rtl/>
          <w:lang w:bidi="ar-OM"/>
        </w:rPr>
        <w:t>) :</w:t>
      </w:r>
      <w:proofErr w:type="gramEnd"/>
      <w:r w:rsidRPr="004A7477">
        <w:rPr>
          <w:rFonts w:ascii="Simplified Arabic" w:eastAsiaTheme="minorHAnsi" w:hAnsi="Simplified Arabic" w:cs="Simplified Arabic"/>
          <w:b w:val="0"/>
          <w:bCs w:val="0"/>
          <w:sz w:val="30"/>
          <w:szCs w:val="30"/>
          <w:rtl/>
          <w:lang w:bidi="ar-OM"/>
        </w:rPr>
        <w:t xml:space="preserve"> جمهرة أشعار العرب ، نهضة مصر للطباعة والنشر والتوزيع ، (</w:t>
      </w:r>
      <w:proofErr w:type="spellStart"/>
      <w:r w:rsidRPr="004A7477">
        <w:rPr>
          <w:rFonts w:ascii="Simplified Arabic" w:eastAsiaTheme="minorHAnsi" w:hAnsi="Simplified Arabic" w:cs="Simplified Arabic"/>
          <w:b w:val="0"/>
          <w:bCs w:val="0"/>
          <w:sz w:val="30"/>
          <w:szCs w:val="30"/>
          <w:rtl/>
          <w:lang w:bidi="ar-OM"/>
        </w:rPr>
        <w:t>د.ط</w:t>
      </w:r>
      <w:proofErr w:type="spellEnd"/>
      <w:r w:rsidRPr="004A7477">
        <w:rPr>
          <w:rFonts w:ascii="Simplified Arabic" w:eastAsiaTheme="minorHAnsi" w:hAnsi="Simplified Arabic" w:cs="Simplified Arabic"/>
          <w:b w:val="0"/>
          <w:bCs w:val="0"/>
          <w:sz w:val="30"/>
          <w:szCs w:val="30"/>
          <w:rtl/>
          <w:lang w:bidi="ar-OM"/>
        </w:rPr>
        <w:t xml:space="preserve"> ، د.ت) . </w:t>
      </w:r>
    </w:p>
    <w:p w14:paraId="5C66F316" w14:textId="2064A093" w:rsidR="00181F9B" w:rsidRPr="004A7477" w:rsidRDefault="00181F9B" w:rsidP="00181F9B">
      <w:pPr>
        <w:pStyle w:val="5"/>
        <w:shd w:val="clear" w:color="auto" w:fill="FFFFFF"/>
        <w:bidi/>
        <w:spacing w:before="150" w:beforeAutospacing="0" w:after="150" w:afterAutospacing="0" w:line="544" w:lineRule="atLeast"/>
        <w:jc w:val="both"/>
        <w:rPr>
          <w:rFonts w:ascii="Simplified Arabic" w:hAnsi="Simplified Arabic" w:cs="Simplified Arabic"/>
          <w:b w:val="0"/>
          <w:bCs w:val="0"/>
          <w:sz w:val="30"/>
          <w:szCs w:val="30"/>
          <w:rtl/>
          <w:lang w:bidi="ar-OM"/>
        </w:rPr>
      </w:pPr>
      <w:r w:rsidRPr="004A7477">
        <w:rPr>
          <w:rFonts w:ascii="Simplified Arabic" w:hAnsi="Simplified Arabic" w:cs="Simplified Arabic"/>
          <w:b w:val="0"/>
          <w:bCs w:val="0"/>
          <w:sz w:val="30"/>
          <w:szCs w:val="30"/>
          <w:rtl/>
          <w:lang w:bidi="ar-OM"/>
        </w:rPr>
        <w:t xml:space="preserve">3-ابن </w:t>
      </w:r>
      <w:proofErr w:type="gramStart"/>
      <w:r w:rsidRPr="004A7477">
        <w:rPr>
          <w:rFonts w:ascii="Simplified Arabic" w:hAnsi="Simplified Arabic" w:cs="Simplified Arabic"/>
          <w:b w:val="0"/>
          <w:bCs w:val="0"/>
          <w:sz w:val="30"/>
          <w:szCs w:val="30"/>
          <w:rtl/>
          <w:lang w:bidi="ar-OM"/>
        </w:rPr>
        <w:t>تيمية ،</w:t>
      </w:r>
      <w:proofErr w:type="gramEnd"/>
      <w:r w:rsidRPr="004A7477">
        <w:rPr>
          <w:rFonts w:ascii="Simplified Arabic" w:hAnsi="Simplified Arabic" w:cs="Simplified Arabic"/>
          <w:b w:val="0"/>
          <w:bCs w:val="0"/>
          <w:sz w:val="30"/>
          <w:szCs w:val="30"/>
          <w:rtl/>
          <w:lang w:bidi="ar-OM"/>
        </w:rPr>
        <w:t xml:space="preserve"> أحمد بن عبد الحليم بن عبد السلام (ت728هـ) : مجموع الفتاوى ، مكتبة ابن تيمية ، الرياض، (</w:t>
      </w:r>
      <w:proofErr w:type="spellStart"/>
      <w:r w:rsidRPr="004A7477">
        <w:rPr>
          <w:rFonts w:ascii="Simplified Arabic" w:hAnsi="Simplified Arabic" w:cs="Simplified Arabic"/>
          <w:b w:val="0"/>
          <w:bCs w:val="0"/>
          <w:sz w:val="30"/>
          <w:szCs w:val="30"/>
          <w:rtl/>
          <w:lang w:bidi="ar-OM"/>
        </w:rPr>
        <w:t>د.ط</w:t>
      </w:r>
      <w:proofErr w:type="spellEnd"/>
      <w:r w:rsidRPr="004A7477">
        <w:rPr>
          <w:rFonts w:ascii="Simplified Arabic" w:hAnsi="Simplified Arabic" w:cs="Simplified Arabic"/>
          <w:b w:val="0"/>
          <w:bCs w:val="0"/>
          <w:sz w:val="30"/>
          <w:szCs w:val="30"/>
          <w:rtl/>
          <w:lang w:bidi="ar-OM"/>
        </w:rPr>
        <w:t>) جمع وتحقيق عبد الرحمن بن محمد بن قاسم العاصمي النجدي .</w:t>
      </w:r>
    </w:p>
    <w:p w14:paraId="74887884" w14:textId="77777777" w:rsidR="00181F9B" w:rsidRPr="004A7477" w:rsidRDefault="00181F9B" w:rsidP="00181F9B">
      <w:pPr>
        <w:pStyle w:val="a5"/>
        <w:jc w:val="both"/>
        <w:rPr>
          <w:rFonts w:ascii="Simplified Arabic" w:hAnsi="Simplified Arabic" w:cs="Simplified Arabic"/>
          <w:sz w:val="30"/>
          <w:szCs w:val="30"/>
          <w:rtl/>
          <w:lang w:bidi="ar-OM"/>
        </w:rPr>
      </w:pPr>
      <w:r w:rsidRPr="004A7477">
        <w:rPr>
          <w:rFonts w:ascii="Simplified Arabic" w:hAnsi="Simplified Arabic" w:cs="Simplified Arabic"/>
          <w:b/>
          <w:bCs/>
          <w:sz w:val="30"/>
          <w:szCs w:val="30"/>
          <w:rtl/>
          <w:lang w:bidi="ar-OM"/>
        </w:rPr>
        <w:t>4-</w:t>
      </w:r>
      <w:r w:rsidRPr="004A7477">
        <w:rPr>
          <w:rFonts w:ascii="Simplified Arabic" w:hAnsi="Simplified Arabic" w:cs="Simplified Arabic"/>
          <w:sz w:val="30"/>
          <w:szCs w:val="30"/>
          <w:rtl/>
          <w:lang w:bidi="ar-OM"/>
        </w:rPr>
        <w:t xml:space="preserve"> ابن </w:t>
      </w:r>
      <w:proofErr w:type="spellStart"/>
      <w:r w:rsidRPr="004A7477">
        <w:rPr>
          <w:rFonts w:ascii="Simplified Arabic" w:hAnsi="Simplified Arabic" w:cs="Simplified Arabic"/>
          <w:sz w:val="30"/>
          <w:szCs w:val="30"/>
          <w:rtl/>
          <w:lang w:bidi="ar-OM"/>
        </w:rPr>
        <w:t>ججر</w:t>
      </w:r>
      <w:proofErr w:type="spellEnd"/>
      <w:r w:rsidRPr="004A7477">
        <w:rPr>
          <w:rFonts w:ascii="Simplified Arabic" w:hAnsi="Simplified Arabic" w:cs="Simplified Arabic"/>
          <w:sz w:val="30"/>
          <w:szCs w:val="30"/>
          <w:rtl/>
          <w:lang w:bidi="ar-OM"/>
        </w:rPr>
        <w:t xml:space="preserve"> </w:t>
      </w:r>
      <w:proofErr w:type="gramStart"/>
      <w:r w:rsidRPr="004A7477">
        <w:rPr>
          <w:rFonts w:ascii="Simplified Arabic" w:hAnsi="Simplified Arabic" w:cs="Simplified Arabic"/>
          <w:sz w:val="30"/>
          <w:szCs w:val="30"/>
          <w:rtl/>
          <w:lang w:bidi="ar-OM"/>
        </w:rPr>
        <w:t>العسقلاني ،</w:t>
      </w:r>
      <w:proofErr w:type="gramEnd"/>
      <w:r w:rsidRPr="004A7477">
        <w:rPr>
          <w:rFonts w:ascii="Simplified Arabic" w:hAnsi="Simplified Arabic" w:cs="Simplified Arabic"/>
          <w:sz w:val="30"/>
          <w:szCs w:val="30"/>
          <w:rtl/>
          <w:lang w:bidi="ar-OM"/>
        </w:rPr>
        <w:t xml:space="preserve"> أحمد بن حجر العسقلاني (ت852هـ:</w:t>
      </w:r>
    </w:p>
    <w:p w14:paraId="328464E1" w14:textId="77777777" w:rsidR="00181F9B" w:rsidRPr="004A7477" w:rsidRDefault="00181F9B" w:rsidP="00181F9B">
      <w:pPr>
        <w:pStyle w:val="a5"/>
        <w:numPr>
          <w:ilvl w:val="0"/>
          <w:numId w:val="14"/>
        </w:numPr>
        <w:jc w:val="both"/>
        <w:rPr>
          <w:rFonts w:ascii="Simplified Arabic" w:hAnsi="Simplified Arabic" w:cs="Simplified Arabic"/>
          <w:sz w:val="30"/>
          <w:szCs w:val="30"/>
          <w:rtl/>
          <w:lang w:bidi="ar-OM"/>
        </w:rPr>
      </w:pPr>
      <w:r w:rsidRPr="004A7477">
        <w:rPr>
          <w:rFonts w:ascii="Simplified Arabic" w:hAnsi="Simplified Arabic" w:cs="Simplified Arabic"/>
          <w:sz w:val="30"/>
          <w:szCs w:val="30"/>
          <w:rtl/>
          <w:lang w:bidi="ar-OM"/>
        </w:rPr>
        <w:t xml:space="preserve">تقريب التهذيب، طبعة دار </w:t>
      </w:r>
      <w:proofErr w:type="gramStart"/>
      <w:r w:rsidRPr="004A7477">
        <w:rPr>
          <w:rFonts w:ascii="Simplified Arabic" w:hAnsi="Simplified Arabic" w:cs="Simplified Arabic"/>
          <w:sz w:val="30"/>
          <w:szCs w:val="30"/>
          <w:rtl/>
          <w:lang w:bidi="ar-OM"/>
        </w:rPr>
        <w:t>العاصمة ،</w:t>
      </w:r>
      <w:proofErr w:type="gramEnd"/>
      <w:r w:rsidRPr="004A7477">
        <w:rPr>
          <w:rFonts w:ascii="Simplified Arabic" w:hAnsi="Simplified Arabic" w:cs="Simplified Arabic"/>
          <w:sz w:val="30"/>
          <w:szCs w:val="30"/>
          <w:rtl/>
          <w:lang w:bidi="ar-OM"/>
        </w:rPr>
        <w:t xml:space="preserve"> النشرة الأولى 1436.</w:t>
      </w:r>
    </w:p>
    <w:p w14:paraId="1C1EC835" w14:textId="77777777" w:rsidR="00181F9B" w:rsidRPr="004A7477" w:rsidRDefault="00181F9B" w:rsidP="00181F9B">
      <w:pPr>
        <w:pStyle w:val="a5"/>
        <w:numPr>
          <w:ilvl w:val="0"/>
          <w:numId w:val="14"/>
        </w:numPr>
        <w:jc w:val="both"/>
        <w:rPr>
          <w:rFonts w:ascii="Simplified Arabic" w:hAnsi="Simplified Arabic" w:cs="Simplified Arabic"/>
          <w:sz w:val="30"/>
          <w:szCs w:val="30"/>
          <w:lang w:bidi="ar-OM"/>
        </w:rPr>
      </w:pPr>
      <w:r w:rsidRPr="004A7477">
        <w:rPr>
          <w:rFonts w:ascii="Simplified Arabic" w:hAnsi="Simplified Arabic" w:cs="Simplified Arabic"/>
          <w:sz w:val="30"/>
          <w:szCs w:val="30"/>
          <w:rtl/>
          <w:lang w:bidi="ar-OM"/>
        </w:rPr>
        <w:lastRenderedPageBreak/>
        <w:t xml:space="preserve">فتح </w:t>
      </w:r>
      <w:proofErr w:type="gramStart"/>
      <w:r w:rsidRPr="004A7477">
        <w:rPr>
          <w:rFonts w:ascii="Simplified Arabic" w:hAnsi="Simplified Arabic" w:cs="Simplified Arabic"/>
          <w:sz w:val="30"/>
          <w:szCs w:val="30"/>
          <w:rtl/>
          <w:lang w:bidi="ar-OM"/>
        </w:rPr>
        <w:t>الباري ،</w:t>
      </w:r>
      <w:proofErr w:type="gramEnd"/>
      <w:r w:rsidRPr="004A7477">
        <w:rPr>
          <w:rFonts w:ascii="Simplified Arabic" w:hAnsi="Simplified Arabic" w:cs="Simplified Arabic"/>
          <w:sz w:val="30"/>
          <w:szCs w:val="30"/>
          <w:rtl/>
          <w:lang w:bidi="ar-OM"/>
        </w:rPr>
        <w:t xml:space="preserve"> طبعة دار السلام  الرياض ، ودار الفيحاء دمشق الأولى 1418 هـ ، 1997م .</w:t>
      </w:r>
    </w:p>
    <w:p w14:paraId="63F36322" w14:textId="0FA3F7C3" w:rsidR="00181F9B" w:rsidRPr="004A7477" w:rsidRDefault="00181F9B" w:rsidP="00181F9B">
      <w:pPr>
        <w:pStyle w:val="a5"/>
        <w:jc w:val="both"/>
        <w:rPr>
          <w:rFonts w:ascii="Simplified Arabic" w:hAnsi="Simplified Arabic" w:cs="Simplified Arabic"/>
          <w:sz w:val="30"/>
          <w:szCs w:val="30"/>
          <w:rtl/>
          <w:lang w:bidi="ar-OM"/>
        </w:rPr>
      </w:pPr>
      <w:r w:rsidRPr="004A7477">
        <w:rPr>
          <w:rFonts w:ascii="Simplified Arabic" w:hAnsi="Simplified Arabic" w:cs="Simplified Arabic"/>
          <w:sz w:val="30"/>
          <w:szCs w:val="30"/>
          <w:rtl/>
          <w:lang w:bidi="ar-OM"/>
        </w:rPr>
        <w:t>5-</w:t>
      </w:r>
      <w:r w:rsidRPr="004A7477">
        <w:rPr>
          <w:rFonts w:ascii="Simplified Arabic" w:hAnsi="Simplified Arabic" w:cs="Simplified Arabic"/>
          <w:sz w:val="24"/>
          <w:szCs w:val="24"/>
          <w:rtl/>
          <w:lang w:bidi="ar-OM"/>
        </w:rPr>
        <w:t xml:space="preserve"> </w:t>
      </w:r>
      <w:r w:rsidRPr="004A7477">
        <w:rPr>
          <w:rFonts w:ascii="Simplified Arabic" w:hAnsi="Simplified Arabic" w:cs="Simplified Arabic"/>
          <w:sz w:val="30"/>
          <w:szCs w:val="30"/>
          <w:rtl/>
          <w:lang w:bidi="ar-OM"/>
        </w:rPr>
        <w:t xml:space="preserve">ابن العربي، محمد بن عبد الله بن محمد </w:t>
      </w:r>
      <w:proofErr w:type="spellStart"/>
      <w:r w:rsidRPr="004A7477">
        <w:rPr>
          <w:rFonts w:ascii="Simplified Arabic" w:hAnsi="Simplified Arabic" w:cs="Simplified Arabic"/>
          <w:sz w:val="30"/>
          <w:szCs w:val="30"/>
          <w:rtl/>
          <w:lang w:bidi="ar-OM"/>
        </w:rPr>
        <w:t>المغافري</w:t>
      </w:r>
      <w:proofErr w:type="spellEnd"/>
      <w:r w:rsidRPr="004A7477">
        <w:rPr>
          <w:rFonts w:ascii="Simplified Arabic" w:hAnsi="Simplified Arabic" w:cs="Simplified Arabic"/>
          <w:sz w:val="30"/>
          <w:szCs w:val="30"/>
          <w:rtl/>
          <w:lang w:bidi="ar-OM"/>
        </w:rPr>
        <w:t xml:space="preserve"> المشهور بالقاضي أبو بكر بن العربي الإشبيلي المالكي الحافظ عالم أهل الأندلس ومسندهم (ت 543هـ): أحكام القرآن، </w:t>
      </w:r>
      <w:proofErr w:type="gramStart"/>
      <w:r w:rsidRPr="004A7477">
        <w:rPr>
          <w:rFonts w:ascii="Simplified Arabic" w:hAnsi="Simplified Arabic" w:cs="Simplified Arabic"/>
          <w:sz w:val="30"/>
          <w:szCs w:val="30"/>
          <w:rtl/>
          <w:lang w:bidi="ar-OM"/>
        </w:rPr>
        <w:t>؟؟؟؟ ؟؟</w:t>
      </w:r>
      <w:proofErr w:type="gramEnd"/>
    </w:p>
    <w:p w14:paraId="0B2EECF1" w14:textId="4773E2B3" w:rsidR="00181F9B" w:rsidRPr="004A7477" w:rsidRDefault="00181F9B" w:rsidP="00181F9B">
      <w:pPr>
        <w:pStyle w:val="a5"/>
        <w:jc w:val="both"/>
        <w:rPr>
          <w:rFonts w:ascii="Simplified Arabic" w:hAnsi="Simplified Arabic" w:cs="Simplified Arabic"/>
          <w:sz w:val="30"/>
          <w:szCs w:val="30"/>
          <w:rtl/>
          <w:lang w:bidi="ar-OM"/>
        </w:rPr>
      </w:pPr>
      <w:r w:rsidRPr="004A7477">
        <w:rPr>
          <w:rFonts w:ascii="Simplified Arabic" w:hAnsi="Simplified Arabic" w:cs="Simplified Arabic"/>
          <w:sz w:val="30"/>
          <w:szCs w:val="30"/>
          <w:rtl/>
          <w:lang w:bidi="ar-OM"/>
        </w:rPr>
        <w:t xml:space="preserve">6-ابن </w:t>
      </w:r>
      <w:proofErr w:type="gramStart"/>
      <w:r w:rsidRPr="004A7477">
        <w:rPr>
          <w:rFonts w:ascii="Simplified Arabic" w:hAnsi="Simplified Arabic" w:cs="Simplified Arabic"/>
          <w:sz w:val="30"/>
          <w:szCs w:val="30"/>
          <w:rtl/>
          <w:lang w:bidi="ar-OM"/>
        </w:rPr>
        <w:t>كثير ،</w:t>
      </w:r>
      <w:proofErr w:type="gramEnd"/>
      <w:r w:rsidRPr="004A7477">
        <w:rPr>
          <w:rFonts w:ascii="Simplified Arabic" w:hAnsi="Simplified Arabic" w:cs="Simplified Arabic"/>
          <w:sz w:val="30"/>
          <w:szCs w:val="30"/>
          <w:rtl/>
          <w:lang w:bidi="ar-OM"/>
        </w:rPr>
        <w:t xml:space="preserve"> أبو الفداء إسماعيل بن عمر بن كثير القرشي البصري ثم الدمشقي (ت ٧٧٤ هـ) : تفسير القرآن العظيم، دار طيبة للنشر والتوزيع، </w:t>
      </w:r>
      <w:proofErr w:type="spellStart"/>
      <w:r w:rsidRPr="004A7477">
        <w:rPr>
          <w:rFonts w:ascii="Simplified Arabic" w:hAnsi="Simplified Arabic" w:cs="Simplified Arabic"/>
          <w:sz w:val="30"/>
          <w:szCs w:val="30"/>
          <w:rtl/>
          <w:lang w:bidi="ar-OM"/>
        </w:rPr>
        <w:t>الطبعةالثانية</w:t>
      </w:r>
      <w:proofErr w:type="spellEnd"/>
      <w:r w:rsidRPr="004A7477">
        <w:rPr>
          <w:rFonts w:ascii="Simplified Arabic" w:hAnsi="Simplified Arabic" w:cs="Simplified Arabic"/>
          <w:sz w:val="30"/>
          <w:szCs w:val="30"/>
          <w:rtl/>
          <w:lang w:bidi="ar-OM"/>
        </w:rPr>
        <w:t>، ١٤٢٠ هـ - ١٩٩٩م.</w:t>
      </w:r>
    </w:p>
    <w:p w14:paraId="22448802" w14:textId="77777777" w:rsidR="00181F9B" w:rsidRPr="004A7477" w:rsidRDefault="00181F9B" w:rsidP="00181F9B">
      <w:pPr>
        <w:pStyle w:val="a5"/>
        <w:jc w:val="both"/>
        <w:rPr>
          <w:rFonts w:ascii="Simplified Arabic" w:hAnsi="Simplified Arabic" w:cs="Simplified Arabic"/>
          <w:sz w:val="30"/>
          <w:szCs w:val="30"/>
          <w:lang w:bidi="ar-OM"/>
        </w:rPr>
      </w:pPr>
      <w:r w:rsidRPr="004A7477">
        <w:rPr>
          <w:rFonts w:ascii="Simplified Arabic" w:hAnsi="Simplified Arabic" w:cs="Simplified Arabic"/>
          <w:sz w:val="30"/>
          <w:szCs w:val="30"/>
          <w:rtl/>
          <w:lang w:bidi="ar-OM"/>
        </w:rPr>
        <w:t>7- إحسان عباس (ت ١٤٢٤هـ</w:t>
      </w:r>
      <w:proofErr w:type="gramStart"/>
      <w:r w:rsidRPr="004A7477">
        <w:rPr>
          <w:rFonts w:ascii="Simplified Arabic" w:hAnsi="Simplified Arabic" w:cs="Simplified Arabic"/>
          <w:sz w:val="30"/>
          <w:szCs w:val="30"/>
          <w:rtl/>
          <w:lang w:bidi="ar-OM"/>
        </w:rPr>
        <w:t>) :</w:t>
      </w:r>
      <w:proofErr w:type="gramEnd"/>
      <w:r w:rsidRPr="004A7477">
        <w:rPr>
          <w:rFonts w:ascii="Simplified Arabic" w:hAnsi="Simplified Arabic" w:cs="Simplified Arabic"/>
          <w:sz w:val="30"/>
          <w:szCs w:val="30"/>
          <w:rtl/>
          <w:lang w:bidi="ar-OM"/>
        </w:rPr>
        <w:t xml:space="preserve"> بدر شاكر السياب دراسة في حياته وشعره (ص373) ، دار الثقافة، بيروت – لبنان ، الطبعة الرابعة،١٩٧٨.</w:t>
      </w:r>
    </w:p>
    <w:p w14:paraId="3A227FE1" w14:textId="77777777" w:rsidR="00181F9B" w:rsidRPr="004A7477" w:rsidRDefault="00181F9B" w:rsidP="00181F9B">
      <w:pPr>
        <w:pStyle w:val="a5"/>
        <w:jc w:val="both"/>
        <w:rPr>
          <w:rFonts w:ascii="Simplified Arabic" w:hAnsi="Simplified Arabic" w:cs="Simplified Arabic"/>
          <w:sz w:val="30"/>
          <w:szCs w:val="30"/>
          <w:rtl/>
          <w:lang w:bidi="ar-OM"/>
        </w:rPr>
      </w:pPr>
      <w:r w:rsidRPr="004A7477">
        <w:rPr>
          <w:rFonts w:ascii="Simplified Arabic" w:hAnsi="Simplified Arabic" w:cs="Simplified Arabic"/>
          <w:sz w:val="30"/>
          <w:szCs w:val="30"/>
          <w:rtl/>
          <w:lang w:bidi="ar-OM"/>
        </w:rPr>
        <w:t>8-</w:t>
      </w:r>
      <w:proofErr w:type="gramStart"/>
      <w:r w:rsidRPr="004A7477">
        <w:rPr>
          <w:rFonts w:ascii="Simplified Arabic" w:hAnsi="Simplified Arabic" w:cs="Simplified Arabic"/>
          <w:sz w:val="30"/>
          <w:szCs w:val="30"/>
          <w:rtl/>
          <w:lang w:bidi="ar-OM"/>
        </w:rPr>
        <w:t>البخاري :</w:t>
      </w:r>
      <w:proofErr w:type="gramEnd"/>
      <w:r w:rsidRPr="004A7477">
        <w:rPr>
          <w:rFonts w:ascii="Simplified Arabic" w:hAnsi="Simplified Arabic" w:cs="Simplified Arabic"/>
          <w:sz w:val="30"/>
          <w:szCs w:val="30"/>
          <w:rtl/>
          <w:lang w:bidi="ar-OM"/>
        </w:rPr>
        <w:t xml:space="preserve"> محمد بن </w:t>
      </w:r>
      <w:proofErr w:type="spellStart"/>
      <w:r w:rsidRPr="004A7477">
        <w:rPr>
          <w:rFonts w:ascii="Simplified Arabic" w:hAnsi="Simplified Arabic" w:cs="Simplified Arabic"/>
          <w:sz w:val="30"/>
          <w:szCs w:val="30"/>
          <w:rtl/>
          <w:lang w:bidi="ar-OM"/>
        </w:rPr>
        <w:t>إساعيل</w:t>
      </w:r>
      <w:proofErr w:type="spellEnd"/>
      <w:r w:rsidRPr="004A7477">
        <w:rPr>
          <w:rFonts w:ascii="Simplified Arabic" w:hAnsi="Simplified Arabic" w:cs="Simplified Arabic"/>
          <w:sz w:val="30"/>
          <w:szCs w:val="30"/>
          <w:rtl/>
          <w:lang w:bidi="ar-OM"/>
        </w:rPr>
        <w:t xml:space="preserve"> بن إبراهيم (ت256هـ) : صحيح البخاري ، الطبعة الثاني ، ألفا للنشر والتوزيع 1432هـ ، 2011م .7</w:t>
      </w:r>
    </w:p>
    <w:p w14:paraId="5890BBB2" w14:textId="77777777" w:rsidR="00181F9B" w:rsidRPr="004A7477" w:rsidRDefault="00181F9B" w:rsidP="00181F9B">
      <w:pPr>
        <w:pStyle w:val="a5"/>
        <w:jc w:val="both"/>
        <w:rPr>
          <w:rFonts w:ascii="Simplified Arabic" w:hAnsi="Simplified Arabic" w:cs="Simplified Arabic"/>
          <w:sz w:val="30"/>
          <w:szCs w:val="30"/>
          <w:rtl/>
          <w:lang w:bidi="ar-OM"/>
        </w:rPr>
      </w:pPr>
      <w:r w:rsidRPr="004A7477">
        <w:rPr>
          <w:rFonts w:ascii="Simplified Arabic" w:hAnsi="Simplified Arabic" w:cs="Simplified Arabic"/>
          <w:sz w:val="30"/>
          <w:szCs w:val="30"/>
          <w:rtl/>
          <w:lang w:bidi="ar-OM"/>
        </w:rPr>
        <w:t>9-</w:t>
      </w:r>
      <w:proofErr w:type="gramStart"/>
      <w:r w:rsidRPr="004A7477">
        <w:rPr>
          <w:rFonts w:ascii="Simplified Arabic" w:hAnsi="Simplified Arabic" w:cs="Simplified Arabic"/>
          <w:sz w:val="30"/>
          <w:szCs w:val="30"/>
          <w:rtl/>
          <w:lang w:bidi="ar-OM"/>
        </w:rPr>
        <w:t>االبغوي ،</w:t>
      </w:r>
      <w:proofErr w:type="gramEnd"/>
      <w:r w:rsidRPr="004A7477">
        <w:rPr>
          <w:rFonts w:ascii="Simplified Arabic" w:hAnsi="Simplified Arabic" w:cs="Simplified Arabic"/>
          <w:sz w:val="30"/>
          <w:szCs w:val="30"/>
          <w:rtl/>
          <w:lang w:bidi="ar-OM"/>
        </w:rPr>
        <w:t xml:space="preserve"> أبو محمد الحسين بن مسعود بن محمد المعروف بالبغوي ، الفقيه الشافعي المحدث المفسر (ت510هـ) : تفسير البغوي ، الطبعة . . .. . . .</w:t>
      </w:r>
    </w:p>
    <w:p w14:paraId="437D7727" w14:textId="77777777" w:rsidR="00181F9B" w:rsidRPr="004A7477" w:rsidRDefault="00181F9B" w:rsidP="00181F9B">
      <w:pPr>
        <w:pStyle w:val="a5"/>
        <w:jc w:val="both"/>
        <w:rPr>
          <w:rFonts w:ascii="Simplified Arabic" w:hAnsi="Simplified Arabic" w:cs="Simplified Arabic"/>
          <w:sz w:val="30"/>
          <w:szCs w:val="30"/>
          <w:rtl/>
          <w:lang w:bidi="ar-OM"/>
        </w:rPr>
      </w:pPr>
      <w:r w:rsidRPr="004A7477">
        <w:rPr>
          <w:rFonts w:ascii="Simplified Arabic" w:hAnsi="Simplified Arabic" w:cs="Simplified Arabic"/>
          <w:sz w:val="30"/>
          <w:szCs w:val="30"/>
          <w:rtl/>
          <w:lang w:bidi="ar-OM"/>
        </w:rPr>
        <w:t>10-</w:t>
      </w:r>
      <w:r w:rsidRPr="004A7477">
        <w:rPr>
          <w:rFonts w:ascii="Simplified Arabic" w:hAnsi="Simplified Arabic" w:cs="Simplified Arabic"/>
          <w:b/>
          <w:bCs/>
          <w:sz w:val="24"/>
          <w:szCs w:val="24"/>
          <w:rtl/>
        </w:rPr>
        <w:t xml:space="preserve"> </w:t>
      </w:r>
      <w:r w:rsidRPr="004A7477">
        <w:rPr>
          <w:rFonts w:ascii="Simplified Arabic" w:hAnsi="Simplified Arabic" w:cs="Simplified Arabic"/>
          <w:sz w:val="30"/>
          <w:szCs w:val="30"/>
          <w:rtl/>
          <w:lang w:bidi="ar-OM"/>
        </w:rPr>
        <w:t xml:space="preserve">أبو الحجاج، يوسف بن سليمان بن عيسى </w:t>
      </w:r>
      <w:proofErr w:type="spellStart"/>
      <w:r w:rsidRPr="004A7477">
        <w:rPr>
          <w:rFonts w:ascii="Simplified Arabic" w:hAnsi="Simplified Arabic" w:cs="Simplified Arabic"/>
          <w:sz w:val="30"/>
          <w:szCs w:val="30"/>
          <w:rtl/>
          <w:lang w:bidi="ar-OM"/>
        </w:rPr>
        <w:t>الشنتمري</w:t>
      </w:r>
      <w:proofErr w:type="spellEnd"/>
      <w:r w:rsidRPr="004A7477">
        <w:rPr>
          <w:rFonts w:ascii="Simplified Arabic" w:hAnsi="Simplified Arabic" w:cs="Simplified Arabic"/>
          <w:sz w:val="30"/>
          <w:szCs w:val="30"/>
          <w:rtl/>
          <w:lang w:bidi="ar-OM"/>
        </w:rPr>
        <w:t xml:space="preserve"> الأندلسي المعروف بالأعلم (ت ٤٧٦هـ</w:t>
      </w:r>
      <w:proofErr w:type="gramStart"/>
      <w:r w:rsidRPr="004A7477">
        <w:rPr>
          <w:rFonts w:ascii="Simplified Arabic" w:hAnsi="Simplified Arabic" w:cs="Simplified Arabic"/>
          <w:sz w:val="30"/>
          <w:szCs w:val="30"/>
          <w:rtl/>
          <w:lang w:bidi="ar-OM"/>
        </w:rPr>
        <w:t>) :</w:t>
      </w:r>
      <w:proofErr w:type="gramEnd"/>
      <w:r w:rsidRPr="004A7477">
        <w:rPr>
          <w:rFonts w:ascii="Simplified Arabic" w:hAnsi="Simplified Arabic" w:cs="Simplified Arabic"/>
          <w:sz w:val="30"/>
          <w:szCs w:val="30"/>
          <w:rtl/>
          <w:lang w:bidi="ar-OM"/>
        </w:rPr>
        <w:t xml:space="preserve"> أشعار الشعراء الستة الجاهليين (ص32)، [الكتاب مرقم آليا غير موافق للمطبوع] ، المكتبة الشاملة ، 1431 هـ.</w:t>
      </w:r>
    </w:p>
    <w:p w14:paraId="3F50E4B1" w14:textId="77777777" w:rsidR="00181F9B" w:rsidRPr="004A7477" w:rsidRDefault="00181F9B" w:rsidP="00181F9B">
      <w:pPr>
        <w:pStyle w:val="a5"/>
        <w:jc w:val="both"/>
        <w:rPr>
          <w:rFonts w:ascii="Simplified Arabic" w:hAnsi="Simplified Arabic" w:cs="Simplified Arabic"/>
          <w:sz w:val="30"/>
          <w:szCs w:val="30"/>
          <w:rtl/>
          <w:lang w:bidi="ar-OM"/>
        </w:rPr>
      </w:pPr>
      <w:r w:rsidRPr="004A7477">
        <w:rPr>
          <w:rFonts w:ascii="Simplified Arabic" w:hAnsi="Simplified Arabic" w:cs="Simplified Arabic"/>
          <w:sz w:val="30"/>
          <w:szCs w:val="30"/>
          <w:rtl/>
          <w:lang w:bidi="ar-OM"/>
        </w:rPr>
        <w:t>11-</w:t>
      </w:r>
      <w:r w:rsidRPr="004A7477">
        <w:rPr>
          <w:rFonts w:ascii="Simplified Arabic" w:hAnsi="Simplified Arabic" w:cs="Simplified Arabic"/>
          <w:rtl/>
        </w:rPr>
        <w:t xml:space="preserve"> </w:t>
      </w:r>
      <w:r w:rsidRPr="004A7477">
        <w:rPr>
          <w:rFonts w:ascii="Simplified Arabic" w:hAnsi="Simplified Arabic" w:cs="Simplified Arabic"/>
          <w:sz w:val="30"/>
          <w:szCs w:val="30"/>
          <w:rtl/>
          <w:lang w:bidi="ar-OM"/>
        </w:rPr>
        <w:t>أبو الحسن علي بن أحمد بن محمد بن علي الواحدي، النيسابوري، الشافعي (ت ٤٦٨هـ</w:t>
      </w:r>
      <w:proofErr w:type="gramStart"/>
      <w:r w:rsidRPr="004A7477">
        <w:rPr>
          <w:rFonts w:ascii="Simplified Arabic" w:hAnsi="Simplified Arabic" w:cs="Simplified Arabic"/>
          <w:sz w:val="30"/>
          <w:szCs w:val="30"/>
          <w:rtl/>
          <w:lang w:bidi="ar-OM"/>
        </w:rPr>
        <w:t>) :</w:t>
      </w:r>
      <w:proofErr w:type="gramEnd"/>
      <w:r w:rsidRPr="004A7477">
        <w:rPr>
          <w:rFonts w:ascii="Simplified Arabic" w:hAnsi="Simplified Arabic" w:cs="Simplified Arabic"/>
          <w:sz w:val="30"/>
          <w:szCs w:val="30"/>
          <w:rtl/>
          <w:lang w:bidi="ar-OM"/>
        </w:rPr>
        <w:t xml:space="preserve"> الوسيط في تفسير القرآن المجيد ، دار الكتب العلمية، بيروت – لبنان الطبعة الأولى، ١٤١٥ هـ - ١٩٩٤ م.</w:t>
      </w:r>
    </w:p>
    <w:p w14:paraId="1D6225C2" w14:textId="77777777" w:rsidR="00181F9B" w:rsidRPr="004A7477" w:rsidRDefault="00181F9B" w:rsidP="00181F9B">
      <w:pPr>
        <w:pStyle w:val="a5"/>
        <w:jc w:val="both"/>
        <w:rPr>
          <w:rFonts w:ascii="Simplified Arabic" w:hAnsi="Simplified Arabic" w:cs="Simplified Arabic"/>
          <w:sz w:val="30"/>
          <w:szCs w:val="30"/>
          <w:rtl/>
          <w:lang w:bidi="ar-OM"/>
        </w:rPr>
      </w:pPr>
      <w:r w:rsidRPr="004A7477">
        <w:rPr>
          <w:rFonts w:ascii="Simplified Arabic" w:hAnsi="Simplified Arabic" w:cs="Simplified Arabic"/>
          <w:sz w:val="30"/>
          <w:szCs w:val="30"/>
          <w:rtl/>
          <w:lang w:bidi="ar-OM"/>
        </w:rPr>
        <w:t xml:space="preserve">12- طلال </w:t>
      </w:r>
      <w:proofErr w:type="gramStart"/>
      <w:r w:rsidRPr="004A7477">
        <w:rPr>
          <w:rFonts w:ascii="Simplified Arabic" w:hAnsi="Simplified Arabic" w:cs="Simplified Arabic"/>
          <w:sz w:val="30"/>
          <w:szCs w:val="30"/>
          <w:rtl/>
          <w:lang w:bidi="ar-OM"/>
        </w:rPr>
        <w:t>العامر :</w:t>
      </w:r>
      <w:proofErr w:type="gramEnd"/>
      <w:r w:rsidRPr="004A7477">
        <w:rPr>
          <w:rFonts w:ascii="Simplified Arabic" w:hAnsi="Simplified Arabic" w:cs="Simplified Arabic"/>
          <w:sz w:val="30"/>
          <w:szCs w:val="30"/>
          <w:rtl/>
          <w:lang w:bidi="ar-OM"/>
        </w:rPr>
        <w:t xml:space="preserve"> محمد صلى الله عليه وسلم ملهم الشعراء (ص17) ، روافد ، وزارة الأوقاف الكويتية ، الإصدار 31 ، رجب 1431هـ،2010م .</w:t>
      </w:r>
    </w:p>
    <w:p w14:paraId="594F3394" w14:textId="77777777" w:rsidR="00181F9B" w:rsidRPr="004A7477" w:rsidRDefault="00181F9B" w:rsidP="00181F9B">
      <w:pPr>
        <w:pStyle w:val="a5"/>
        <w:jc w:val="both"/>
        <w:rPr>
          <w:rFonts w:ascii="Simplified Arabic" w:hAnsi="Simplified Arabic" w:cs="Simplified Arabic"/>
          <w:sz w:val="30"/>
          <w:szCs w:val="30"/>
          <w:rtl/>
          <w:lang w:bidi="ar-OM"/>
        </w:rPr>
      </w:pPr>
      <w:r w:rsidRPr="004A7477">
        <w:rPr>
          <w:rFonts w:ascii="Simplified Arabic" w:hAnsi="Simplified Arabic" w:cs="Simplified Arabic"/>
          <w:sz w:val="30"/>
          <w:szCs w:val="30"/>
          <w:rtl/>
          <w:lang w:bidi="ar-OM"/>
        </w:rPr>
        <w:t>13- عبد الرحمن بن ناصر بن عبد الله السعدي (ت ١٣٧٦هـ</w:t>
      </w:r>
      <w:proofErr w:type="gramStart"/>
      <w:r w:rsidRPr="004A7477">
        <w:rPr>
          <w:rFonts w:ascii="Simplified Arabic" w:hAnsi="Simplified Arabic" w:cs="Simplified Arabic"/>
          <w:sz w:val="30"/>
          <w:szCs w:val="30"/>
          <w:rtl/>
          <w:lang w:bidi="ar-OM"/>
        </w:rPr>
        <w:t>) :</w:t>
      </w:r>
      <w:proofErr w:type="gramEnd"/>
      <w:r w:rsidRPr="004A7477">
        <w:rPr>
          <w:rFonts w:ascii="Simplified Arabic" w:hAnsi="Simplified Arabic" w:cs="Simplified Arabic"/>
          <w:sz w:val="30"/>
          <w:szCs w:val="30"/>
          <w:rtl/>
          <w:lang w:bidi="ar-OM"/>
        </w:rPr>
        <w:t xml:space="preserve"> تيسير الكريم الرحمن في تفسير كلام المنان(ص594) ، مؤسسة الرسالة ، الطبعة الأولى ١٤٢٠هـ -٢٠٠٠ م.</w:t>
      </w:r>
    </w:p>
    <w:p w14:paraId="4E7AA622" w14:textId="77777777" w:rsidR="00181F9B" w:rsidRPr="004A7477" w:rsidRDefault="00181F9B" w:rsidP="00181F9B">
      <w:pPr>
        <w:pStyle w:val="a5"/>
        <w:jc w:val="both"/>
        <w:rPr>
          <w:rFonts w:ascii="Simplified Arabic" w:hAnsi="Simplified Arabic" w:cs="Simplified Arabic"/>
          <w:sz w:val="30"/>
          <w:szCs w:val="30"/>
          <w:rtl/>
          <w:lang w:bidi="ar-OM"/>
        </w:rPr>
      </w:pPr>
      <w:r w:rsidRPr="004A7477">
        <w:rPr>
          <w:rFonts w:ascii="Simplified Arabic" w:hAnsi="Simplified Arabic" w:cs="Simplified Arabic"/>
          <w:b/>
          <w:bCs/>
          <w:sz w:val="30"/>
          <w:szCs w:val="30"/>
          <w:rtl/>
          <w:lang w:bidi="ar-OM"/>
        </w:rPr>
        <w:t>14-</w:t>
      </w:r>
      <w:r w:rsidRPr="004A7477">
        <w:rPr>
          <w:rFonts w:ascii="Simplified Arabic" w:hAnsi="Simplified Arabic" w:cs="Simplified Arabic"/>
          <w:sz w:val="30"/>
          <w:szCs w:val="30"/>
          <w:rtl/>
          <w:lang w:bidi="ar-OM"/>
        </w:rPr>
        <w:t xml:space="preserve"> </w:t>
      </w:r>
      <w:proofErr w:type="spellStart"/>
      <w:proofErr w:type="gramStart"/>
      <w:r w:rsidRPr="004A7477">
        <w:rPr>
          <w:rFonts w:ascii="Simplified Arabic" w:hAnsi="Simplified Arabic" w:cs="Simplified Arabic"/>
          <w:sz w:val="30"/>
          <w:szCs w:val="30"/>
          <w:rtl/>
          <w:lang w:bidi="ar-OM"/>
        </w:rPr>
        <w:t>الفيروزآبادي</w:t>
      </w:r>
      <w:proofErr w:type="spellEnd"/>
      <w:r w:rsidRPr="004A7477">
        <w:rPr>
          <w:rFonts w:ascii="Simplified Arabic" w:hAnsi="Simplified Arabic" w:cs="Simplified Arabic"/>
          <w:sz w:val="30"/>
          <w:szCs w:val="30"/>
          <w:rtl/>
          <w:lang w:bidi="ar-OM"/>
        </w:rPr>
        <w:t xml:space="preserve"> ،</w:t>
      </w:r>
      <w:proofErr w:type="gramEnd"/>
      <w:r w:rsidRPr="004A7477">
        <w:rPr>
          <w:rFonts w:ascii="Simplified Arabic" w:hAnsi="Simplified Arabic" w:cs="Simplified Arabic"/>
          <w:sz w:val="30"/>
          <w:szCs w:val="30"/>
          <w:rtl/>
          <w:lang w:bidi="ar-OM"/>
        </w:rPr>
        <w:t xml:space="preserve"> القاموس المحيط ، مادة العذر (ص562) ، مؤسسة الرسالة  الطبعة الثانية 1407هـ ، 1987م .</w:t>
      </w:r>
      <w:r w:rsidRPr="004A7477">
        <w:rPr>
          <w:rFonts w:ascii="Simplified Arabic" w:hAnsi="Simplified Arabic" w:cs="Simplified Arabic"/>
          <w:b/>
          <w:bCs/>
          <w:sz w:val="30"/>
          <w:szCs w:val="30"/>
          <w:rtl/>
          <w:lang w:bidi="ar-OM"/>
        </w:rPr>
        <w:t xml:space="preserve"> </w:t>
      </w:r>
    </w:p>
    <w:p w14:paraId="5244395F" w14:textId="77777777" w:rsidR="00181F9B" w:rsidRPr="004A7477" w:rsidRDefault="00181F9B" w:rsidP="00181F9B">
      <w:pPr>
        <w:pStyle w:val="a5"/>
        <w:jc w:val="both"/>
        <w:rPr>
          <w:rFonts w:ascii="Simplified Arabic" w:hAnsi="Simplified Arabic" w:cs="Simplified Arabic"/>
          <w:sz w:val="30"/>
          <w:szCs w:val="30"/>
          <w:rtl/>
          <w:lang w:bidi="ar-OM"/>
        </w:rPr>
      </w:pPr>
      <w:r w:rsidRPr="004A7477">
        <w:rPr>
          <w:rFonts w:ascii="Simplified Arabic" w:hAnsi="Simplified Arabic" w:cs="Simplified Arabic"/>
          <w:sz w:val="30"/>
          <w:szCs w:val="30"/>
          <w:rtl/>
          <w:lang w:bidi="ar-OM"/>
        </w:rPr>
        <w:t>15-</w:t>
      </w:r>
      <w:bookmarkStart w:id="4" w:name="_Hlk89023222"/>
      <w:r w:rsidRPr="004A7477">
        <w:rPr>
          <w:rFonts w:ascii="Simplified Arabic" w:hAnsi="Simplified Arabic" w:cs="Simplified Arabic"/>
          <w:sz w:val="30"/>
          <w:szCs w:val="30"/>
          <w:rtl/>
          <w:lang w:bidi="ar-OM"/>
        </w:rPr>
        <w:t xml:space="preserve">القرطبي، الإمام أبو عبد </w:t>
      </w:r>
      <w:proofErr w:type="gramStart"/>
      <w:r w:rsidRPr="004A7477">
        <w:rPr>
          <w:rFonts w:ascii="Simplified Arabic" w:hAnsi="Simplified Arabic" w:cs="Simplified Arabic"/>
          <w:sz w:val="30"/>
          <w:szCs w:val="30"/>
          <w:rtl/>
          <w:lang w:bidi="ar-OM"/>
        </w:rPr>
        <w:t>الله ،</w:t>
      </w:r>
      <w:proofErr w:type="gramEnd"/>
      <w:r w:rsidRPr="004A7477">
        <w:rPr>
          <w:rFonts w:ascii="Simplified Arabic" w:hAnsi="Simplified Arabic" w:cs="Simplified Arabic"/>
          <w:sz w:val="30"/>
          <w:szCs w:val="30"/>
          <w:rtl/>
          <w:lang w:bidi="ar-OM"/>
        </w:rPr>
        <w:t xml:space="preserve"> محمد بن أحمد الأنصاري القرطبي (ت671هـ): الجامع لأحكام القرآن  ، </w:t>
      </w:r>
      <w:r w:rsidRPr="004A7477">
        <w:rPr>
          <w:rFonts w:ascii="Simplified Arabic" w:hAnsi="Simplified Arabic" w:cs="Simplified Arabic"/>
          <w:b/>
          <w:bCs/>
          <w:sz w:val="28"/>
          <w:szCs w:val="28"/>
          <w:rtl/>
        </w:rPr>
        <w:t xml:space="preserve">دار الكتب المصرية – القاهرة ، </w:t>
      </w:r>
      <w:r w:rsidRPr="004A7477">
        <w:rPr>
          <w:rFonts w:ascii="Simplified Arabic" w:hAnsi="Simplified Arabic" w:cs="Simplified Arabic"/>
          <w:b/>
          <w:bCs/>
          <w:color w:val="800000"/>
          <w:sz w:val="28"/>
          <w:szCs w:val="28"/>
          <w:rtl/>
        </w:rPr>
        <w:t xml:space="preserve">الطبعة </w:t>
      </w:r>
      <w:r w:rsidRPr="004A7477">
        <w:rPr>
          <w:rFonts w:ascii="Simplified Arabic" w:hAnsi="Simplified Arabic" w:cs="Simplified Arabic"/>
          <w:b/>
          <w:bCs/>
          <w:sz w:val="28"/>
          <w:szCs w:val="28"/>
          <w:rtl/>
        </w:rPr>
        <w:t>الثانية، ١٣٨٤ هـ - ١٩٦٤ م</w:t>
      </w:r>
      <w:bookmarkEnd w:id="4"/>
    </w:p>
    <w:p w14:paraId="1E59D53E" w14:textId="77777777" w:rsidR="00181F9B" w:rsidRPr="004A7477" w:rsidRDefault="00181F9B" w:rsidP="00181F9B">
      <w:pPr>
        <w:pStyle w:val="5"/>
        <w:shd w:val="clear" w:color="auto" w:fill="FFFFFF"/>
        <w:bidi/>
        <w:spacing w:before="150" w:beforeAutospacing="0" w:after="150" w:afterAutospacing="0" w:line="544" w:lineRule="atLeast"/>
        <w:jc w:val="both"/>
        <w:rPr>
          <w:rFonts w:ascii="Simplified Arabic" w:hAnsi="Simplified Arabic" w:cs="Simplified Arabic"/>
          <w:b w:val="0"/>
          <w:bCs w:val="0"/>
          <w:sz w:val="30"/>
          <w:szCs w:val="30"/>
          <w:rtl/>
          <w:lang w:bidi="ar-OM"/>
        </w:rPr>
      </w:pPr>
      <w:r w:rsidRPr="004A7477">
        <w:rPr>
          <w:rFonts w:ascii="Simplified Arabic" w:hAnsi="Simplified Arabic" w:cs="Simplified Arabic"/>
          <w:b w:val="0"/>
          <w:bCs w:val="0"/>
          <w:sz w:val="30"/>
          <w:szCs w:val="30"/>
          <w:rtl/>
          <w:lang w:bidi="ar-OM"/>
        </w:rPr>
        <w:lastRenderedPageBreak/>
        <w:t>16-</w:t>
      </w:r>
      <w:proofErr w:type="gramStart"/>
      <w:r w:rsidRPr="004A7477">
        <w:rPr>
          <w:rFonts w:ascii="Simplified Arabic" w:hAnsi="Simplified Arabic" w:cs="Simplified Arabic"/>
          <w:b w:val="0"/>
          <w:bCs w:val="0"/>
          <w:sz w:val="30"/>
          <w:szCs w:val="30"/>
          <w:rtl/>
          <w:lang w:bidi="ar-OM"/>
        </w:rPr>
        <w:t>الشنقيطي ،</w:t>
      </w:r>
      <w:proofErr w:type="gramEnd"/>
      <w:r w:rsidRPr="004A7477">
        <w:rPr>
          <w:rFonts w:ascii="Simplified Arabic" w:hAnsi="Simplified Arabic" w:cs="Simplified Arabic"/>
          <w:b w:val="0"/>
          <w:bCs w:val="0"/>
          <w:sz w:val="30"/>
          <w:szCs w:val="30"/>
          <w:rtl/>
          <w:lang w:bidi="ar-OM"/>
        </w:rPr>
        <w:t xml:space="preserve"> </w:t>
      </w:r>
      <w:r w:rsidRPr="004A7477">
        <w:rPr>
          <w:rFonts w:ascii="Simplified Arabic" w:hAnsi="Simplified Arabic" w:cs="Simplified Arabic"/>
          <w:sz w:val="24"/>
          <w:szCs w:val="24"/>
          <w:rtl/>
        </w:rPr>
        <w:t xml:space="preserve">الشنقيطي : </w:t>
      </w:r>
      <w:r w:rsidRPr="004A7477">
        <w:rPr>
          <w:rFonts w:ascii="Simplified Arabic" w:hAnsi="Simplified Arabic" w:cs="Simplified Arabic"/>
          <w:sz w:val="28"/>
          <w:szCs w:val="28"/>
          <w:rtl/>
        </w:rPr>
        <w:t xml:space="preserve">محمد الأمين بن محمد المختار بن عبد القادر </w:t>
      </w:r>
      <w:proofErr w:type="spellStart"/>
      <w:r w:rsidRPr="004A7477">
        <w:rPr>
          <w:rFonts w:ascii="Simplified Arabic" w:hAnsi="Simplified Arabic" w:cs="Simplified Arabic"/>
          <w:sz w:val="28"/>
          <w:szCs w:val="28"/>
          <w:rtl/>
        </w:rPr>
        <w:t>الجكني</w:t>
      </w:r>
      <w:proofErr w:type="spellEnd"/>
      <w:r w:rsidRPr="004A7477">
        <w:rPr>
          <w:rFonts w:ascii="Simplified Arabic" w:hAnsi="Simplified Arabic" w:cs="Simplified Arabic"/>
          <w:sz w:val="28"/>
          <w:szCs w:val="28"/>
          <w:rtl/>
        </w:rPr>
        <w:t xml:space="preserve"> الشنقيطي (ت : ١٣٩٣هـ)</w:t>
      </w:r>
      <w:r w:rsidRPr="004A7477">
        <w:rPr>
          <w:rFonts w:ascii="Simplified Arabic" w:hAnsi="Simplified Arabic" w:cs="Simplified Arabic"/>
          <w:sz w:val="24"/>
          <w:szCs w:val="24"/>
          <w:rtl/>
        </w:rPr>
        <w:t xml:space="preserve"> : </w:t>
      </w:r>
      <w:r w:rsidRPr="004A7477">
        <w:rPr>
          <w:rFonts w:ascii="Simplified Arabic" w:hAnsi="Simplified Arabic" w:cs="Simplified Arabic"/>
          <w:sz w:val="28"/>
          <w:szCs w:val="28"/>
          <w:rtl/>
        </w:rPr>
        <w:t>أضواء البيان في إيضاح القرآن بالقرآن ، دار الفكر للطباعة و النشر و التوزيع بيروت – لبنان ، (</w:t>
      </w:r>
      <w:proofErr w:type="spellStart"/>
      <w:r w:rsidRPr="004A7477">
        <w:rPr>
          <w:rFonts w:ascii="Simplified Arabic" w:hAnsi="Simplified Arabic" w:cs="Simplified Arabic"/>
          <w:sz w:val="28"/>
          <w:szCs w:val="28"/>
          <w:rtl/>
        </w:rPr>
        <w:t>د.ط</w:t>
      </w:r>
      <w:proofErr w:type="spellEnd"/>
      <w:r w:rsidRPr="004A7477">
        <w:rPr>
          <w:rFonts w:ascii="Simplified Arabic" w:hAnsi="Simplified Arabic" w:cs="Simplified Arabic"/>
          <w:sz w:val="28"/>
          <w:szCs w:val="28"/>
          <w:rtl/>
        </w:rPr>
        <w:t>) ، ١٤١٥ هـ - ١٩٩٥ مـ .</w:t>
      </w:r>
    </w:p>
    <w:p w14:paraId="77567C4B" w14:textId="77777777" w:rsidR="00181F9B" w:rsidRPr="004A7477" w:rsidRDefault="00181F9B" w:rsidP="00181F9B">
      <w:pPr>
        <w:pStyle w:val="5"/>
        <w:shd w:val="clear" w:color="auto" w:fill="FFFFFF"/>
        <w:bidi/>
        <w:spacing w:before="150" w:beforeAutospacing="0" w:after="150" w:afterAutospacing="0" w:line="544" w:lineRule="atLeast"/>
        <w:jc w:val="both"/>
        <w:rPr>
          <w:rFonts w:ascii="Simplified Arabic" w:eastAsiaTheme="minorHAnsi" w:hAnsi="Simplified Arabic" w:cs="Simplified Arabic"/>
          <w:b w:val="0"/>
          <w:bCs w:val="0"/>
          <w:sz w:val="30"/>
          <w:szCs w:val="30"/>
          <w:rtl/>
          <w:lang w:bidi="ar-OM"/>
        </w:rPr>
      </w:pPr>
      <w:r w:rsidRPr="004A7477">
        <w:rPr>
          <w:rFonts w:ascii="Simplified Arabic" w:hAnsi="Simplified Arabic" w:cs="Simplified Arabic"/>
          <w:b w:val="0"/>
          <w:bCs w:val="0"/>
          <w:sz w:val="30"/>
          <w:szCs w:val="30"/>
          <w:rtl/>
          <w:lang w:bidi="ar-OM"/>
        </w:rPr>
        <w:t>17-</w:t>
      </w:r>
      <w:r w:rsidRPr="004A7477">
        <w:rPr>
          <w:rFonts w:ascii="Simplified Arabic" w:hAnsi="Simplified Arabic" w:cs="Simplified Arabic"/>
          <w:sz w:val="24"/>
          <w:szCs w:val="24"/>
          <w:rtl/>
          <w:lang w:bidi="ar-OM"/>
        </w:rPr>
        <w:t xml:space="preserve"> </w:t>
      </w:r>
      <w:r w:rsidRPr="004A7477">
        <w:rPr>
          <w:rFonts w:ascii="Simplified Arabic" w:eastAsiaTheme="minorHAnsi" w:hAnsi="Simplified Arabic" w:cs="Simplified Arabic"/>
          <w:b w:val="0"/>
          <w:bCs w:val="0"/>
          <w:sz w:val="30"/>
          <w:szCs w:val="30"/>
          <w:rtl/>
          <w:lang w:bidi="ar-OM"/>
        </w:rPr>
        <w:t xml:space="preserve">محمد </w:t>
      </w:r>
      <w:proofErr w:type="gramStart"/>
      <w:r w:rsidRPr="004A7477">
        <w:rPr>
          <w:rFonts w:ascii="Simplified Arabic" w:eastAsiaTheme="minorHAnsi" w:hAnsi="Simplified Arabic" w:cs="Simplified Arabic"/>
          <w:b w:val="0"/>
          <w:bCs w:val="0"/>
          <w:sz w:val="30"/>
          <w:szCs w:val="30"/>
          <w:rtl/>
          <w:lang w:bidi="ar-OM"/>
        </w:rPr>
        <w:t>قطب ،</w:t>
      </w:r>
      <w:proofErr w:type="gramEnd"/>
      <w:r w:rsidRPr="004A7477">
        <w:rPr>
          <w:rFonts w:ascii="Simplified Arabic" w:eastAsiaTheme="minorHAnsi" w:hAnsi="Simplified Arabic" w:cs="Simplified Arabic"/>
          <w:b w:val="0"/>
          <w:bCs w:val="0"/>
          <w:sz w:val="30"/>
          <w:szCs w:val="30"/>
          <w:rtl/>
          <w:lang w:bidi="ar-OM"/>
        </w:rPr>
        <w:t xml:space="preserve"> محمد بن الحاج قطب إبراهيم (ت2014م) : دراسات قرآنية ، دار الشرق ، (</w:t>
      </w:r>
      <w:proofErr w:type="spellStart"/>
      <w:r w:rsidRPr="004A7477">
        <w:rPr>
          <w:rFonts w:ascii="Simplified Arabic" w:eastAsiaTheme="minorHAnsi" w:hAnsi="Simplified Arabic" w:cs="Simplified Arabic"/>
          <w:b w:val="0"/>
          <w:bCs w:val="0"/>
          <w:sz w:val="30"/>
          <w:szCs w:val="30"/>
          <w:rtl/>
          <w:lang w:bidi="ar-OM"/>
        </w:rPr>
        <w:t>د.ط</w:t>
      </w:r>
      <w:proofErr w:type="spellEnd"/>
      <w:r w:rsidRPr="004A7477">
        <w:rPr>
          <w:rFonts w:ascii="Simplified Arabic" w:eastAsiaTheme="minorHAnsi" w:hAnsi="Simplified Arabic" w:cs="Simplified Arabic"/>
          <w:b w:val="0"/>
          <w:bCs w:val="0"/>
          <w:sz w:val="30"/>
          <w:szCs w:val="30"/>
          <w:rtl/>
          <w:lang w:bidi="ar-OM"/>
        </w:rPr>
        <w:t>)، القاهرة 1415هـ</w:t>
      </w:r>
      <w:r w:rsidRPr="004A7477">
        <w:rPr>
          <w:rFonts w:ascii="Simplified Arabic" w:hAnsi="Simplified Arabic" w:cs="Simplified Arabic"/>
          <w:sz w:val="24"/>
          <w:szCs w:val="24"/>
          <w:rtl/>
          <w:lang w:bidi="ar-OM"/>
        </w:rPr>
        <w:t xml:space="preserve"> ، </w:t>
      </w:r>
      <w:r w:rsidRPr="004A7477">
        <w:rPr>
          <w:rFonts w:ascii="Simplified Arabic" w:eastAsiaTheme="minorHAnsi" w:hAnsi="Simplified Arabic" w:cs="Simplified Arabic"/>
          <w:b w:val="0"/>
          <w:bCs w:val="0"/>
          <w:sz w:val="30"/>
          <w:szCs w:val="30"/>
          <w:rtl/>
          <w:lang w:bidi="ar-OM"/>
        </w:rPr>
        <w:t>1995م  .</w:t>
      </w:r>
    </w:p>
    <w:p w14:paraId="4BEB421B" w14:textId="77777777" w:rsidR="00181F9B" w:rsidRPr="004A7477" w:rsidRDefault="00181F9B" w:rsidP="00181F9B">
      <w:pPr>
        <w:pStyle w:val="5"/>
        <w:shd w:val="clear" w:color="auto" w:fill="FFFFFF"/>
        <w:bidi/>
        <w:spacing w:before="150" w:beforeAutospacing="0" w:after="150" w:afterAutospacing="0" w:line="544" w:lineRule="atLeast"/>
        <w:jc w:val="both"/>
        <w:rPr>
          <w:rFonts w:ascii="Simplified Arabic" w:eastAsiaTheme="minorHAnsi" w:hAnsi="Simplified Arabic" w:cs="Simplified Arabic"/>
          <w:b w:val="0"/>
          <w:bCs w:val="0"/>
          <w:sz w:val="30"/>
          <w:szCs w:val="30"/>
          <w:rtl/>
          <w:lang w:bidi="ar-OM"/>
        </w:rPr>
      </w:pPr>
      <w:r w:rsidRPr="004A7477">
        <w:rPr>
          <w:rFonts w:ascii="Simplified Arabic" w:eastAsiaTheme="minorHAnsi" w:hAnsi="Simplified Arabic" w:cs="Simplified Arabic"/>
          <w:b w:val="0"/>
          <w:bCs w:val="0"/>
          <w:sz w:val="30"/>
          <w:szCs w:val="30"/>
          <w:rtl/>
          <w:lang w:bidi="ar-OM"/>
        </w:rPr>
        <w:t xml:space="preserve">18- </w:t>
      </w:r>
      <w:proofErr w:type="gramStart"/>
      <w:r w:rsidRPr="004A7477">
        <w:rPr>
          <w:rFonts w:ascii="Simplified Arabic" w:eastAsiaTheme="minorHAnsi" w:hAnsi="Simplified Arabic" w:cs="Simplified Arabic"/>
          <w:b w:val="0"/>
          <w:bCs w:val="0"/>
          <w:sz w:val="30"/>
          <w:szCs w:val="30"/>
          <w:rtl/>
          <w:lang w:bidi="ar-OM"/>
        </w:rPr>
        <w:t>مسلم ،</w:t>
      </w:r>
      <w:proofErr w:type="gramEnd"/>
      <w:r w:rsidRPr="004A7477">
        <w:rPr>
          <w:rFonts w:ascii="Simplified Arabic" w:eastAsiaTheme="minorHAnsi" w:hAnsi="Simplified Arabic" w:cs="Simplified Arabic"/>
          <w:b w:val="0"/>
          <w:bCs w:val="0"/>
          <w:sz w:val="30"/>
          <w:szCs w:val="30"/>
          <w:rtl/>
          <w:lang w:bidi="ar-OM"/>
        </w:rPr>
        <w:t xml:space="preserve"> أبو الحسين مسلم بن الحجاج القشيري النيسابوري (٢٠٦ - ٢٦١ هـ) : صحيح مسلم ، مطبعة عيسى البابي الحلبي وشركاه، القاهرة ، (</w:t>
      </w:r>
      <w:proofErr w:type="spellStart"/>
      <w:r w:rsidRPr="004A7477">
        <w:rPr>
          <w:rFonts w:ascii="Simplified Arabic" w:eastAsiaTheme="minorHAnsi" w:hAnsi="Simplified Arabic" w:cs="Simplified Arabic"/>
          <w:b w:val="0"/>
          <w:bCs w:val="0"/>
          <w:sz w:val="30"/>
          <w:szCs w:val="30"/>
          <w:rtl/>
          <w:lang w:bidi="ar-OM"/>
        </w:rPr>
        <w:t>د.ط</w:t>
      </w:r>
      <w:proofErr w:type="spellEnd"/>
      <w:r w:rsidRPr="004A7477">
        <w:rPr>
          <w:rFonts w:ascii="Simplified Arabic" w:eastAsiaTheme="minorHAnsi" w:hAnsi="Simplified Arabic" w:cs="Simplified Arabic"/>
          <w:b w:val="0"/>
          <w:bCs w:val="0"/>
          <w:sz w:val="30"/>
          <w:szCs w:val="30"/>
          <w:rtl/>
          <w:lang w:bidi="ar-OM"/>
        </w:rPr>
        <w:t>) ، ١٣٧٤ هـ - ١٩٥٥ م .</w:t>
      </w:r>
    </w:p>
    <w:p w14:paraId="1B53DF33" w14:textId="77777777" w:rsidR="00181F9B" w:rsidRPr="004A7477" w:rsidRDefault="00181F9B" w:rsidP="00181F9B">
      <w:pPr>
        <w:pStyle w:val="5"/>
        <w:shd w:val="clear" w:color="auto" w:fill="FFFFFF"/>
        <w:bidi/>
        <w:spacing w:before="150" w:beforeAutospacing="0" w:after="150" w:afterAutospacing="0" w:line="544" w:lineRule="atLeast"/>
        <w:jc w:val="both"/>
        <w:rPr>
          <w:rFonts w:ascii="Simplified Arabic" w:eastAsiaTheme="minorHAnsi" w:hAnsi="Simplified Arabic" w:cs="Simplified Arabic"/>
          <w:b w:val="0"/>
          <w:bCs w:val="0"/>
          <w:sz w:val="30"/>
          <w:szCs w:val="30"/>
          <w:rtl/>
          <w:lang w:bidi="ar-OM"/>
        </w:rPr>
      </w:pPr>
      <w:r w:rsidRPr="004A7477">
        <w:rPr>
          <w:rFonts w:ascii="Simplified Arabic" w:eastAsiaTheme="minorHAnsi" w:hAnsi="Simplified Arabic" w:cs="Simplified Arabic"/>
          <w:b w:val="0"/>
          <w:bCs w:val="0"/>
          <w:sz w:val="30"/>
          <w:szCs w:val="30"/>
          <w:rtl/>
          <w:lang w:bidi="ar-OM"/>
        </w:rPr>
        <w:t xml:space="preserve">19- مقاتل بن </w:t>
      </w:r>
      <w:proofErr w:type="gramStart"/>
      <w:r w:rsidRPr="004A7477">
        <w:rPr>
          <w:rFonts w:ascii="Simplified Arabic" w:eastAsiaTheme="minorHAnsi" w:hAnsi="Simplified Arabic" w:cs="Simplified Arabic"/>
          <w:b w:val="0"/>
          <w:bCs w:val="0"/>
          <w:sz w:val="30"/>
          <w:szCs w:val="30"/>
          <w:rtl/>
          <w:lang w:bidi="ar-OM"/>
        </w:rPr>
        <w:t>سليمان ،</w:t>
      </w:r>
      <w:proofErr w:type="gramEnd"/>
      <w:r w:rsidRPr="004A7477">
        <w:rPr>
          <w:rFonts w:ascii="Simplified Arabic" w:eastAsiaTheme="minorHAnsi" w:hAnsi="Simplified Arabic" w:cs="Simplified Arabic"/>
          <w:b w:val="0"/>
          <w:bCs w:val="0"/>
          <w:sz w:val="30"/>
          <w:szCs w:val="30"/>
          <w:rtl/>
          <w:lang w:bidi="ar-OM"/>
        </w:rPr>
        <w:t xml:space="preserve"> أبو الحسن مقاتل بن سليمان بن بشير الأزدي </w:t>
      </w:r>
      <w:proofErr w:type="spellStart"/>
      <w:r w:rsidRPr="004A7477">
        <w:rPr>
          <w:rFonts w:ascii="Simplified Arabic" w:eastAsiaTheme="minorHAnsi" w:hAnsi="Simplified Arabic" w:cs="Simplified Arabic"/>
          <w:b w:val="0"/>
          <w:bCs w:val="0"/>
          <w:sz w:val="30"/>
          <w:szCs w:val="30"/>
          <w:rtl/>
          <w:lang w:bidi="ar-OM"/>
        </w:rPr>
        <w:t>البلخى</w:t>
      </w:r>
      <w:proofErr w:type="spellEnd"/>
      <w:r w:rsidRPr="004A7477">
        <w:rPr>
          <w:rFonts w:ascii="Simplified Arabic" w:eastAsiaTheme="minorHAnsi" w:hAnsi="Simplified Arabic" w:cs="Simplified Arabic"/>
          <w:b w:val="0"/>
          <w:bCs w:val="0"/>
          <w:sz w:val="30"/>
          <w:szCs w:val="30"/>
          <w:rtl/>
          <w:lang w:bidi="ar-OM"/>
        </w:rPr>
        <w:t xml:space="preserve"> (ت ١٥٠هـ) : تفسير مقاتل بن سليمان ، سورة القمر ، آية 9 ، دار إحياء التراث – بيروت الطبعة الأولى - ١٤٢٣ هـ .</w:t>
      </w:r>
    </w:p>
    <w:p w14:paraId="7BA675C0" w14:textId="77777777" w:rsidR="00181F9B" w:rsidRPr="004A7477" w:rsidRDefault="00181F9B" w:rsidP="00181F9B">
      <w:pPr>
        <w:pStyle w:val="5"/>
        <w:shd w:val="clear" w:color="auto" w:fill="FFFFFF"/>
        <w:bidi/>
        <w:spacing w:before="150" w:beforeAutospacing="0" w:after="150" w:afterAutospacing="0" w:line="544" w:lineRule="atLeast"/>
        <w:jc w:val="both"/>
        <w:rPr>
          <w:rFonts w:ascii="Simplified Arabic" w:eastAsiaTheme="minorHAnsi" w:hAnsi="Simplified Arabic" w:cs="Simplified Arabic"/>
          <w:b w:val="0"/>
          <w:bCs w:val="0"/>
          <w:sz w:val="30"/>
          <w:szCs w:val="30"/>
          <w:rtl/>
          <w:lang w:bidi="ar-OM"/>
        </w:rPr>
      </w:pPr>
      <w:r w:rsidRPr="004A7477">
        <w:rPr>
          <w:rFonts w:ascii="Simplified Arabic" w:eastAsiaTheme="minorHAnsi" w:hAnsi="Simplified Arabic" w:cs="Simplified Arabic"/>
          <w:b w:val="0"/>
          <w:bCs w:val="0"/>
          <w:sz w:val="30"/>
          <w:szCs w:val="30"/>
          <w:rtl/>
          <w:lang w:bidi="ar-OM"/>
        </w:rPr>
        <w:t>20-</w:t>
      </w:r>
      <w:r w:rsidRPr="004A7477">
        <w:rPr>
          <w:rFonts w:ascii="Simplified Arabic" w:hAnsi="Simplified Arabic" w:cs="Simplified Arabic"/>
          <w:rtl/>
        </w:rPr>
        <w:t xml:space="preserve"> </w:t>
      </w:r>
      <w:r w:rsidRPr="004A7477">
        <w:rPr>
          <w:rFonts w:ascii="Simplified Arabic" w:eastAsiaTheme="minorHAnsi" w:hAnsi="Simplified Arabic" w:cs="Simplified Arabic"/>
          <w:b w:val="0"/>
          <w:bCs w:val="0"/>
          <w:sz w:val="30"/>
          <w:szCs w:val="30"/>
          <w:rtl/>
          <w:lang w:bidi="ar-OM"/>
        </w:rPr>
        <w:t xml:space="preserve">موسى شاهين </w:t>
      </w:r>
      <w:proofErr w:type="gramStart"/>
      <w:r w:rsidRPr="004A7477">
        <w:rPr>
          <w:rFonts w:ascii="Simplified Arabic" w:eastAsiaTheme="minorHAnsi" w:hAnsi="Simplified Arabic" w:cs="Simplified Arabic"/>
          <w:b w:val="0"/>
          <w:bCs w:val="0"/>
          <w:sz w:val="30"/>
          <w:szCs w:val="30"/>
          <w:rtl/>
          <w:lang w:bidi="ar-OM"/>
        </w:rPr>
        <w:t>لاشين :</w:t>
      </w:r>
      <w:proofErr w:type="gramEnd"/>
      <w:r w:rsidRPr="004A7477">
        <w:rPr>
          <w:rFonts w:ascii="Simplified Arabic" w:eastAsiaTheme="minorHAnsi" w:hAnsi="Simplified Arabic" w:cs="Simplified Arabic"/>
          <w:b w:val="0"/>
          <w:bCs w:val="0"/>
          <w:sz w:val="30"/>
          <w:szCs w:val="30"/>
          <w:rtl/>
          <w:lang w:bidi="ar-OM"/>
        </w:rPr>
        <w:t xml:space="preserve"> فتح المنعم شرح صحيح مسلم ، الناشر: دار الشروق ، الطبعة الأولى ، دار الشروق ، ١٤٢٣ هـ - ٢٠٠٢ م.</w:t>
      </w:r>
    </w:p>
    <w:p w14:paraId="3C0038DE" w14:textId="77777777" w:rsidR="00181F9B" w:rsidRPr="004A7477" w:rsidRDefault="00181F9B" w:rsidP="00181F9B">
      <w:pPr>
        <w:pStyle w:val="5"/>
        <w:shd w:val="clear" w:color="auto" w:fill="FFFFFF"/>
        <w:bidi/>
        <w:spacing w:before="150" w:beforeAutospacing="0" w:after="150" w:afterAutospacing="0" w:line="544" w:lineRule="atLeast"/>
        <w:jc w:val="both"/>
        <w:rPr>
          <w:rFonts w:ascii="Simplified Arabic" w:eastAsiaTheme="minorHAnsi" w:hAnsi="Simplified Arabic" w:cs="Simplified Arabic"/>
          <w:b w:val="0"/>
          <w:bCs w:val="0"/>
          <w:sz w:val="30"/>
          <w:szCs w:val="30"/>
          <w:rtl/>
          <w:lang w:bidi="ar-OM"/>
        </w:rPr>
      </w:pPr>
      <w:r w:rsidRPr="004A7477">
        <w:rPr>
          <w:rFonts w:ascii="Simplified Arabic" w:eastAsiaTheme="minorHAnsi" w:hAnsi="Simplified Arabic" w:cs="Simplified Arabic"/>
          <w:b w:val="0"/>
          <w:bCs w:val="0"/>
          <w:sz w:val="30"/>
          <w:szCs w:val="30"/>
          <w:rtl/>
          <w:lang w:bidi="ar-OM"/>
        </w:rPr>
        <w:t xml:space="preserve">21- نخبة من أساتذة </w:t>
      </w:r>
      <w:proofErr w:type="gramStart"/>
      <w:r w:rsidRPr="004A7477">
        <w:rPr>
          <w:rFonts w:ascii="Simplified Arabic" w:eastAsiaTheme="minorHAnsi" w:hAnsi="Simplified Arabic" w:cs="Simplified Arabic"/>
          <w:b w:val="0"/>
          <w:bCs w:val="0"/>
          <w:sz w:val="30"/>
          <w:szCs w:val="30"/>
          <w:rtl/>
          <w:lang w:bidi="ar-OM"/>
        </w:rPr>
        <w:t>التفسير :</w:t>
      </w:r>
      <w:proofErr w:type="gramEnd"/>
      <w:r w:rsidRPr="004A7477">
        <w:rPr>
          <w:rFonts w:ascii="Simplified Arabic" w:eastAsiaTheme="minorHAnsi" w:hAnsi="Simplified Arabic" w:cs="Simplified Arabic"/>
          <w:b w:val="0"/>
          <w:bCs w:val="0"/>
          <w:sz w:val="30"/>
          <w:szCs w:val="30"/>
          <w:rtl/>
          <w:lang w:bidi="ar-OM"/>
        </w:rPr>
        <w:t xml:space="preserve"> التفسير الميسر ، مجمع الملك فهد لطباعة المصحف الشريف – السعودية ، الطبعة الثانية، مزيدة ومنقحة، ١٤٣٠هـ - ٢٠٠٩ م.</w:t>
      </w:r>
    </w:p>
    <w:p w14:paraId="6F9268B3" w14:textId="77777777" w:rsidR="00181F9B" w:rsidRPr="004A7477" w:rsidRDefault="00181F9B" w:rsidP="00181F9B">
      <w:pPr>
        <w:pStyle w:val="5"/>
        <w:shd w:val="clear" w:color="auto" w:fill="FFFFFF"/>
        <w:bidi/>
        <w:spacing w:before="150" w:beforeAutospacing="0" w:after="150" w:afterAutospacing="0" w:line="544" w:lineRule="atLeast"/>
        <w:jc w:val="both"/>
        <w:rPr>
          <w:rFonts w:ascii="Simplified Arabic" w:hAnsi="Simplified Arabic" w:cs="Simplified Arabic"/>
          <w:b w:val="0"/>
          <w:bCs w:val="0"/>
          <w:sz w:val="30"/>
          <w:szCs w:val="30"/>
          <w:rtl/>
          <w:lang w:bidi="ar-OM"/>
        </w:rPr>
      </w:pPr>
      <w:r w:rsidRPr="004A7477">
        <w:rPr>
          <w:rFonts w:ascii="Simplified Arabic" w:hAnsi="Simplified Arabic" w:cs="Simplified Arabic"/>
          <w:b w:val="0"/>
          <w:bCs w:val="0"/>
          <w:sz w:val="30"/>
          <w:szCs w:val="30"/>
          <w:rtl/>
          <w:lang w:bidi="ar-OM"/>
        </w:rPr>
        <w:t xml:space="preserve">22- </w:t>
      </w:r>
      <w:hyperlink r:id="rId996" w:history="1">
        <w:r w:rsidRPr="004A7477">
          <w:rPr>
            <w:rFonts w:ascii="Simplified Arabic" w:hAnsi="Simplified Arabic" w:cs="Simplified Arabic"/>
            <w:sz w:val="24"/>
            <w:szCs w:val="24"/>
            <w:lang w:bidi="ar-OM"/>
          </w:rPr>
          <w:t>Our Solar System Is Overflowing with Liquid Water [Graphic]"</w:t>
        </w:r>
      </w:hyperlink>
      <w:r w:rsidRPr="004A7477">
        <w:rPr>
          <w:rFonts w:ascii="Simplified Arabic" w:hAnsi="Simplified Arabic" w:cs="Simplified Arabic"/>
          <w:sz w:val="24"/>
          <w:szCs w:val="24"/>
          <w:lang w:bidi="ar-OM"/>
        </w:rPr>
        <w:t xml:space="preserve">. Scientific American. </w:t>
      </w:r>
      <w:proofErr w:type="spellStart"/>
      <w:r w:rsidRPr="004A7477">
        <w:rPr>
          <w:rFonts w:ascii="Simplified Arabic" w:hAnsi="Simplified Arabic" w:cs="Simplified Arabic"/>
          <w:sz w:val="24"/>
          <w:szCs w:val="24"/>
          <w:rtl/>
          <w:lang w:bidi="ar-OM"/>
        </w:rPr>
        <w:t>مؤرشف</w:t>
      </w:r>
      <w:proofErr w:type="spellEnd"/>
      <w:r w:rsidRPr="004A7477">
        <w:rPr>
          <w:rFonts w:ascii="Simplified Arabic" w:hAnsi="Simplified Arabic" w:cs="Simplified Arabic"/>
          <w:sz w:val="24"/>
          <w:szCs w:val="24"/>
          <w:rtl/>
          <w:lang w:bidi="ar-OM"/>
        </w:rPr>
        <w:t xml:space="preserve"> من </w:t>
      </w:r>
      <w:hyperlink r:id="rId997" w:history="1">
        <w:r w:rsidRPr="004A7477">
          <w:rPr>
            <w:rFonts w:ascii="Simplified Arabic" w:hAnsi="Simplified Arabic" w:cs="Simplified Arabic"/>
            <w:sz w:val="24"/>
            <w:szCs w:val="24"/>
            <w:rtl/>
            <w:lang w:bidi="ar-OM"/>
          </w:rPr>
          <w:t>الأصل</w:t>
        </w:r>
      </w:hyperlink>
      <w:r w:rsidRPr="004A7477">
        <w:rPr>
          <w:rFonts w:ascii="Simplified Arabic" w:hAnsi="Simplified Arabic" w:cs="Simplified Arabic"/>
          <w:sz w:val="24"/>
          <w:szCs w:val="24"/>
          <w:lang w:bidi="ar-OM"/>
        </w:rPr>
        <w:t> </w:t>
      </w:r>
      <w:r w:rsidRPr="004A7477">
        <w:rPr>
          <w:rFonts w:ascii="Simplified Arabic" w:hAnsi="Simplified Arabic" w:cs="Simplified Arabic"/>
          <w:sz w:val="24"/>
          <w:szCs w:val="24"/>
          <w:rtl/>
          <w:lang w:bidi="ar-OM"/>
        </w:rPr>
        <w:t xml:space="preserve">في 25 سبتمبر </w:t>
      </w:r>
      <w:proofErr w:type="gramStart"/>
      <w:r w:rsidRPr="004A7477">
        <w:rPr>
          <w:rFonts w:ascii="Simplified Arabic" w:hAnsi="Simplified Arabic" w:cs="Simplified Arabic"/>
          <w:sz w:val="24"/>
          <w:szCs w:val="24"/>
          <w:rtl/>
          <w:lang w:bidi="ar-OM"/>
        </w:rPr>
        <w:t>2018 .</w:t>
      </w:r>
      <w:proofErr w:type="gramEnd"/>
      <w:r w:rsidRPr="004A7477">
        <w:rPr>
          <w:rFonts w:ascii="Simplified Arabic" w:hAnsi="Simplified Arabic" w:cs="Simplified Arabic"/>
          <w:b w:val="0"/>
          <w:bCs w:val="0"/>
          <w:sz w:val="30"/>
          <w:szCs w:val="30"/>
          <w:rtl/>
          <w:lang w:bidi="ar-OM"/>
        </w:rPr>
        <w:t>.</w:t>
      </w:r>
    </w:p>
    <w:p w14:paraId="6E151C09" w14:textId="726C2B5F" w:rsidR="00181F9B" w:rsidRDefault="00181F9B" w:rsidP="00181F9B">
      <w:pPr>
        <w:rPr>
          <w:rFonts w:hint="cs"/>
          <w:sz w:val="32"/>
          <w:szCs w:val="32"/>
          <w:rtl/>
          <w:lang w:bidi="ar-OM"/>
        </w:rPr>
      </w:pPr>
      <w:r>
        <w:rPr>
          <w:rFonts w:hint="cs"/>
          <w:sz w:val="32"/>
          <w:szCs w:val="32"/>
          <w:rtl/>
          <w:lang w:bidi="ar-OM"/>
        </w:rPr>
        <w:t>23</w:t>
      </w:r>
      <w:r>
        <w:rPr>
          <w:rFonts w:hint="cs"/>
          <w:sz w:val="32"/>
          <w:szCs w:val="32"/>
          <w:rtl/>
          <w:lang w:bidi="ar-OM"/>
        </w:rPr>
        <w:t>- تفسير البغوي</w:t>
      </w:r>
    </w:p>
    <w:p w14:paraId="44B2B27F" w14:textId="5F66A01F" w:rsidR="00181F9B" w:rsidRDefault="00181F9B" w:rsidP="00181F9B">
      <w:pPr>
        <w:rPr>
          <w:sz w:val="32"/>
          <w:szCs w:val="32"/>
          <w:rtl/>
          <w:lang w:bidi="ar-OM"/>
        </w:rPr>
      </w:pPr>
      <w:r>
        <w:rPr>
          <w:rFonts w:hint="cs"/>
          <w:sz w:val="32"/>
          <w:szCs w:val="32"/>
          <w:rtl/>
          <w:lang w:bidi="ar-OM"/>
        </w:rPr>
        <w:t xml:space="preserve">25- ابن </w:t>
      </w:r>
      <w:proofErr w:type="gramStart"/>
      <w:r>
        <w:rPr>
          <w:rFonts w:hint="cs"/>
          <w:sz w:val="32"/>
          <w:szCs w:val="32"/>
          <w:rtl/>
          <w:lang w:bidi="ar-OM"/>
        </w:rPr>
        <w:t>عاشور :</w:t>
      </w:r>
      <w:proofErr w:type="gramEnd"/>
      <w:r>
        <w:rPr>
          <w:rFonts w:hint="cs"/>
          <w:sz w:val="32"/>
          <w:szCs w:val="32"/>
          <w:rtl/>
          <w:lang w:bidi="ar-OM"/>
        </w:rPr>
        <w:t xml:space="preserve"> التحرير والتنوير</w:t>
      </w:r>
    </w:p>
    <w:p w14:paraId="76352272" w14:textId="61DEB00B" w:rsidR="00181F9B" w:rsidRDefault="00181F9B" w:rsidP="00181F9B">
      <w:pPr>
        <w:rPr>
          <w:sz w:val="32"/>
          <w:szCs w:val="32"/>
          <w:rtl/>
          <w:lang w:bidi="ar-OM"/>
        </w:rPr>
      </w:pPr>
      <w:r>
        <w:rPr>
          <w:rFonts w:hint="cs"/>
          <w:sz w:val="32"/>
          <w:szCs w:val="32"/>
          <w:rtl/>
          <w:lang w:bidi="ar-OM"/>
        </w:rPr>
        <w:t>25</w:t>
      </w:r>
      <w:r>
        <w:rPr>
          <w:rFonts w:hint="cs"/>
          <w:sz w:val="32"/>
          <w:szCs w:val="32"/>
          <w:rtl/>
          <w:lang w:bidi="ar-OM"/>
        </w:rPr>
        <w:t>- تفسير العثيمين</w:t>
      </w:r>
    </w:p>
    <w:p w14:paraId="6F776AE5" w14:textId="795535D1" w:rsidR="00181F9B" w:rsidRDefault="00181F9B" w:rsidP="00181F9B">
      <w:pPr>
        <w:rPr>
          <w:b/>
          <w:bCs/>
          <w:sz w:val="32"/>
          <w:szCs w:val="32"/>
          <w:rtl/>
          <w:lang w:bidi="ar-OM"/>
        </w:rPr>
      </w:pPr>
      <w:r>
        <w:rPr>
          <w:rFonts w:hint="cs"/>
          <w:sz w:val="32"/>
          <w:szCs w:val="32"/>
          <w:rtl/>
          <w:lang w:bidi="ar-OM"/>
        </w:rPr>
        <w:t>26</w:t>
      </w:r>
      <w:r>
        <w:rPr>
          <w:rFonts w:hint="cs"/>
          <w:sz w:val="32"/>
          <w:szCs w:val="32"/>
          <w:rtl/>
          <w:lang w:bidi="ar-OM"/>
        </w:rPr>
        <w:t>- سلمان العودة: إشراقات قرآنية</w:t>
      </w:r>
    </w:p>
    <w:p w14:paraId="3CEA7F86" w14:textId="77777777" w:rsidR="00181F9B" w:rsidRPr="00160019" w:rsidRDefault="00181F9B" w:rsidP="00181F9B">
      <w:pPr>
        <w:shd w:val="clear" w:color="auto" w:fill="FFFFFF"/>
        <w:spacing w:before="100" w:beforeAutospacing="1" w:after="100" w:afterAutospacing="1" w:line="240" w:lineRule="auto"/>
        <w:jc w:val="both"/>
        <w:rPr>
          <w:rFonts w:cs="Arial"/>
          <w:sz w:val="32"/>
          <w:szCs w:val="32"/>
          <w:lang w:bidi="ar-OM"/>
        </w:rPr>
      </w:pPr>
    </w:p>
    <w:p w14:paraId="6A2E6AEE" w14:textId="77777777" w:rsidR="005A22C2" w:rsidRPr="005A22C2" w:rsidRDefault="005A22C2" w:rsidP="00782103">
      <w:pPr>
        <w:spacing w:before="240"/>
        <w:ind w:firstLine="720"/>
        <w:jc w:val="both"/>
        <w:rPr>
          <w:rFonts w:cs="Arial"/>
          <w:sz w:val="32"/>
          <w:szCs w:val="32"/>
        </w:rPr>
      </w:pPr>
      <w:bookmarkStart w:id="5" w:name="_GoBack"/>
      <w:bookmarkEnd w:id="5"/>
    </w:p>
    <w:sectPr w:rsidR="005A22C2" w:rsidRPr="005A22C2" w:rsidSect="00B2353C">
      <w:type w:val="continuous"/>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9DE81" w14:textId="77777777" w:rsidR="00845161" w:rsidRDefault="00845161" w:rsidP="00B2353C">
      <w:pPr>
        <w:spacing w:after="0" w:line="240" w:lineRule="auto"/>
      </w:pPr>
      <w:r>
        <w:separator/>
      </w:r>
    </w:p>
  </w:endnote>
  <w:endnote w:type="continuationSeparator" w:id="0">
    <w:p w14:paraId="3C2D9503" w14:textId="77777777" w:rsidR="00845161" w:rsidRDefault="00845161" w:rsidP="00B23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Traditional Naskh">
    <w:altName w:val="Arial"/>
    <w:panose1 w:val="02010000000000000000"/>
    <w:charset w:val="B2"/>
    <w:family w:val="auto"/>
    <w:pitch w:val="variable"/>
    <w:sig w:usb0="8000202F" w:usb1="80002008" w:usb2="00000020" w:usb3="00000000" w:csb0="00000040" w:csb1="00000000"/>
  </w:font>
  <w:font w:name="KFGQPC HAFS Uthmanic Script">
    <w:altName w:val="Arial"/>
    <w:panose1 w:val="02000000000000000000"/>
    <w:charset w:val="B2"/>
    <w:family w:val="auto"/>
    <w:pitch w:val="variable"/>
    <w:sig w:usb0="00002001" w:usb1="8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3F562" w14:textId="77777777" w:rsidR="00892859" w:rsidRPr="00836841" w:rsidRDefault="00892859">
    <w:pPr>
      <w:pStyle w:val="ad"/>
      <w:jc w:val="center"/>
      <w:rPr>
        <w:sz w:val="24"/>
        <w:szCs w:val="24"/>
      </w:rPr>
    </w:pPr>
    <w:r w:rsidRPr="00836841">
      <w:rPr>
        <w:rFonts w:hint="cs"/>
        <w:sz w:val="24"/>
        <w:szCs w:val="24"/>
        <w:rtl/>
      </w:rPr>
      <w:t>-</w:t>
    </w:r>
    <w:sdt>
      <w:sdtPr>
        <w:rPr>
          <w:sz w:val="24"/>
          <w:szCs w:val="24"/>
          <w:rtl/>
        </w:rPr>
        <w:id w:val="-870374205"/>
        <w:docPartObj>
          <w:docPartGallery w:val="Page Numbers (Bottom of Page)"/>
          <w:docPartUnique/>
        </w:docPartObj>
      </w:sdtPr>
      <w:sdtEndPr>
        <w:rPr>
          <w:noProof/>
        </w:rPr>
      </w:sdtEndPr>
      <w:sdtContent>
        <w:r w:rsidRPr="00836841">
          <w:rPr>
            <w:sz w:val="24"/>
            <w:szCs w:val="24"/>
          </w:rPr>
          <w:fldChar w:fldCharType="begin"/>
        </w:r>
        <w:r w:rsidRPr="00836841">
          <w:rPr>
            <w:sz w:val="24"/>
            <w:szCs w:val="24"/>
          </w:rPr>
          <w:instrText xml:space="preserve"> PAGE   \* MERGEFORMAT </w:instrText>
        </w:r>
        <w:r w:rsidRPr="00836841">
          <w:rPr>
            <w:sz w:val="24"/>
            <w:szCs w:val="24"/>
          </w:rPr>
          <w:fldChar w:fldCharType="separate"/>
        </w:r>
        <w:r w:rsidRPr="00836841">
          <w:rPr>
            <w:noProof/>
            <w:sz w:val="24"/>
            <w:szCs w:val="24"/>
          </w:rPr>
          <w:t>2</w:t>
        </w:r>
        <w:r w:rsidRPr="00836841">
          <w:rPr>
            <w:noProof/>
            <w:sz w:val="24"/>
            <w:szCs w:val="24"/>
          </w:rPr>
          <w:fldChar w:fldCharType="end"/>
        </w:r>
        <w:r w:rsidRPr="00836841">
          <w:rPr>
            <w:rFonts w:hint="cs"/>
            <w:noProof/>
            <w:sz w:val="24"/>
            <w:szCs w:val="24"/>
            <w:rtl/>
          </w:rPr>
          <w:t>-</w:t>
        </w:r>
      </w:sdtContent>
    </w:sdt>
  </w:p>
  <w:p w14:paraId="0B598580" w14:textId="77777777" w:rsidR="00892859" w:rsidRDefault="0089285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11AF8" w14:textId="77777777" w:rsidR="00845161" w:rsidRDefault="00845161" w:rsidP="00B2353C">
      <w:pPr>
        <w:spacing w:after="0" w:line="240" w:lineRule="auto"/>
      </w:pPr>
      <w:r>
        <w:separator/>
      </w:r>
    </w:p>
  </w:footnote>
  <w:footnote w:type="continuationSeparator" w:id="0">
    <w:p w14:paraId="5D913C70" w14:textId="77777777" w:rsidR="00845161" w:rsidRDefault="00845161" w:rsidP="00B2353C">
      <w:pPr>
        <w:spacing w:after="0" w:line="240" w:lineRule="auto"/>
      </w:pPr>
      <w:r>
        <w:continuationSeparator/>
      </w:r>
    </w:p>
  </w:footnote>
  <w:footnote w:id="1">
    <w:p w14:paraId="2249C15C" w14:textId="77777777" w:rsidR="00892859" w:rsidRPr="00127E9A" w:rsidRDefault="00892859" w:rsidP="00DA5963">
      <w:pPr>
        <w:pStyle w:val="a5"/>
        <w:jc w:val="both"/>
        <w:rPr>
          <w:rFonts w:cs="Arial"/>
          <w:sz w:val="28"/>
          <w:szCs w:val="28"/>
        </w:rPr>
      </w:pPr>
      <w:r w:rsidRPr="00127E9A">
        <w:rPr>
          <w:rStyle w:val="a6"/>
          <w:sz w:val="28"/>
          <w:szCs w:val="28"/>
        </w:rPr>
        <w:footnoteRef/>
      </w:r>
      <w:r w:rsidRPr="00127E9A">
        <w:rPr>
          <w:sz w:val="28"/>
          <w:szCs w:val="28"/>
          <w:rtl/>
        </w:rPr>
        <w:t xml:space="preserve"> </w:t>
      </w:r>
      <w:r w:rsidRPr="00127E9A">
        <w:rPr>
          <w:rFonts w:cs="Arial" w:hint="cs"/>
          <w:sz w:val="28"/>
          <w:szCs w:val="28"/>
          <w:rtl/>
        </w:rPr>
        <w:t xml:space="preserve">-  </w:t>
      </w:r>
      <w:r w:rsidRPr="00127E9A">
        <w:rPr>
          <w:rFonts w:cs="Arial"/>
          <w:sz w:val="28"/>
          <w:szCs w:val="28"/>
          <w:rtl/>
        </w:rPr>
        <w:t>أخرجه أحمد (7975) واللفظ له، وأخرجه أبو داود (1400)، والترمذي (2891) باختلاف يسير</w:t>
      </w:r>
    </w:p>
  </w:footnote>
  <w:footnote w:id="2">
    <w:p w14:paraId="028BACA2" w14:textId="77777777" w:rsidR="00892859" w:rsidRPr="00127E9A" w:rsidRDefault="00892859" w:rsidP="00DA5963">
      <w:pPr>
        <w:pStyle w:val="a5"/>
        <w:jc w:val="both"/>
        <w:rPr>
          <w:rFonts w:cs="Arial"/>
          <w:sz w:val="32"/>
          <w:szCs w:val="32"/>
        </w:rPr>
      </w:pPr>
      <w:r w:rsidRPr="00127E9A">
        <w:rPr>
          <w:rFonts w:cs="Arial"/>
          <w:sz w:val="28"/>
          <w:szCs w:val="28"/>
        </w:rPr>
        <w:footnoteRef/>
      </w:r>
      <w:r w:rsidRPr="00127E9A">
        <w:rPr>
          <w:rFonts w:cs="Arial"/>
          <w:sz w:val="28"/>
          <w:szCs w:val="28"/>
          <w:rtl/>
        </w:rPr>
        <w:t xml:space="preserve"> </w:t>
      </w:r>
      <w:r w:rsidRPr="00127E9A">
        <w:rPr>
          <w:rFonts w:cs="Arial" w:hint="cs"/>
          <w:sz w:val="28"/>
          <w:szCs w:val="28"/>
          <w:rtl/>
        </w:rPr>
        <w:t xml:space="preserve">-  </w:t>
      </w:r>
      <w:r w:rsidRPr="00127E9A">
        <w:rPr>
          <w:rFonts w:cs="Arial"/>
          <w:sz w:val="28"/>
          <w:szCs w:val="28"/>
          <w:rtl/>
        </w:rPr>
        <w:t>أخرجه أبو داود (1400)، والترمذي (2891)، والنسائي في ((السنن الكبرى)) (10546)، وابن ماجه (3786)، وأحمد</w:t>
      </w:r>
      <w:r w:rsidRPr="00127E9A">
        <w:rPr>
          <w:rFonts w:cs="Arial"/>
          <w:sz w:val="28"/>
          <w:szCs w:val="28"/>
        </w:rPr>
        <w:t xml:space="preserve"> (</w:t>
      </w:r>
      <w:r w:rsidRPr="00127E9A">
        <w:rPr>
          <w:rFonts w:cs="Arial"/>
          <w:sz w:val="28"/>
          <w:szCs w:val="28"/>
        </w:rPr>
        <w:t>7975)</w:t>
      </w:r>
      <w:r w:rsidRPr="00127E9A">
        <w:rPr>
          <w:rFonts w:cs="Arial" w:hint="cs"/>
          <w:sz w:val="28"/>
          <w:szCs w:val="28"/>
          <w:rtl/>
        </w:rPr>
        <w:t xml:space="preserve">قال في </w:t>
      </w:r>
      <w:r w:rsidRPr="00127E9A">
        <w:rPr>
          <w:rFonts w:cs="Arial" w:hint="cs"/>
          <w:sz w:val="28"/>
          <w:szCs w:val="28"/>
          <w:rtl/>
        </w:rPr>
        <w:t>الدررالسنية: صحيح.</w:t>
      </w:r>
    </w:p>
  </w:footnote>
  <w:footnote w:id="3">
    <w:p w14:paraId="436A7DE5" w14:textId="77777777" w:rsidR="00892859" w:rsidRPr="00006A1E" w:rsidRDefault="00892859" w:rsidP="00DA5963">
      <w:pPr>
        <w:pStyle w:val="a5"/>
        <w:rPr>
          <w:rFonts w:cs="Arial"/>
          <w:sz w:val="28"/>
          <w:szCs w:val="28"/>
        </w:rPr>
      </w:pPr>
      <w:r w:rsidRPr="00006A1E">
        <w:rPr>
          <w:rFonts w:cs="Arial"/>
          <w:sz w:val="28"/>
          <w:szCs w:val="28"/>
        </w:rPr>
        <w:footnoteRef/>
      </w:r>
      <w:r w:rsidRPr="00006A1E">
        <w:rPr>
          <w:rFonts w:cs="Arial"/>
          <w:sz w:val="28"/>
          <w:szCs w:val="28"/>
          <w:rtl/>
        </w:rPr>
        <w:t xml:space="preserve"> </w:t>
      </w:r>
      <w:r w:rsidRPr="00006A1E">
        <w:rPr>
          <w:rFonts w:cs="Arial" w:hint="cs"/>
          <w:sz w:val="28"/>
          <w:szCs w:val="28"/>
          <w:rtl/>
        </w:rPr>
        <w:t xml:space="preserve">-  انظر الأصبهاني: </w:t>
      </w:r>
      <w:r w:rsidRPr="00006A1E">
        <w:rPr>
          <w:rFonts w:cs="Arial"/>
          <w:sz w:val="28"/>
          <w:szCs w:val="28"/>
          <w:rtl/>
        </w:rPr>
        <w:t>الحجة في بيان المحجة" لقوام السن</w:t>
      </w:r>
      <w:r w:rsidRPr="00006A1E">
        <w:rPr>
          <w:rFonts w:cs="Arial" w:hint="cs"/>
          <w:sz w:val="28"/>
          <w:szCs w:val="28"/>
          <w:rtl/>
        </w:rPr>
        <w:t>ة(ج2/ص109</w:t>
      </w:r>
      <w:r w:rsidRPr="00006A1E">
        <w:rPr>
          <w:rFonts w:cs="Arial" w:hint="cs"/>
          <w:sz w:val="28"/>
          <w:szCs w:val="28"/>
          <w:rtl/>
        </w:rPr>
        <w:t>)</w:t>
      </w:r>
      <w:r w:rsidRPr="00006A1E">
        <w:rPr>
          <w:rFonts w:cs="Arial"/>
          <w:sz w:val="28"/>
          <w:szCs w:val="28"/>
        </w:rPr>
        <w:t xml:space="preserve"> .</w:t>
      </w:r>
    </w:p>
  </w:footnote>
  <w:footnote w:id="4">
    <w:p w14:paraId="676C9920" w14:textId="77777777" w:rsidR="00892859" w:rsidRPr="00A34FA4" w:rsidRDefault="00892859" w:rsidP="00DA5963">
      <w:pPr>
        <w:pStyle w:val="a5"/>
        <w:rPr>
          <w:rFonts w:cs="Arial"/>
          <w:sz w:val="28"/>
          <w:szCs w:val="28"/>
        </w:rPr>
      </w:pPr>
      <w:r w:rsidRPr="00A34FA4">
        <w:rPr>
          <w:rFonts w:cs="Arial"/>
          <w:sz w:val="28"/>
          <w:szCs w:val="28"/>
        </w:rPr>
        <w:footnoteRef/>
      </w:r>
      <w:r w:rsidRPr="00A34FA4">
        <w:rPr>
          <w:rFonts w:cs="Arial"/>
          <w:sz w:val="28"/>
          <w:szCs w:val="28"/>
          <w:rtl/>
        </w:rPr>
        <w:t xml:space="preserve"> </w:t>
      </w:r>
      <w:r w:rsidRPr="00A34FA4">
        <w:rPr>
          <w:rFonts w:cs="Arial" w:hint="cs"/>
          <w:sz w:val="28"/>
          <w:szCs w:val="28"/>
          <w:rtl/>
        </w:rPr>
        <w:t xml:space="preserve">-  </w:t>
      </w:r>
      <w:r w:rsidRPr="00A34FA4">
        <w:rPr>
          <w:color w:val="555555"/>
          <w:sz w:val="28"/>
          <w:szCs w:val="28"/>
          <w:shd w:val="clear" w:color="auto" w:fill="FFFFFF"/>
          <w:rtl/>
        </w:rPr>
        <w:t>أخرجه البخاري (4779)، ومسلم</w:t>
      </w:r>
      <w:r w:rsidRPr="00A34FA4">
        <w:rPr>
          <w:color w:val="555555"/>
          <w:sz w:val="28"/>
          <w:szCs w:val="28"/>
          <w:shd w:val="clear" w:color="auto" w:fill="FFFFFF"/>
        </w:rPr>
        <w:t xml:space="preserve"> (2824)</w:t>
      </w:r>
      <w:r w:rsidRPr="00A34FA4">
        <w:rPr>
          <w:rFonts w:cs="Arial"/>
          <w:sz w:val="28"/>
          <w:szCs w:val="28"/>
        </w:rPr>
        <w:t>.</w:t>
      </w:r>
    </w:p>
  </w:footnote>
  <w:footnote w:id="5">
    <w:p w14:paraId="4C3B56C9" w14:textId="77777777" w:rsidR="00892859" w:rsidRPr="007429C3" w:rsidRDefault="00892859" w:rsidP="00DA5963">
      <w:pPr>
        <w:pStyle w:val="a5"/>
        <w:rPr>
          <w:sz w:val="28"/>
          <w:szCs w:val="28"/>
          <w:rtl/>
          <w:lang w:bidi="ar-OM"/>
        </w:rPr>
      </w:pPr>
      <w:r w:rsidRPr="007429C3">
        <w:rPr>
          <w:rStyle w:val="a6"/>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سورة البقرة آية 1و 2</w:t>
      </w:r>
      <w:r w:rsidRPr="007429C3">
        <w:rPr>
          <w:rFonts w:hint="cs"/>
          <w:sz w:val="28"/>
          <w:szCs w:val="28"/>
          <w:rtl/>
          <w:lang w:bidi="ar-OM"/>
        </w:rPr>
        <w:t>.</w:t>
      </w:r>
    </w:p>
  </w:footnote>
  <w:footnote w:id="6">
    <w:p w14:paraId="1B7D4805" w14:textId="77777777" w:rsidR="00892859" w:rsidRPr="007429C3" w:rsidRDefault="00892859" w:rsidP="00DA5963">
      <w:pPr>
        <w:pStyle w:val="a5"/>
        <w:rPr>
          <w:sz w:val="28"/>
          <w:szCs w:val="28"/>
          <w:lang w:bidi="ar-OM"/>
        </w:rPr>
      </w:pPr>
      <w:r w:rsidRPr="007429C3">
        <w:rPr>
          <w:rStyle w:val="a6"/>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سورة يس آية 1و 2</w:t>
      </w:r>
      <w:r w:rsidRPr="007429C3">
        <w:rPr>
          <w:rFonts w:hint="cs"/>
          <w:sz w:val="28"/>
          <w:szCs w:val="28"/>
          <w:rtl/>
          <w:lang w:bidi="ar-OM"/>
        </w:rPr>
        <w:t>.</w:t>
      </w:r>
    </w:p>
  </w:footnote>
  <w:footnote w:id="7">
    <w:p w14:paraId="3040A9FB" w14:textId="77777777" w:rsidR="00892859" w:rsidRPr="007429C3" w:rsidRDefault="00892859" w:rsidP="00DA5963">
      <w:pPr>
        <w:pStyle w:val="a5"/>
        <w:rPr>
          <w:sz w:val="28"/>
          <w:szCs w:val="28"/>
          <w:lang w:bidi="ar-OM"/>
        </w:rPr>
      </w:pPr>
      <w:r w:rsidRPr="007429C3">
        <w:rPr>
          <w:rStyle w:val="a6"/>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سورة ص آية 1و 2</w:t>
      </w:r>
      <w:r w:rsidRPr="007429C3">
        <w:rPr>
          <w:rFonts w:hint="cs"/>
          <w:sz w:val="28"/>
          <w:szCs w:val="28"/>
          <w:rtl/>
          <w:lang w:bidi="ar-OM"/>
        </w:rPr>
        <w:t>.</w:t>
      </w:r>
    </w:p>
  </w:footnote>
  <w:footnote w:id="8">
    <w:p w14:paraId="3BC5C492" w14:textId="77777777" w:rsidR="00892859" w:rsidRPr="007429C3" w:rsidRDefault="00892859" w:rsidP="00DA5963">
      <w:pPr>
        <w:pStyle w:val="a5"/>
        <w:jc w:val="both"/>
        <w:rPr>
          <w:sz w:val="28"/>
          <w:szCs w:val="28"/>
          <w:rtl/>
        </w:rPr>
      </w:pPr>
      <w:r w:rsidRPr="007429C3">
        <w:rPr>
          <w:rStyle w:val="a6"/>
          <w:sz w:val="28"/>
          <w:szCs w:val="28"/>
        </w:rPr>
        <w:footnoteRef/>
      </w:r>
      <w:r w:rsidRPr="007429C3">
        <w:rPr>
          <w:sz w:val="28"/>
          <w:szCs w:val="28"/>
          <w:rtl/>
        </w:rPr>
        <w:t xml:space="preserve"> </w:t>
      </w:r>
      <w:r w:rsidRPr="007429C3">
        <w:rPr>
          <w:rFonts w:hint="cs"/>
          <w:sz w:val="28"/>
          <w:szCs w:val="28"/>
          <w:rtl/>
          <w:lang w:bidi="ar-OM"/>
        </w:rPr>
        <w:t xml:space="preserve">- </w:t>
      </w:r>
      <w:r>
        <w:rPr>
          <w:color w:val="555555"/>
          <w:sz w:val="32"/>
          <w:szCs w:val="32"/>
          <w:shd w:val="clear" w:color="auto" w:fill="FFFFFF"/>
          <w:rtl/>
        </w:rPr>
        <w:t>أخرجه أبو داود (4700) واللفظ له، والترمذي (3319)، وأحمد (22705) بنحوه</w:t>
      </w:r>
      <w:r>
        <w:rPr>
          <w:rFonts w:hint="cs"/>
          <w:sz w:val="28"/>
          <w:szCs w:val="28"/>
          <w:rtl/>
        </w:rPr>
        <w:t>، وصححه الألباني في صحيح أبي داود.</w:t>
      </w:r>
    </w:p>
  </w:footnote>
  <w:footnote w:id="9">
    <w:p w14:paraId="2D12EC55" w14:textId="77777777" w:rsidR="00892859" w:rsidRPr="007429C3" w:rsidRDefault="00892859" w:rsidP="00DA5963">
      <w:pPr>
        <w:pStyle w:val="a5"/>
        <w:rPr>
          <w:sz w:val="28"/>
          <w:szCs w:val="28"/>
          <w:lang w:bidi="ar-OM"/>
        </w:rPr>
      </w:pPr>
      <w:r w:rsidRPr="007429C3">
        <w:rPr>
          <w:rStyle w:val="a6"/>
          <w:sz w:val="28"/>
          <w:szCs w:val="28"/>
        </w:rPr>
        <w:footnoteRef/>
      </w:r>
      <w:r w:rsidRPr="007429C3">
        <w:rPr>
          <w:sz w:val="28"/>
          <w:szCs w:val="28"/>
          <w:rtl/>
        </w:rPr>
        <w:t xml:space="preserve"> </w:t>
      </w:r>
      <w:r w:rsidRPr="007429C3">
        <w:rPr>
          <w:rFonts w:hint="cs"/>
          <w:sz w:val="28"/>
          <w:szCs w:val="28"/>
          <w:rtl/>
          <w:lang w:bidi="ar-OM"/>
        </w:rPr>
        <w:t xml:space="preserve">-  </w:t>
      </w:r>
      <w:r>
        <w:rPr>
          <w:rFonts w:hint="cs"/>
          <w:sz w:val="28"/>
          <w:szCs w:val="28"/>
          <w:rtl/>
          <w:lang w:bidi="ar-OM"/>
        </w:rPr>
        <w:t>سورة يس آية 1و 2</w:t>
      </w:r>
      <w:r w:rsidRPr="007429C3">
        <w:rPr>
          <w:rFonts w:hint="cs"/>
          <w:sz w:val="28"/>
          <w:szCs w:val="28"/>
          <w:rtl/>
          <w:lang w:bidi="ar-OM"/>
        </w:rPr>
        <w:t>.</w:t>
      </w:r>
    </w:p>
  </w:footnote>
  <w:footnote w:id="10">
    <w:p w14:paraId="4A0143CF" w14:textId="77777777" w:rsidR="00892859" w:rsidRPr="00101F25" w:rsidRDefault="00892859" w:rsidP="00DA5963">
      <w:pPr>
        <w:pStyle w:val="a5"/>
        <w:jc w:val="both"/>
        <w:rPr>
          <w:sz w:val="28"/>
          <w:szCs w:val="28"/>
          <w:rtl/>
        </w:rPr>
      </w:pPr>
      <w:r w:rsidRPr="00101F25">
        <w:rPr>
          <w:rFonts w:cs="Arial"/>
          <w:sz w:val="28"/>
          <w:szCs w:val="28"/>
        </w:rPr>
        <w:footnoteRef/>
      </w:r>
      <w:r w:rsidRPr="00101F25">
        <w:rPr>
          <w:rFonts w:cs="Arial"/>
          <w:sz w:val="28"/>
          <w:szCs w:val="28"/>
          <w:rtl/>
        </w:rPr>
        <w:t xml:space="preserve"> </w:t>
      </w:r>
      <w:r w:rsidRPr="00101F25">
        <w:rPr>
          <w:rFonts w:cs="Arial" w:hint="cs"/>
          <w:sz w:val="28"/>
          <w:szCs w:val="28"/>
          <w:rtl/>
        </w:rPr>
        <w:t xml:space="preserve">- </w:t>
      </w:r>
      <w:r w:rsidRPr="00101F25">
        <w:rPr>
          <w:rFonts w:cs="Arial"/>
          <w:sz w:val="28"/>
          <w:szCs w:val="28"/>
          <w:rtl/>
        </w:rPr>
        <w:t>أخرجه أحمد (</w:t>
      </w:r>
      <w:r w:rsidRPr="00101F25">
        <w:rPr>
          <w:rFonts w:cs="Arial" w:hint="cs"/>
          <w:sz w:val="28"/>
          <w:szCs w:val="28"/>
          <w:rtl/>
        </w:rPr>
        <w:t>25813</w:t>
      </w:r>
      <w:r w:rsidRPr="00101F25">
        <w:rPr>
          <w:rFonts w:cs="Arial"/>
          <w:sz w:val="28"/>
          <w:szCs w:val="28"/>
          <w:rtl/>
        </w:rPr>
        <w:t xml:space="preserve">) </w:t>
      </w:r>
      <w:r w:rsidRPr="00101F25">
        <w:rPr>
          <w:rFonts w:cs="Arial" w:hint="cs"/>
          <w:sz w:val="28"/>
          <w:szCs w:val="28"/>
          <w:rtl/>
        </w:rPr>
        <w:t xml:space="preserve">، وأبو يعلى (8462)، وغيرهما وصححه شعيب </w:t>
      </w:r>
      <w:r w:rsidRPr="00101F25">
        <w:rPr>
          <w:rFonts w:cs="Arial" w:hint="cs"/>
          <w:sz w:val="28"/>
          <w:szCs w:val="28"/>
          <w:rtl/>
        </w:rPr>
        <w:t>الأرنؤوط في تعليقه على مسند أحمد.</w:t>
      </w:r>
    </w:p>
  </w:footnote>
  <w:footnote w:id="11">
    <w:p w14:paraId="2D932841" w14:textId="77777777" w:rsidR="00892859" w:rsidRPr="00101F25" w:rsidRDefault="00892859" w:rsidP="00DA5963">
      <w:pPr>
        <w:pStyle w:val="a5"/>
        <w:jc w:val="both"/>
        <w:rPr>
          <w:sz w:val="28"/>
          <w:szCs w:val="28"/>
          <w:rtl/>
        </w:rPr>
      </w:pPr>
      <w:r w:rsidRPr="00101F25">
        <w:rPr>
          <w:rFonts w:cs="Arial"/>
          <w:sz w:val="28"/>
          <w:szCs w:val="28"/>
        </w:rPr>
        <w:footnoteRef/>
      </w:r>
      <w:r w:rsidRPr="00101F25">
        <w:rPr>
          <w:rFonts w:cs="Arial"/>
          <w:sz w:val="28"/>
          <w:szCs w:val="28"/>
          <w:rtl/>
        </w:rPr>
        <w:t xml:space="preserve"> </w:t>
      </w:r>
      <w:r w:rsidRPr="00101F25">
        <w:rPr>
          <w:rFonts w:cs="Arial" w:hint="cs"/>
          <w:sz w:val="28"/>
          <w:szCs w:val="28"/>
          <w:rtl/>
        </w:rPr>
        <w:t xml:space="preserve">- </w:t>
      </w:r>
      <w:r w:rsidRPr="00145B1D">
        <w:rPr>
          <w:rFonts w:cs="Arial"/>
          <w:sz w:val="28"/>
          <w:szCs w:val="28"/>
          <w:rtl/>
        </w:rPr>
        <w:t>أخرجه البخاري (6911،3561) مفرقاً، ومسلم (2309، 2330) مفرقاً باختلاف يسير</w:t>
      </w:r>
      <w:r w:rsidRPr="00145B1D">
        <w:rPr>
          <w:rFonts w:cs="Arial" w:hint="cs"/>
          <w:sz w:val="28"/>
          <w:szCs w:val="28"/>
          <w:rtl/>
        </w:rPr>
        <w:t>.</w:t>
      </w:r>
    </w:p>
  </w:footnote>
  <w:footnote w:id="12">
    <w:p w14:paraId="017C071B" w14:textId="77777777" w:rsidR="00892859" w:rsidRPr="008761CD" w:rsidRDefault="00892859" w:rsidP="00DA5963">
      <w:pPr>
        <w:pStyle w:val="a5"/>
        <w:jc w:val="both"/>
        <w:rPr>
          <w:sz w:val="28"/>
          <w:szCs w:val="28"/>
          <w:rtl/>
        </w:rPr>
      </w:pPr>
      <w:r w:rsidRPr="00101F25">
        <w:rPr>
          <w:rFonts w:cs="Arial"/>
          <w:sz w:val="28"/>
          <w:szCs w:val="28"/>
        </w:rPr>
        <w:footnoteRef/>
      </w:r>
      <w:r w:rsidRPr="00101F25">
        <w:rPr>
          <w:rFonts w:cs="Arial"/>
          <w:sz w:val="28"/>
          <w:szCs w:val="28"/>
          <w:rtl/>
        </w:rPr>
        <w:t xml:space="preserve"> </w:t>
      </w:r>
      <w:r w:rsidRPr="00101F25">
        <w:rPr>
          <w:rFonts w:cs="Arial" w:hint="cs"/>
          <w:sz w:val="28"/>
          <w:szCs w:val="28"/>
          <w:rtl/>
        </w:rPr>
        <w:t xml:space="preserve">- </w:t>
      </w:r>
      <w:r w:rsidRPr="00145B1D">
        <w:rPr>
          <w:rFonts w:cs="Arial"/>
          <w:sz w:val="28"/>
          <w:szCs w:val="28"/>
          <w:rtl/>
        </w:rPr>
        <w:t xml:space="preserve">أخرجه البخاري (4918)، </w:t>
      </w:r>
      <w:r w:rsidRPr="00145B1D">
        <w:rPr>
          <w:rFonts w:cs="Arial" w:hint="cs"/>
          <w:sz w:val="28"/>
          <w:szCs w:val="28"/>
          <w:rtl/>
        </w:rPr>
        <w:t xml:space="preserve">ومسلم (2853)، </w:t>
      </w:r>
      <w:r w:rsidRPr="00145B1D">
        <w:rPr>
          <w:rFonts w:cs="Arial"/>
          <w:sz w:val="28"/>
          <w:szCs w:val="28"/>
          <w:rtl/>
        </w:rPr>
        <w:t>والترمذي (2605)، وأحمد (18728) واللفظ لهم</w:t>
      </w:r>
      <w:r w:rsidRPr="00145B1D">
        <w:rPr>
          <w:rFonts w:cs="Arial"/>
          <w:sz w:val="28"/>
          <w:szCs w:val="28"/>
        </w:rPr>
        <w:t>.</w:t>
      </w:r>
    </w:p>
  </w:footnote>
  <w:footnote w:id="13">
    <w:p w14:paraId="0E2940D9" w14:textId="77777777" w:rsidR="00892859" w:rsidRPr="00704F75" w:rsidRDefault="00892859" w:rsidP="00DA5963">
      <w:pPr>
        <w:pStyle w:val="a5"/>
        <w:jc w:val="both"/>
        <w:rPr>
          <w:rFonts w:cs="Arial"/>
          <w:sz w:val="28"/>
          <w:szCs w:val="28"/>
          <w:rtl/>
        </w:rPr>
      </w:pPr>
      <w:r w:rsidRPr="00101F25">
        <w:rPr>
          <w:rFonts w:cs="Arial"/>
          <w:sz w:val="28"/>
          <w:szCs w:val="28"/>
        </w:rPr>
        <w:footnoteRef/>
      </w:r>
      <w:r w:rsidRPr="00101F25">
        <w:rPr>
          <w:rFonts w:cs="Arial"/>
          <w:sz w:val="28"/>
          <w:szCs w:val="28"/>
          <w:rtl/>
        </w:rPr>
        <w:t xml:space="preserve"> </w:t>
      </w:r>
      <w:r w:rsidRPr="00101F25">
        <w:rPr>
          <w:rFonts w:cs="Arial" w:hint="cs"/>
          <w:sz w:val="28"/>
          <w:szCs w:val="28"/>
          <w:rtl/>
        </w:rPr>
        <w:t xml:space="preserve">- </w:t>
      </w:r>
      <w:r w:rsidRPr="00704F75">
        <w:rPr>
          <w:rFonts w:cs="Arial"/>
          <w:sz w:val="28"/>
          <w:szCs w:val="28"/>
          <w:rtl/>
        </w:rPr>
        <w:t>أخرجه البخاري (4686)، والترمذي (3110)، وابن ماجه (4018)، والبزار (3183)، والنسائي في ((السنن الكبرى)) (11181) واللفظ لهم</w:t>
      </w:r>
      <w:r w:rsidRPr="00704F75">
        <w:rPr>
          <w:rFonts w:cs="Arial"/>
          <w:sz w:val="28"/>
          <w:szCs w:val="28"/>
        </w:rPr>
        <w:t>.</w:t>
      </w:r>
    </w:p>
  </w:footnote>
  <w:footnote w:id="14">
    <w:p w14:paraId="5FA9747C" w14:textId="77777777" w:rsidR="00892859" w:rsidRPr="007D79D4" w:rsidRDefault="00892859" w:rsidP="00DA5963">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ابن عاشور: التحرير والتنوير(ج1/ص51).</w:t>
      </w:r>
    </w:p>
  </w:footnote>
  <w:footnote w:id="15">
    <w:p w14:paraId="02E6B279" w14:textId="77777777" w:rsidR="00892859" w:rsidRPr="00AC0AEE" w:rsidRDefault="00892859" w:rsidP="00DA5963">
      <w:pPr>
        <w:spacing w:after="0" w:line="240" w:lineRule="auto"/>
        <w:jc w:val="both"/>
        <w:rPr>
          <w:rFonts w:ascii="Simplified Arabic" w:hAnsi="Simplified Arabic" w:cs="Simplified Arabic"/>
          <w:sz w:val="28"/>
          <w:szCs w:val="28"/>
          <w:rtl/>
          <w:lang w:bidi="ar-OM"/>
        </w:rPr>
      </w:pPr>
      <w:r w:rsidRPr="00AC0AEE">
        <w:rPr>
          <w:rFonts w:ascii="Simplified Arabic" w:hAnsi="Simplified Arabic" w:cs="Simplified Arabic" w:hint="cs"/>
          <w:sz w:val="28"/>
          <w:szCs w:val="28"/>
          <w:rtl/>
          <w:lang w:bidi="ar-OM"/>
        </w:rPr>
        <w:t>(</w:t>
      </w:r>
      <w:r w:rsidRPr="00AC0AEE">
        <w:rPr>
          <w:rFonts w:ascii="Simplified Arabic" w:hAnsi="Simplified Arabic" w:cs="Simplified Arabic"/>
          <w:sz w:val="28"/>
          <w:szCs w:val="28"/>
          <w:lang w:bidi="ar-OM"/>
        </w:rPr>
        <w:footnoteRef/>
      </w:r>
      <w:r w:rsidRPr="00AC0AEE">
        <w:rPr>
          <w:rFonts w:ascii="Simplified Arabic" w:hAnsi="Simplified Arabic" w:cs="Simplified Arabic" w:hint="cs"/>
          <w:sz w:val="28"/>
          <w:szCs w:val="28"/>
          <w:rtl/>
          <w:lang w:bidi="ar-OM"/>
        </w:rPr>
        <w:t>)</w:t>
      </w:r>
      <w:r w:rsidRPr="00AC0AEE">
        <w:rPr>
          <w:rFonts w:ascii="Simplified Arabic" w:hAnsi="Simplified Arabic" w:cs="Simplified Arabic"/>
          <w:sz w:val="28"/>
          <w:szCs w:val="28"/>
          <w:rtl/>
          <w:lang w:bidi="ar-OM"/>
        </w:rPr>
        <w:t xml:space="preserve"> –</w:t>
      </w:r>
      <w:r w:rsidRPr="00AC0AEE">
        <w:rPr>
          <w:rFonts w:ascii="Simplified Arabic" w:hAnsi="Simplified Arabic" w:cs="Simplified Arabic" w:hint="cs"/>
          <w:sz w:val="28"/>
          <w:szCs w:val="28"/>
          <w:rtl/>
          <w:lang w:bidi="ar-OM"/>
        </w:rPr>
        <w:t xml:space="preserve"> </w:t>
      </w:r>
      <w:r w:rsidRPr="00AC0AEE">
        <w:rPr>
          <w:rFonts w:ascii="Simplified Arabic" w:hAnsi="Simplified Arabic" w:cs="Simplified Arabic"/>
          <w:sz w:val="28"/>
          <w:szCs w:val="28"/>
          <w:rtl/>
          <w:lang w:bidi="ar-OM"/>
        </w:rPr>
        <w:t>أخرجه أحمد (11717)، وابن حبان (7334) واللفظ لهما، وأبو يعلى (‌1390) باختلاف يسير</w:t>
      </w:r>
      <w:r w:rsidRPr="00AC0AEE">
        <w:rPr>
          <w:rFonts w:ascii="Simplified Arabic" w:hAnsi="Simplified Arabic" w:cs="Simplified Arabic"/>
          <w:sz w:val="28"/>
          <w:szCs w:val="28"/>
          <w:lang w:bidi="ar-OM"/>
        </w:rPr>
        <w:t>.</w:t>
      </w:r>
      <w:r>
        <w:rPr>
          <w:rFonts w:ascii="Simplified Arabic" w:hAnsi="Simplified Arabic" w:cs="Simplified Arabic" w:hint="cs"/>
          <w:sz w:val="28"/>
          <w:szCs w:val="28"/>
          <w:rtl/>
          <w:lang w:bidi="ar-OM"/>
        </w:rPr>
        <w:t xml:space="preserve"> قال في الدرر السنية: </w:t>
      </w:r>
      <w:r w:rsidRPr="00AC0AEE">
        <w:rPr>
          <w:rFonts w:ascii="Simplified Arabic" w:hAnsi="Simplified Arabic" w:cs="Simplified Arabic"/>
          <w:sz w:val="28"/>
          <w:szCs w:val="28"/>
          <w:rtl/>
          <w:lang w:bidi="ar-OM"/>
        </w:rPr>
        <w:t>في إسناده دراج عن أبي الهيثم وهما ضعيفان</w:t>
      </w:r>
    </w:p>
  </w:footnote>
  <w:footnote w:id="16">
    <w:p w14:paraId="675979A9" w14:textId="77777777" w:rsidR="00892859" w:rsidRPr="0072072F" w:rsidRDefault="00892859" w:rsidP="00DA5963">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0F7B2E">
        <w:rPr>
          <w:rFonts w:ascii="Simplified Arabic" w:hAnsi="Simplified Arabic" w:cs="Simplified Arabic" w:hint="cs"/>
          <w:sz w:val="28"/>
          <w:szCs w:val="28"/>
          <w:rtl/>
          <w:lang w:bidi="ar-OM"/>
        </w:rPr>
        <w:t>أ</w:t>
      </w:r>
      <w:r w:rsidRPr="000F7B2E">
        <w:rPr>
          <w:rFonts w:ascii="Simplified Arabic" w:hAnsi="Simplified Arabic" w:cs="Simplified Arabic"/>
          <w:sz w:val="28"/>
          <w:szCs w:val="28"/>
          <w:rtl/>
          <w:lang w:bidi="ar-OM"/>
        </w:rPr>
        <w:t>خرجه</w:t>
      </w:r>
      <w:r>
        <w:rPr>
          <w:rFonts w:ascii="Simplified Arabic" w:hAnsi="Simplified Arabic" w:cs="Simplified Arabic" w:hint="cs"/>
          <w:sz w:val="28"/>
          <w:szCs w:val="28"/>
          <w:rtl/>
          <w:lang w:bidi="ar-OM"/>
        </w:rPr>
        <w:t xml:space="preserve"> البخاري (6527)، و</w:t>
      </w:r>
      <w:r w:rsidRPr="000F7B2E">
        <w:rPr>
          <w:rFonts w:ascii="Simplified Arabic" w:hAnsi="Simplified Arabic" w:cs="Simplified Arabic"/>
          <w:sz w:val="28"/>
          <w:szCs w:val="28"/>
          <w:rtl/>
          <w:lang w:bidi="ar-OM"/>
        </w:rPr>
        <w:t>مسلم (2859)، والنسائي (2084) باختلاف يسير، وابن ماجه (4276) بنحوه</w:t>
      </w:r>
      <w:r>
        <w:rPr>
          <w:rFonts w:ascii="Simplified Arabic" w:hAnsi="Simplified Arabic" w:cs="Simplified Arabic" w:hint="cs"/>
          <w:sz w:val="28"/>
          <w:szCs w:val="28"/>
          <w:rtl/>
          <w:lang w:bidi="ar-OM"/>
        </w:rPr>
        <w:t>.</w:t>
      </w:r>
    </w:p>
  </w:footnote>
  <w:footnote w:id="17">
    <w:p w14:paraId="2A302634" w14:textId="77777777" w:rsidR="00892859" w:rsidRPr="00DA5963" w:rsidRDefault="00892859" w:rsidP="00DA5963">
      <w:pPr>
        <w:pStyle w:val="a5"/>
        <w:rPr>
          <w:sz w:val="28"/>
          <w:szCs w:val="28"/>
          <w:rtl/>
          <w:lang w:bidi="ar-OM"/>
        </w:rPr>
      </w:pPr>
      <w:r w:rsidRPr="00DA5963">
        <w:rPr>
          <w:sz w:val="28"/>
          <w:szCs w:val="28"/>
        </w:rPr>
        <w:t>-(</w:t>
      </w:r>
      <w:r w:rsidRPr="00DA5963">
        <w:rPr>
          <w:rStyle w:val="a6"/>
          <w:sz w:val="28"/>
          <w:szCs w:val="28"/>
        </w:rPr>
        <w:footnoteRef/>
      </w:r>
      <w:r w:rsidRPr="00DA5963">
        <w:rPr>
          <w:sz w:val="28"/>
          <w:szCs w:val="28"/>
        </w:rPr>
        <w:t>)</w:t>
      </w:r>
      <w:r w:rsidRPr="00DA5963">
        <w:rPr>
          <w:rFonts w:hint="cs"/>
          <w:sz w:val="28"/>
          <w:szCs w:val="28"/>
          <w:rtl/>
          <w:lang w:bidi="ar-OM"/>
        </w:rPr>
        <w:t>صحيح البخاري (4712</w:t>
      </w:r>
      <w:r w:rsidRPr="00DA5963">
        <w:rPr>
          <w:rFonts w:hint="cs"/>
          <w:sz w:val="28"/>
          <w:szCs w:val="28"/>
          <w:rtl/>
          <w:lang w:bidi="ar-OM"/>
        </w:rPr>
        <w:t>)  .</w:t>
      </w:r>
    </w:p>
  </w:footnote>
  <w:footnote w:id="18">
    <w:p w14:paraId="14365476" w14:textId="77777777" w:rsidR="00892859" w:rsidRPr="00DA5963" w:rsidRDefault="00892859" w:rsidP="00DA5963">
      <w:pPr>
        <w:pStyle w:val="a5"/>
        <w:rPr>
          <w:sz w:val="28"/>
          <w:szCs w:val="28"/>
          <w:rtl/>
          <w:lang w:bidi="ar-OM"/>
        </w:rPr>
      </w:pPr>
      <w:r w:rsidRPr="00DA5963">
        <w:rPr>
          <w:sz w:val="28"/>
          <w:szCs w:val="28"/>
        </w:rPr>
        <w:t>-(</w:t>
      </w:r>
      <w:r w:rsidRPr="00DA5963">
        <w:rPr>
          <w:rStyle w:val="a6"/>
          <w:sz w:val="28"/>
          <w:szCs w:val="28"/>
        </w:rPr>
        <w:footnoteRef/>
      </w:r>
      <w:r w:rsidRPr="00DA5963">
        <w:rPr>
          <w:sz w:val="28"/>
          <w:szCs w:val="28"/>
        </w:rPr>
        <w:t>)</w:t>
      </w:r>
      <w:r w:rsidRPr="00DA5963">
        <w:rPr>
          <w:rFonts w:hint="cs"/>
          <w:sz w:val="28"/>
          <w:szCs w:val="28"/>
          <w:rtl/>
          <w:lang w:bidi="ar-OM"/>
        </w:rPr>
        <w:t xml:space="preserve">سورة القمر ، آية </w:t>
      </w:r>
      <w:r w:rsidRPr="00DA5963">
        <w:rPr>
          <w:sz w:val="28"/>
          <w:szCs w:val="28"/>
          <w:lang w:bidi="ar-OM"/>
        </w:rPr>
        <w:t>11</w:t>
      </w:r>
      <w:r w:rsidRPr="00DA5963">
        <w:rPr>
          <w:rFonts w:hint="cs"/>
          <w:sz w:val="28"/>
          <w:szCs w:val="28"/>
          <w:rtl/>
          <w:lang w:bidi="ar-OM"/>
        </w:rPr>
        <w:t xml:space="preserve"> .</w:t>
      </w:r>
    </w:p>
  </w:footnote>
  <w:footnote w:id="19">
    <w:p w14:paraId="0352F5DB" w14:textId="77777777" w:rsidR="00892859" w:rsidRDefault="00892859" w:rsidP="00DA5963">
      <w:pPr>
        <w:pStyle w:val="a5"/>
        <w:rPr>
          <w:rtl/>
          <w:lang w:bidi="ar-OM"/>
        </w:rPr>
      </w:pPr>
      <w:r w:rsidRPr="00DA5963">
        <w:rPr>
          <w:sz w:val="28"/>
          <w:szCs w:val="28"/>
        </w:rPr>
        <w:t>-(</w:t>
      </w:r>
      <w:r w:rsidRPr="00DA5963">
        <w:rPr>
          <w:rStyle w:val="a6"/>
          <w:sz w:val="28"/>
          <w:szCs w:val="28"/>
        </w:rPr>
        <w:footnoteRef/>
      </w:r>
      <w:r w:rsidRPr="00DA5963">
        <w:rPr>
          <w:sz w:val="28"/>
          <w:szCs w:val="28"/>
        </w:rPr>
        <w:t>)</w:t>
      </w:r>
      <w:r w:rsidRPr="00DA5963">
        <w:rPr>
          <w:rFonts w:hint="cs"/>
          <w:sz w:val="28"/>
          <w:szCs w:val="28"/>
          <w:rtl/>
          <w:lang w:bidi="ar-OM"/>
        </w:rPr>
        <w:t xml:space="preserve">صحيح </w:t>
      </w:r>
      <w:r w:rsidRPr="00DA5963">
        <w:rPr>
          <w:rFonts w:hint="cs"/>
          <w:sz w:val="28"/>
          <w:szCs w:val="28"/>
          <w:rtl/>
          <w:lang w:bidi="ar-OM"/>
        </w:rPr>
        <w:t>االبخاري (</w:t>
      </w:r>
      <w:r w:rsidRPr="00DA5963">
        <w:rPr>
          <w:sz w:val="28"/>
          <w:szCs w:val="28"/>
          <w:lang w:bidi="ar-OM"/>
        </w:rPr>
        <w:t>4487</w:t>
      </w:r>
      <w:r w:rsidRPr="00DA5963">
        <w:rPr>
          <w:rFonts w:hint="cs"/>
          <w:sz w:val="28"/>
          <w:szCs w:val="28"/>
          <w:rtl/>
          <w:lang w:bidi="ar-OM"/>
        </w:rPr>
        <w:t>)</w:t>
      </w:r>
      <w:r w:rsidRPr="00DA5963">
        <w:rPr>
          <w:rFonts w:ascii="Traditional Arabic" w:hAnsi="Traditional Arabic" w:cs="Traditional Arabic" w:hint="cs"/>
          <w:color w:val="AE8422"/>
          <w:sz w:val="28"/>
          <w:szCs w:val="28"/>
          <w:shd w:val="clear" w:color="auto" w:fill="FFFFFF"/>
          <w:rtl/>
        </w:rPr>
        <w:t xml:space="preserve"> </w:t>
      </w:r>
      <w:r w:rsidRPr="00DA5963">
        <w:rPr>
          <w:rFonts w:hint="cs"/>
          <w:sz w:val="28"/>
          <w:szCs w:val="28"/>
          <w:rtl/>
          <w:lang w:bidi="ar-OM"/>
        </w:rPr>
        <w:t>.</w:t>
      </w:r>
    </w:p>
  </w:footnote>
  <w:footnote w:id="20">
    <w:p w14:paraId="20AE94DF" w14:textId="77777777" w:rsidR="00892859" w:rsidRPr="00337DF1" w:rsidRDefault="00892859" w:rsidP="00DA5963">
      <w:pPr>
        <w:pStyle w:val="a5"/>
        <w:rPr>
          <w:sz w:val="28"/>
          <w:szCs w:val="28"/>
          <w:rtl/>
          <w:lang w:bidi="ar-OM"/>
        </w:rPr>
      </w:pPr>
      <w:r>
        <w:t>-</w:t>
      </w:r>
      <w:r w:rsidRPr="00337DF1">
        <w:rPr>
          <w:sz w:val="28"/>
          <w:szCs w:val="28"/>
        </w:rPr>
        <w:t>(</w:t>
      </w:r>
      <w:r w:rsidRPr="00337DF1">
        <w:rPr>
          <w:rStyle w:val="a6"/>
          <w:sz w:val="28"/>
          <w:szCs w:val="28"/>
        </w:rPr>
        <w:footnoteRef/>
      </w:r>
      <w:r w:rsidRPr="00337DF1">
        <w:rPr>
          <w:sz w:val="28"/>
          <w:szCs w:val="28"/>
        </w:rPr>
        <w:t>)</w:t>
      </w:r>
      <w:r w:rsidRPr="00337DF1">
        <w:rPr>
          <w:rFonts w:hint="cs"/>
          <w:sz w:val="28"/>
          <w:szCs w:val="28"/>
          <w:rtl/>
          <w:lang w:bidi="ar-OM"/>
        </w:rPr>
        <w:t xml:space="preserve">قتادة هو ابن دعامة السدوسي ، ابو </w:t>
      </w:r>
      <w:r w:rsidRPr="00337DF1">
        <w:rPr>
          <w:rFonts w:hint="cs"/>
          <w:sz w:val="28"/>
          <w:szCs w:val="28"/>
          <w:rtl/>
          <w:lang w:bidi="ar-OM"/>
        </w:rPr>
        <w:t>الخاطاب ، تابعي ، وعالم في العربية واللغة (</w:t>
      </w:r>
      <w:r w:rsidRPr="00337DF1">
        <w:rPr>
          <w:rFonts w:hint="cs"/>
          <w:sz w:val="28"/>
          <w:szCs w:val="28"/>
          <w:rtl/>
          <w:lang w:bidi="ar-OM"/>
        </w:rPr>
        <w:t>ت : 118هـ) : انظر ابن ججر العسقلاني : تقريب التهذيب (ص 798) برقم 5553 ، طبعة دار العاصمة ، النشرة الأولى 1436.</w:t>
      </w:r>
    </w:p>
  </w:footnote>
  <w:footnote w:id="21">
    <w:p w14:paraId="6491FF56" w14:textId="77777777" w:rsidR="00892859" w:rsidRPr="00337DF1" w:rsidRDefault="00892859" w:rsidP="00DA5963">
      <w:pPr>
        <w:pStyle w:val="a5"/>
        <w:rPr>
          <w:sz w:val="28"/>
          <w:szCs w:val="28"/>
          <w:rtl/>
          <w:lang w:bidi="ar-OM"/>
        </w:rPr>
      </w:pPr>
      <w:r w:rsidRPr="00337DF1">
        <w:rPr>
          <w:sz w:val="28"/>
          <w:szCs w:val="28"/>
        </w:rPr>
        <w:t>-(</w:t>
      </w:r>
      <w:r w:rsidRPr="00337DF1">
        <w:rPr>
          <w:rStyle w:val="a6"/>
          <w:sz w:val="28"/>
          <w:szCs w:val="28"/>
        </w:rPr>
        <w:footnoteRef/>
      </w:r>
      <w:r w:rsidRPr="00337DF1">
        <w:rPr>
          <w:sz w:val="28"/>
          <w:szCs w:val="28"/>
        </w:rPr>
        <w:t>)</w:t>
      </w:r>
      <w:r w:rsidRPr="00337DF1">
        <w:rPr>
          <w:rFonts w:hint="cs"/>
          <w:sz w:val="28"/>
          <w:szCs w:val="28"/>
          <w:rtl/>
        </w:rPr>
        <w:t xml:space="preserve"> وهب بن منبه اليماني ، صاحب الأخبار والقصص ، وكانت له معرفة بأخبار الأوائل ، وقيام الدنيا ، وأحوال الأنبياء (ت؟؟) ، انظر تقريب التهذيب (ص؟؟) </w:t>
      </w:r>
      <w:r w:rsidRPr="00337DF1">
        <w:rPr>
          <w:rFonts w:hint="cs"/>
          <w:sz w:val="28"/>
          <w:szCs w:val="28"/>
          <w:rtl/>
          <w:lang w:bidi="ar-OM"/>
        </w:rPr>
        <w:t>.</w:t>
      </w:r>
    </w:p>
  </w:footnote>
  <w:footnote w:id="22">
    <w:p w14:paraId="4FFD6C4B" w14:textId="06EEE576" w:rsidR="00892859" w:rsidRPr="009A1AFB" w:rsidRDefault="00892859" w:rsidP="00DA5963">
      <w:pPr>
        <w:pStyle w:val="a5"/>
        <w:rPr>
          <w:rtl/>
          <w:lang w:bidi="ar-OM"/>
        </w:rPr>
      </w:pPr>
      <w:r w:rsidRPr="00337DF1">
        <w:rPr>
          <w:sz w:val="28"/>
          <w:szCs w:val="28"/>
        </w:rPr>
        <w:t>-(</w:t>
      </w:r>
      <w:r w:rsidRPr="00337DF1">
        <w:rPr>
          <w:rStyle w:val="a6"/>
          <w:sz w:val="28"/>
          <w:szCs w:val="28"/>
        </w:rPr>
        <w:footnoteRef/>
      </w:r>
      <w:r w:rsidRPr="00337DF1">
        <w:rPr>
          <w:sz w:val="28"/>
          <w:szCs w:val="28"/>
        </w:rPr>
        <w:t>)</w:t>
      </w:r>
      <w:r w:rsidRPr="00337DF1">
        <w:rPr>
          <w:rFonts w:hint="cs"/>
          <w:sz w:val="28"/>
          <w:szCs w:val="28"/>
          <w:rtl/>
          <w:lang w:bidi="ar-OM"/>
        </w:rPr>
        <w:t xml:space="preserve">القرطبي، </w:t>
      </w:r>
      <w:r w:rsidRPr="00337DF1">
        <w:rPr>
          <w:rFonts w:cs="Traditional Naskh" w:hint="cs"/>
          <w:sz w:val="28"/>
          <w:szCs w:val="28"/>
          <w:rtl/>
        </w:rPr>
        <w:t>انظر القرطبي:</w:t>
      </w:r>
      <w:r w:rsidRPr="00337DF1">
        <w:rPr>
          <w:rFonts w:hint="cs"/>
          <w:sz w:val="28"/>
          <w:szCs w:val="28"/>
          <w:rtl/>
          <w:lang w:bidi="ar-OM"/>
        </w:rPr>
        <w:t xml:space="preserve"> </w:t>
      </w:r>
      <w:r w:rsidRPr="00337DF1">
        <w:rPr>
          <w:rFonts w:cs="Traditional Naskh" w:hint="cs"/>
          <w:sz w:val="28"/>
          <w:szCs w:val="28"/>
          <w:rtl/>
        </w:rPr>
        <w:t xml:space="preserve">أبو عبد الله، محمد بن أحمد الأنصاري </w:t>
      </w:r>
      <w:r w:rsidRPr="00337DF1">
        <w:rPr>
          <w:rFonts w:hint="cs"/>
          <w:sz w:val="28"/>
          <w:szCs w:val="28"/>
          <w:rtl/>
          <w:lang w:bidi="ar-OM"/>
        </w:rPr>
        <w:t>(ت671هـ)</w:t>
      </w:r>
      <w:r w:rsidRPr="00337DF1">
        <w:rPr>
          <w:rFonts w:cs="Traditional Naskh" w:hint="cs"/>
          <w:sz w:val="28"/>
          <w:szCs w:val="28"/>
          <w:rtl/>
        </w:rPr>
        <w:t>: الجامع لأحكام القرآن (ج18/ص</w:t>
      </w:r>
      <w:r w:rsidRPr="00337DF1">
        <w:rPr>
          <w:rFonts w:cs="Traditional Naskh" w:hint="cs"/>
          <w:sz w:val="28"/>
          <w:szCs w:val="28"/>
          <w:rtl/>
        </w:rPr>
        <w:t xml:space="preserve">300)، </w:t>
      </w:r>
      <w:r w:rsidRPr="00337DF1">
        <w:rPr>
          <w:rFonts w:hint="cs"/>
          <w:sz w:val="28"/>
          <w:szCs w:val="28"/>
          <w:rtl/>
          <w:lang w:bidi="ar-OM"/>
        </w:rPr>
        <w:t xml:space="preserve">تفسير سورة نوح </w:t>
      </w:r>
      <w:r w:rsidRPr="00337DF1">
        <w:rPr>
          <w:rFonts w:cs="Traditional Naskh" w:hint="cs"/>
          <w:sz w:val="28"/>
          <w:szCs w:val="28"/>
          <w:rtl/>
        </w:rPr>
        <w:t xml:space="preserve">، دار الكتب المصرية </w:t>
      </w:r>
      <w:r w:rsidRPr="00337DF1">
        <w:rPr>
          <w:rFonts w:cs="Traditional Naskh"/>
          <w:sz w:val="28"/>
          <w:szCs w:val="28"/>
          <w:rtl/>
        </w:rPr>
        <w:t>–</w:t>
      </w:r>
      <w:r w:rsidRPr="00337DF1">
        <w:rPr>
          <w:rFonts w:cs="Traditional Naskh" w:hint="cs"/>
          <w:sz w:val="28"/>
          <w:szCs w:val="28"/>
          <w:rtl/>
        </w:rPr>
        <w:t xml:space="preserve"> القاهرة، الطبعة الثانية، ١٣٨٤ هـ - ١٩٦٤م</w:t>
      </w:r>
      <w:r w:rsidRPr="00337DF1">
        <w:rPr>
          <w:rFonts w:hint="cs"/>
          <w:sz w:val="28"/>
          <w:szCs w:val="28"/>
          <w:rtl/>
          <w:lang w:bidi="ar-OM"/>
        </w:rPr>
        <w:t>.</w:t>
      </w:r>
    </w:p>
  </w:footnote>
  <w:footnote w:id="23">
    <w:p w14:paraId="48306238" w14:textId="77777777" w:rsidR="00892859" w:rsidRPr="00E5403F" w:rsidRDefault="00892859" w:rsidP="00DA5963">
      <w:pPr>
        <w:pStyle w:val="a5"/>
        <w:rPr>
          <w:sz w:val="28"/>
          <w:szCs w:val="28"/>
          <w:rtl/>
          <w:lang w:bidi="ar-OM"/>
        </w:rPr>
      </w:pPr>
      <w:r w:rsidRPr="00E5403F">
        <w:rPr>
          <w:sz w:val="28"/>
          <w:szCs w:val="28"/>
        </w:rPr>
        <w:t>-(</w:t>
      </w:r>
      <w:r w:rsidRPr="00E5403F">
        <w:rPr>
          <w:rStyle w:val="a6"/>
          <w:sz w:val="28"/>
          <w:szCs w:val="28"/>
        </w:rPr>
        <w:footnoteRef/>
      </w:r>
      <w:r w:rsidRPr="00E5403F">
        <w:rPr>
          <w:sz w:val="28"/>
          <w:szCs w:val="28"/>
        </w:rPr>
        <w:t>)</w:t>
      </w:r>
      <w:r w:rsidRPr="00E5403F">
        <w:rPr>
          <w:rFonts w:hint="cs"/>
          <w:sz w:val="28"/>
          <w:szCs w:val="28"/>
          <w:rtl/>
          <w:lang w:bidi="ar-OM"/>
        </w:rPr>
        <w:t xml:space="preserve">سورة التوبة ، آية </w:t>
      </w:r>
      <w:r w:rsidRPr="00E5403F">
        <w:rPr>
          <w:rFonts w:hint="cs"/>
          <w:sz w:val="28"/>
          <w:szCs w:val="28"/>
          <w:rtl/>
          <w:lang w:bidi="ar-OM"/>
        </w:rPr>
        <w:t>90 .</w:t>
      </w:r>
    </w:p>
  </w:footnote>
  <w:footnote w:id="24">
    <w:p w14:paraId="0334EA8B" w14:textId="72BD849D" w:rsidR="00892859" w:rsidRDefault="00892859" w:rsidP="00DA5963">
      <w:pPr>
        <w:pStyle w:val="a5"/>
        <w:rPr>
          <w:rtl/>
          <w:lang w:bidi="ar-OM"/>
        </w:rPr>
      </w:pPr>
      <w:r w:rsidRPr="00E5403F">
        <w:rPr>
          <w:sz w:val="28"/>
          <w:szCs w:val="28"/>
        </w:rPr>
        <w:t>-(</w:t>
      </w:r>
      <w:r w:rsidRPr="00E5403F">
        <w:rPr>
          <w:rStyle w:val="a6"/>
          <w:sz w:val="28"/>
          <w:szCs w:val="28"/>
        </w:rPr>
        <w:footnoteRef/>
      </w:r>
      <w:r w:rsidRPr="00E5403F">
        <w:rPr>
          <w:sz w:val="28"/>
          <w:szCs w:val="28"/>
        </w:rPr>
        <w:t>)</w:t>
      </w:r>
      <w:r w:rsidRPr="00E5403F">
        <w:rPr>
          <w:rFonts w:hint="cs"/>
          <w:sz w:val="28"/>
          <w:szCs w:val="28"/>
          <w:rtl/>
          <w:lang w:bidi="ar-OM"/>
        </w:rPr>
        <w:t>الفيروزآبادي، القاموس المحيط ، مادة العذر (ص562) ، مؤسسة الرسالة ، الطبعة الثانية 1407هـ ، 1987</w:t>
      </w:r>
      <w:r w:rsidRPr="00E5403F">
        <w:rPr>
          <w:rFonts w:hint="cs"/>
          <w:sz w:val="28"/>
          <w:szCs w:val="28"/>
          <w:rtl/>
          <w:lang w:bidi="ar-OM"/>
        </w:rPr>
        <w:t>م .</w:t>
      </w:r>
    </w:p>
  </w:footnote>
  <w:footnote w:id="25">
    <w:p w14:paraId="20169510" w14:textId="77777777" w:rsidR="00892859" w:rsidRPr="00DA5963" w:rsidRDefault="00892859" w:rsidP="00DA5963">
      <w:pPr>
        <w:pStyle w:val="a5"/>
        <w:rPr>
          <w:sz w:val="28"/>
          <w:szCs w:val="28"/>
          <w:rtl/>
          <w:lang w:bidi="ar-OM"/>
        </w:rPr>
      </w:pPr>
      <w:r w:rsidRPr="00DA5963">
        <w:rPr>
          <w:sz w:val="28"/>
          <w:szCs w:val="28"/>
        </w:rPr>
        <w:t>-(</w:t>
      </w:r>
      <w:r w:rsidRPr="00DA5963">
        <w:rPr>
          <w:rStyle w:val="a6"/>
          <w:sz w:val="28"/>
          <w:szCs w:val="28"/>
        </w:rPr>
        <w:footnoteRef/>
      </w:r>
      <w:r w:rsidRPr="00DA5963">
        <w:rPr>
          <w:sz w:val="28"/>
          <w:szCs w:val="28"/>
        </w:rPr>
        <w:t>)</w:t>
      </w:r>
      <w:r w:rsidRPr="00DA5963">
        <w:rPr>
          <w:rFonts w:hint="cs"/>
          <w:sz w:val="28"/>
          <w:szCs w:val="28"/>
          <w:rtl/>
          <w:lang w:bidi="ar-OM"/>
        </w:rPr>
        <w:t>سورة نوح عليه السلام ، آية (1</w:t>
      </w:r>
      <w:r w:rsidRPr="00DA5963">
        <w:rPr>
          <w:rFonts w:hint="cs"/>
          <w:sz w:val="28"/>
          <w:szCs w:val="28"/>
          <w:rtl/>
          <w:lang w:bidi="ar-OM"/>
        </w:rPr>
        <w:t>) .</w:t>
      </w:r>
    </w:p>
  </w:footnote>
  <w:footnote w:id="26">
    <w:p w14:paraId="1D6153FE" w14:textId="77777777" w:rsidR="00892859" w:rsidRPr="00DA5963" w:rsidRDefault="00892859" w:rsidP="00DA5963">
      <w:pPr>
        <w:pStyle w:val="a5"/>
        <w:rPr>
          <w:sz w:val="28"/>
          <w:szCs w:val="28"/>
          <w:rtl/>
          <w:lang w:bidi="ar-OM"/>
        </w:rPr>
      </w:pPr>
      <w:r w:rsidRPr="00DA5963">
        <w:rPr>
          <w:sz w:val="28"/>
          <w:szCs w:val="28"/>
        </w:rPr>
        <w:t>-(</w:t>
      </w:r>
      <w:r w:rsidRPr="00DA5963">
        <w:rPr>
          <w:rStyle w:val="a6"/>
          <w:sz w:val="28"/>
          <w:szCs w:val="28"/>
        </w:rPr>
        <w:footnoteRef/>
      </w:r>
      <w:r w:rsidRPr="00DA5963">
        <w:rPr>
          <w:sz w:val="28"/>
          <w:szCs w:val="28"/>
        </w:rPr>
        <w:t>)</w:t>
      </w:r>
      <w:r w:rsidRPr="00DA5963">
        <w:rPr>
          <w:rFonts w:hint="cs"/>
          <w:sz w:val="28"/>
          <w:szCs w:val="28"/>
          <w:rtl/>
          <w:lang w:bidi="ar-OM"/>
        </w:rPr>
        <w:t>انظر البغوي ، أبو محمد الحسين بن مسعود بن محمد المعروف بالبغوي ، الفقيه الشافعي المحدث المفسر (ت510هـ</w:t>
      </w:r>
      <w:r w:rsidRPr="00DA5963">
        <w:rPr>
          <w:rFonts w:hint="cs"/>
          <w:sz w:val="28"/>
          <w:szCs w:val="28"/>
          <w:rtl/>
          <w:lang w:bidi="ar-OM"/>
        </w:rPr>
        <w:t>) : تفسير البغوي ، سورة البقرة ، آية (6) .</w:t>
      </w:r>
    </w:p>
  </w:footnote>
  <w:footnote w:id="27">
    <w:p w14:paraId="39E00533" w14:textId="77777777" w:rsidR="00892859" w:rsidRDefault="00892859" w:rsidP="00DA5963">
      <w:pPr>
        <w:pStyle w:val="a5"/>
        <w:rPr>
          <w:rtl/>
          <w:lang w:bidi="ar-OM"/>
        </w:rPr>
      </w:pPr>
      <w:r w:rsidRPr="00DA5963">
        <w:rPr>
          <w:sz w:val="28"/>
          <w:szCs w:val="28"/>
        </w:rPr>
        <w:t>-(</w:t>
      </w:r>
      <w:r w:rsidRPr="00DA5963">
        <w:rPr>
          <w:rStyle w:val="a6"/>
          <w:sz w:val="28"/>
          <w:szCs w:val="28"/>
        </w:rPr>
        <w:footnoteRef/>
      </w:r>
      <w:r w:rsidRPr="00DA5963">
        <w:rPr>
          <w:sz w:val="28"/>
          <w:szCs w:val="28"/>
        </w:rPr>
        <w:t>)</w:t>
      </w:r>
      <w:r w:rsidRPr="00DA5963">
        <w:rPr>
          <w:rFonts w:hint="cs"/>
          <w:sz w:val="28"/>
          <w:szCs w:val="28"/>
          <w:rtl/>
          <w:lang w:bidi="ar-OM"/>
        </w:rPr>
        <w:t>محمد قطب ، محمد بن الحاج قطب إبراهيم (ت2014م</w:t>
      </w:r>
      <w:r w:rsidRPr="00DA5963">
        <w:rPr>
          <w:rFonts w:hint="cs"/>
          <w:sz w:val="28"/>
          <w:szCs w:val="28"/>
          <w:rtl/>
          <w:lang w:bidi="ar-OM"/>
        </w:rPr>
        <w:t>) : دراسات قرآنية (ص28) ، دار الشرق ، (</w:t>
      </w:r>
      <w:r w:rsidRPr="00DA5963">
        <w:rPr>
          <w:rFonts w:hint="cs"/>
          <w:sz w:val="28"/>
          <w:szCs w:val="28"/>
          <w:rtl/>
          <w:lang w:bidi="ar-OM"/>
        </w:rPr>
        <w:t>د.ط)، القاهرة 1415هـ ، 1995م  .</w:t>
      </w:r>
    </w:p>
  </w:footnote>
  <w:footnote w:id="28">
    <w:p w14:paraId="62344BC5" w14:textId="77777777" w:rsidR="00892859" w:rsidRDefault="00892859" w:rsidP="00DA5963">
      <w:pPr>
        <w:pStyle w:val="a5"/>
        <w:rPr>
          <w:rtl/>
          <w:lang w:bidi="ar-OM"/>
        </w:rPr>
      </w:pPr>
      <w:r w:rsidRPr="001257DA">
        <w:rPr>
          <w:sz w:val="24"/>
          <w:szCs w:val="24"/>
          <w:lang w:bidi="ar-OM"/>
        </w:rPr>
        <w:t>-</w:t>
      </w:r>
      <w:r w:rsidRPr="00FD5136">
        <w:rPr>
          <w:sz w:val="24"/>
          <w:szCs w:val="24"/>
          <w:lang w:bidi="ar-OM"/>
        </w:rPr>
        <w:t>(</w:t>
      </w:r>
      <w:r w:rsidRPr="001257DA">
        <w:rPr>
          <w:lang w:bidi="ar-OM"/>
        </w:rPr>
        <w:footnoteRef/>
      </w:r>
      <w:r w:rsidRPr="00FD5136">
        <w:rPr>
          <w:sz w:val="24"/>
          <w:szCs w:val="24"/>
          <w:lang w:bidi="ar-OM"/>
        </w:rPr>
        <w:t>)</w:t>
      </w:r>
      <w:r>
        <w:rPr>
          <w:rFonts w:hint="cs"/>
          <w:sz w:val="24"/>
          <w:szCs w:val="24"/>
          <w:rtl/>
          <w:lang w:bidi="ar-OM"/>
        </w:rPr>
        <w:t>البخاري : صحيح البخاري (2856</w:t>
      </w:r>
      <w:r w:rsidRPr="001257DA">
        <w:rPr>
          <w:rFonts w:hint="cs"/>
          <w:sz w:val="24"/>
          <w:szCs w:val="24"/>
          <w:rtl/>
          <w:lang w:bidi="ar-OM"/>
        </w:rPr>
        <w:t xml:space="preserve">) ، </w:t>
      </w:r>
      <w:r w:rsidRPr="001257DA">
        <w:rPr>
          <w:rFonts w:hint="cs"/>
          <w:sz w:val="24"/>
          <w:szCs w:val="24"/>
          <w:rtl/>
          <w:lang w:bidi="ar-OM"/>
        </w:rPr>
        <w:t>مسلم : صحيح مسلم (</w:t>
      </w:r>
      <w:r w:rsidRPr="001257DA">
        <w:rPr>
          <w:sz w:val="24"/>
          <w:szCs w:val="24"/>
          <w:lang w:bidi="ar-OM"/>
        </w:rPr>
        <w:t>30</w:t>
      </w:r>
      <w:r w:rsidRPr="001257DA">
        <w:rPr>
          <w:rFonts w:hint="cs"/>
          <w:sz w:val="24"/>
          <w:szCs w:val="24"/>
          <w:rtl/>
          <w:lang w:bidi="ar-OM"/>
        </w:rPr>
        <w:t xml:space="preserve">) واللفظ له </w:t>
      </w:r>
      <w:r>
        <w:rPr>
          <w:rFonts w:hint="cs"/>
          <w:sz w:val="24"/>
          <w:szCs w:val="24"/>
          <w:rtl/>
          <w:lang w:bidi="ar-OM"/>
        </w:rPr>
        <w:t xml:space="preserve"> </w:t>
      </w:r>
      <w:r w:rsidRPr="00FD5136">
        <w:rPr>
          <w:rFonts w:hint="cs"/>
          <w:sz w:val="24"/>
          <w:szCs w:val="24"/>
          <w:rtl/>
          <w:lang w:bidi="ar-OM"/>
        </w:rPr>
        <w:t>.</w:t>
      </w:r>
    </w:p>
  </w:footnote>
  <w:footnote w:id="29">
    <w:p w14:paraId="0B4BA108" w14:textId="77777777" w:rsidR="00892859" w:rsidRDefault="00892859" w:rsidP="00DA5963">
      <w:pPr>
        <w:pStyle w:val="a5"/>
        <w:rPr>
          <w:rtl/>
          <w:lang w:bidi="ar-OM"/>
        </w:rPr>
      </w:pPr>
      <w:r>
        <w:t>-</w:t>
      </w:r>
      <w:r w:rsidRPr="00FD5136">
        <w:rPr>
          <w:sz w:val="24"/>
          <w:szCs w:val="24"/>
        </w:rPr>
        <w:t>(</w:t>
      </w:r>
      <w:r w:rsidRPr="00FD5136">
        <w:rPr>
          <w:rStyle w:val="a6"/>
          <w:sz w:val="24"/>
          <w:szCs w:val="24"/>
        </w:rPr>
        <w:footnoteRef/>
      </w:r>
      <w:r w:rsidRPr="00FD5136">
        <w:rPr>
          <w:sz w:val="24"/>
          <w:szCs w:val="24"/>
        </w:rPr>
        <w:t>)</w:t>
      </w:r>
      <w:r>
        <w:rPr>
          <w:rFonts w:hint="cs"/>
          <w:sz w:val="24"/>
          <w:szCs w:val="24"/>
          <w:rtl/>
          <w:lang w:bidi="ar-OM"/>
        </w:rPr>
        <w:t>الكلبي هو محمد بن السائب بن بشر أو النضر الكوفي ، المفسر ، النسابة (ت146هـ</w:t>
      </w:r>
      <w:r>
        <w:rPr>
          <w:rFonts w:hint="cs"/>
          <w:sz w:val="24"/>
          <w:szCs w:val="24"/>
          <w:rtl/>
          <w:lang w:bidi="ar-OM"/>
        </w:rPr>
        <w:t xml:space="preserve">) : انظر تقريب التهذيب (ص147) برقم 5938 </w:t>
      </w:r>
      <w:r w:rsidRPr="00FD5136">
        <w:rPr>
          <w:rFonts w:hint="cs"/>
          <w:sz w:val="24"/>
          <w:szCs w:val="24"/>
          <w:rtl/>
          <w:lang w:bidi="ar-OM"/>
        </w:rPr>
        <w:t>.</w:t>
      </w:r>
    </w:p>
  </w:footnote>
  <w:footnote w:id="30">
    <w:p w14:paraId="6F6D68ED" w14:textId="77777777" w:rsidR="00892859" w:rsidRDefault="00892859" w:rsidP="00DA5963">
      <w:pPr>
        <w:pStyle w:val="a5"/>
        <w:rPr>
          <w:rtl/>
          <w:lang w:bidi="ar-OM"/>
        </w:rPr>
      </w:pPr>
      <w:r>
        <w:t>-</w:t>
      </w:r>
      <w:r w:rsidRPr="00FD5136">
        <w:rPr>
          <w:sz w:val="24"/>
          <w:szCs w:val="24"/>
        </w:rPr>
        <w:t>(</w:t>
      </w:r>
      <w:r w:rsidRPr="00FD5136">
        <w:rPr>
          <w:rStyle w:val="a6"/>
          <w:sz w:val="24"/>
          <w:szCs w:val="24"/>
        </w:rPr>
        <w:footnoteRef/>
      </w:r>
      <w:r w:rsidRPr="00FD5136">
        <w:rPr>
          <w:sz w:val="24"/>
          <w:szCs w:val="24"/>
        </w:rPr>
        <w:t>)</w:t>
      </w:r>
      <w:r w:rsidRPr="00717406">
        <w:rPr>
          <w:rFonts w:hint="cs"/>
          <w:sz w:val="24"/>
          <w:szCs w:val="24"/>
          <w:rtl/>
          <w:lang w:bidi="ar-OM"/>
        </w:rPr>
        <w:t xml:space="preserve"> </w:t>
      </w:r>
      <w:r>
        <w:rPr>
          <w:rFonts w:hint="cs"/>
          <w:sz w:val="24"/>
          <w:szCs w:val="24"/>
          <w:rtl/>
          <w:lang w:bidi="ar-OM"/>
        </w:rPr>
        <w:t>القرطبي: الجامع لأحكام القرآن ، تفسير سورة نوح</w:t>
      </w:r>
      <w:r w:rsidRPr="00FD5136">
        <w:rPr>
          <w:rFonts w:hint="cs"/>
          <w:sz w:val="24"/>
          <w:szCs w:val="24"/>
          <w:rtl/>
          <w:lang w:bidi="ar-OM"/>
        </w:rPr>
        <w:t>.</w:t>
      </w:r>
    </w:p>
  </w:footnote>
  <w:footnote w:id="31">
    <w:p w14:paraId="535F2EB4" w14:textId="77777777" w:rsidR="00892859" w:rsidRDefault="00892859" w:rsidP="00DA5963">
      <w:pPr>
        <w:pStyle w:val="a5"/>
        <w:rPr>
          <w:rtl/>
          <w:lang w:bidi="ar-OM"/>
        </w:rPr>
      </w:pPr>
      <w:r>
        <w:t>-</w:t>
      </w:r>
      <w:r w:rsidRPr="00FD5136">
        <w:rPr>
          <w:sz w:val="24"/>
          <w:szCs w:val="24"/>
        </w:rPr>
        <w:t>(</w:t>
      </w:r>
      <w:r w:rsidRPr="00FD5136">
        <w:rPr>
          <w:rStyle w:val="a6"/>
          <w:sz w:val="24"/>
          <w:szCs w:val="24"/>
        </w:rPr>
        <w:footnoteRef/>
      </w:r>
      <w:r w:rsidRPr="00FD5136">
        <w:rPr>
          <w:sz w:val="24"/>
          <w:szCs w:val="24"/>
        </w:rPr>
        <w:t>)</w:t>
      </w:r>
      <w:r w:rsidRPr="00FD5136">
        <w:rPr>
          <w:rFonts w:hint="cs"/>
          <w:sz w:val="24"/>
          <w:szCs w:val="24"/>
          <w:rtl/>
          <w:lang w:bidi="ar-OM"/>
        </w:rPr>
        <w:t>سورة ا</w:t>
      </w:r>
      <w:r>
        <w:rPr>
          <w:rFonts w:hint="cs"/>
          <w:sz w:val="24"/>
          <w:szCs w:val="24"/>
          <w:rtl/>
          <w:lang w:bidi="ar-OM"/>
        </w:rPr>
        <w:t>لقمر</w:t>
      </w:r>
      <w:r w:rsidRPr="00FD5136">
        <w:rPr>
          <w:rFonts w:hint="cs"/>
          <w:sz w:val="24"/>
          <w:szCs w:val="24"/>
          <w:rtl/>
          <w:lang w:bidi="ar-OM"/>
        </w:rPr>
        <w:t xml:space="preserve"> ، آية </w:t>
      </w:r>
      <w:r>
        <w:rPr>
          <w:rFonts w:hint="cs"/>
          <w:sz w:val="24"/>
          <w:szCs w:val="24"/>
          <w:rtl/>
          <w:lang w:bidi="ar-OM"/>
        </w:rPr>
        <w:t>9</w:t>
      </w:r>
      <w:r w:rsidRPr="00FD5136">
        <w:rPr>
          <w:rFonts w:hint="cs"/>
          <w:sz w:val="24"/>
          <w:szCs w:val="24"/>
          <w:rtl/>
          <w:lang w:bidi="ar-OM"/>
        </w:rPr>
        <w:t xml:space="preserve"> .</w:t>
      </w:r>
    </w:p>
  </w:footnote>
  <w:footnote w:id="32">
    <w:p w14:paraId="058F8ABB" w14:textId="77777777" w:rsidR="00892859" w:rsidRPr="00845889" w:rsidRDefault="00892859" w:rsidP="00DA5963">
      <w:pPr>
        <w:pStyle w:val="a3"/>
        <w:bidi/>
        <w:spacing w:before="0" w:beforeAutospacing="0" w:after="0" w:afterAutospacing="0"/>
        <w:jc w:val="both"/>
        <w:rPr>
          <w:sz w:val="28"/>
          <w:szCs w:val="28"/>
          <w:rtl/>
          <w:lang w:bidi="ar-OM"/>
        </w:rPr>
      </w:pPr>
      <w:r w:rsidRPr="00845889">
        <w:rPr>
          <w:sz w:val="28"/>
          <w:szCs w:val="28"/>
        </w:rPr>
        <w:t>-(</w:t>
      </w:r>
      <w:r w:rsidRPr="00845889">
        <w:rPr>
          <w:rStyle w:val="a6"/>
          <w:sz w:val="28"/>
          <w:szCs w:val="28"/>
        </w:rPr>
        <w:footnoteRef/>
      </w:r>
      <w:r w:rsidRPr="00845889">
        <w:rPr>
          <w:sz w:val="28"/>
          <w:szCs w:val="28"/>
        </w:rPr>
        <w:t>)</w:t>
      </w:r>
      <w:r w:rsidRPr="00845889">
        <w:rPr>
          <w:rFonts w:cs="Traditional Naskh" w:hint="cs"/>
          <w:sz w:val="28"/>
          <w:szCs w:val="28"/>
          <w:rtl/>
        </w:rPr>
        <w:t xml:space="preserve"> أبو الحسن مقاتل بن سليمان بن بشير الأزدي </w:t>
      </w:r>
      <w:r w:rsidRPr="00845889">
        <w:rPr>
          <w:rFonts w:cs="Traditional Naskh" w:hint="cs"/>
          <w:sz w:val="28"/>
          <w:szCs w:val="28"/>
          <w:rtl/>
        </w:rPr>
        <w:t xml:space="preserve">البلخى (ت ١٥٠هـ): تفسير مقاتل بن سليمان، سورة القمر، آية 9 (ج4/ص178) دار إحياء التراث </w:t>
      </w:r>
      <w:r w:rsidRPr="00845889">
        <w:rPr>
          <w:rFonts w:cs="Traditional Naskh"/>
          <w:sz w:val="28"/>
          <w:szCs w:val="28"/>
          <w:rtl/>
        </w:rPr>
        <w:t>–</w:t>
      </w:r>
      <w:r w:rsidRPr="00845889">
        <w:rPr>
          <w:rFonts w:cs="Traditional Naskh" w:hint="cs"/>
          <w:sz w:val="28"/>
          <w:szCs w:val="28"/>
          <w:rtl/>
        </w:rPr>
        <w:t xml:space="preserve"> بيروت </w:t>
      </w:r>
      <w:r w:rsidRPr="00845889">
        <w:rPr>
          <w:rFonts w:cs="Traditional Naskh" w:hint="cs"/>
          <w:color w:val="800000"/>
          <w:sz w:val="28"/>
          <w:szCs w:val="28"/>
          <w:rtl/>
        </w:rPr>
        <w:t xml:space="preserve">الطبعة </w:t>
      </w:r>
      <w:r w:rsidRPr="00845889">
        <w:rPr>
          <w:rFonts w:cs="Traditional Naskh" w:hint="cs"/>
          <w:sz w:val="28"/>
          <w:szCs w:val="28"/>
          <w:rtl/>
        </w:rPr>
        <w:t xml:space="preserve">الأولى - ١٤٢٣ </w:t>
      </w:r>
      <w:r w:rsidRPr="00845889">
        <w:rPr>
          <w:rFonts w:cs="Traditional Naskh" w:hint="cs"/>
          <w:sz w:val="28"/>
          <w:szCs w:val="28"/>
          <w:rtl/>
        </w:rPr>
        <w:t>هـ .</w:t>
      </w:r>
    </w:p>
  </w:footnote>
  <w:footnote w:id="33">
    <w:p w14:paraId="6EC9EB84" w14:textId="77777777" w:rsidR="00892859" w:rsidRPr="00845889" w:rsidRDefault="00892859" w:rsidP="00DA5963">
      <w:pPr>
        <w:pStyle w:val="a5"/>
        <w:jc w:val="both"/>
        <w:rPr>
          <w:sz w:val="28"/>
          <w:szCs w:val="28"/>
          <w:rtl/>
          <w:lang w:bidi="ar-OM"/>
        </w:rPr>
      </w:pPr>
      <w:r w:rsidRPr="00845889">
        <w:rPr>
          <w:sz w:val="28"/>
          <w:szCs w:val="28"/>
        </w:rPr>
        <w:t>-(</w:t>
      </w:r>
      <w:r w:rsidRPr="00845889">
        <w:rPr>
          <w:rStyle w:val="a6"/>
          <w:sz w:val="28"/>
          <w:szCs w:val="28"/>
        </w:rPr>
        <w:footnoteRef/>
      </w:r>
      <w:r w:rsidRPr="00845889">
        <w:rPr>
          <w:sz w:val="28"/>
          <w:szCs w:val="28"/>
        </w:rPr>
        <w:t>)</w:t>
      </w:r>
      <w:r w:rsidRPr="00845889">
        <w:rPr>
          <w:rFonts w:hint="cs"/>
          <w:sz w:val="28"/>
          <w:szCs w:val="28"/>
          <w:rtl/>
          <w:lang w:bidi="ar-OM"/>
        </w:rPr>
        <w:t>سورة الشعراء ، آية 116.</w:t>
      </w:r>
    </w:p>
  </w:footnote>
  <w:footnote w:id="34">
    <w:p w14:paraId="535D2103" w14:textId="77777777" w:rsidR="00892859" w:rsidRPr="00845889" w:rsidRDefault="00892859" w:rsidP="00DA5963">
      <w:pPr>
        <w:pStyle w:val="a5"/>
        <w:jc w:val="both"/>
        <w:rPr>
          <w:sz w:val="28"/>
          <w:szCs w:val="28"/>
          <w:rtl/>
          <w:lang w:bidi="ar-OM"/>
        </w:rPr>
      </w:pPr>
      <w:r w:rsidRPr="00845889">
        <w:rPr>
          <w:sz w:val="28"/>
          <w:szCs w:val="28"/>
        </w:rPr>
        <w:t>-(</w:t>
      </w:r>
      <w:r w:rsidRPr="00845889">
        <w:rPr>
          <w:rStyle w:val="a6"/>
          <w:sz w:val="28"/>
          <w:szCs w:val="28"/>
        </w:rPr>
        <w:footnoteRef/>
      </w:r>
      <w:r w:rsidRPr="00845889">
        <w:rPr>
          <w:sz w:val="28"/>
          <w:szCs w:val="28"/>
        </w:rPr>
        <w:t>)</w:t>
      </w:r>
      <w:r w:rsidRPr="00845889">
        <w:rPr>
          <w:rFonts w:cs="Traditional Naskh" w:hint="cs"/>
          <w:sz w:val="28"/>
          <w:szCs w:val="28"/>
          <w:rtl/>
        </w:rPr>
        <w:t xml:space="preserve"> نخبة من أساتذة التفسير: التفسير الميسر (ج1/ص372) ، مجمع الملك فهد لطباعة المصحف الشريف </w:t>
      </w:r>
      <w:r w:rsidRPr="00845889">
        <w:rPr>
          <w:rFonts w:cs="Traditional Naskh"/>
          <w:sz w:val="28"/>
          <w:szCs w:val="28"/>
          <w:rtl/>
        </w:rPr>
        <w:t>–</w:t>
      </w:r>
      <w:r w:rsidRPr="00845889">
        <w:rPr>
          <w:rFonts w:cs="Traditional Naskh" w:hint="cs"/>
          <w:sz w:val="28"/>
          <w:szCs w:val="28"/>
          <w:rtl/>
        </w:rPr>
        <w:t xml:space="preserve"> السعودية ، الطبعة الثانية، مزيدة ومنقحة، ١٤٣٠هـ - ٢٠٠٩ م</w:t>
      </w:r>
      <w:r w:rsidRPr="00845889">
        <w:rPr>
          <w:rFonts w:hint="cs"/>
          <w:sz w:val="28"/>
          <w:szCs w:val="28"/>
          <w:rtl/>
          <w:lang w:bidi="ar-OM"/>
        </w:rPr>
        <w:t>.</w:t>
      </w:r>
    </w:p>
  </w:footnote>
  <w:footnote w:id="35">
    <w:p w14:paraId="36C845E2" w14:textId="77777777" w:rsidR="00892859" w:rsidRPr="00845889" w:rsidRDefault="00892859" w:rsidP="00DA5963">
      <w:pPr>
        <w:pStyle w:val="a3"/>
        <w:bidi/>
        <w:spacing w:before="0" w:beforeAutospacing="0" w:after="0" w:afterAutospacing="0"/>
        <w:jc w:val="both"/>
        <w:rPr>
          <w:sz w:val="28"/>
          <w:szCs w:val="28"/>
          <w:rtl/>
          <w:lang w:bidi="ar-OM"/>
        </w:rPr>
      </w:pPr>
      <w:r w:rsidRPr="00845889">
        <w:rPr>
          <w:sz w:val="28"/>
          <w:szCs w:val="28"/>
        </w:rPr>
        <w:t>-(</w:t>
      </w:r>
      <w:r w:rsidRPr="00845889">
        <w:rPr>
          <w:rStyle w:val="a6"/>
          <w:sz w:val="28"/>
          <w:szCs w:val="28"/>
        </w:rPr>
        <w:footnoteRef/>
      </w:r>
      <w:r w:rsidRPr="00845889">
        <w:rPr>
          <w:sz w:val="28"/>
          <w:szCs w:val="28"/>
        </w:rPr>
        <w:t>)</w:t>
      </w:r>
      <w:r w:rsidRPr="00845889">
        <w:rPr>
          <w:rFonts w:hint="cs"/>
          <w:sz w:val="28"/>
          <w:szCs w:val="28"/>
          <w:rtl/>
          <w:lang w:bidi="ar-OM"/>
        </w:rPr>
        <w:t xml:space="preserve"> </w:t>
      </w:r>
      <w:r w:rsidRPr="00845889">
        <w:rPr>
          <w:rFonts w:cs="Traditional Naskh" w:hint="cs"/>
          <w:sz w:val="28"/>
          <w:szCs w:val="28"/>
          <w:rtl/>
        </w:rPr>
        <w:t>عبد الرحمن بن ناصر بن عبد الله السعدي (ت ١٣٧٦هـ): تيسير الكريم الرحمن في تفسير كلام المنان(ص</w:t>
      </w:r>
      <w:r w:rsidRPr="00845889">
        <w:rPr>
          <w:rFonts w:cs="Traditional Naskh" w:hint="cs"/>
          <w:sz w:val="28"/>
          <w:szCs w:val="28"/>
          <w:rtl/>
        </w:rPr>
        <w:t>594)، مؤسسة الرسالة ، الطبعة</w:t>
      </w:r>
      <w:r w:rsidRPr="00845889">
        <w:rPr>
          <w:rFonts w:cs="Traditional Naskh" w:hint="cs"/>
          <w:color w:val="800000"/>
          <w:sz w:val="28"/>
          <w:szCs w:val="28"/>
          <w:rtl/>
        </w:rPr>
        <w:t xml:space="preserve"> </w:t>
      </w:r>
      <w:r w:rsidRPr="00845889">
        <w:rPr>
          <w:rFonts w:cs="Traditional Naskh" w:hint="cs"/>
          <w:sz w:val="28"/>
          <w:szCs w:val="28"/>
          <w:rtl/>
        </w:rPr>
        <w:t>الأولى ١٤٢٠هـ -٢٠٠٠ م</w:t>
      </w:r>
      <w:r w:rsidRPr="00845889">
        <w:rPr>
          <w:rFonts w:hint="cs"/>
          <w:sz w:val="28"/>
          <w:szCs w:val="28"/>
          <w:rtl/>
          <w:lang w:bidi="ar-OM"/>
        </w:rPr>
        <w:t>.</w:t>
      </w:r>
    </w:p>
  </w:footnote>
  <w:footnote w:id="36">
    <w:p w14:paraId="3C2DC81E" w14:textId="77777777" w:rsidR="00892859" w:rsidRPr="00845889" w:rsidRDefault="00892859" w:rsidP="00DA5963">
      <w:pPr>
        <w:pStyle w:val="a5"/>
        <w:jc w:val="both"/>
        <w:rPr>
          <w:sz w:val="28"/>
          <w:szCs w:val="28"/>
          <w:rtl/>
          <w:lang w:bidi="ar-OM"/>
        </w:rPr>
      </w:pPr>
      <w:r w:rsidRPr="00845889">
        <w:rPr>
          <w:sz w:val="28"/>
          <w:szCs w:val="28"/>
        </w:rPr>
        <w:t>-(</w:t>
      </w:r>
      <w:r w:rsidRPr="00845889">
        <w:rPr>
          <w:rStyle w:val="a6"/>
          <w:sz w:val="28"/>
          <w:szCs w:val="28"/>
        </w:rPr>
        <w:footnoteRef/>
      </w:r>
      <w:r w:rsidRPr="00845889">
        <w:rPr>
          <w:sz w:val="28"/>
          <w:szCs w:val="28"/>
        </w:rPr>
        <w:t>)</w:t>
      </w:r>
      <w:r w:rsidRPr="00845889">
        <w:rPr>
          <w:rFonts w:hint="cs"/>
          <w:sz w:val="28"/>
          <w:szCs w:val="28"/>
          <w:rtl/>
          <w:lang w:bidi="ar-OM"/>
        </w:rPr>
        <w:t>سورة الإسراء، آية 15.</w:t>
      </w:r>
    </w:p>
  </w:footnote>
  <w:footnote w:id="37">
    <w:p w14:paraId="4362F8A5" w14:textId="77777777" w:rsidR="00892859" w:rsidRPr="00845889" w:rsidRDefault="00892859" w:rsidP="00DA5963">
      <w:pPr>
        <w:pStyle w:val="a5"/>
        <w:jc w:val="both"/>
        <w:rPr>
          <w:rFonts w:ascii="Times New Roman" w:eastAsia="Times New Roman" w:hAnsi="Times New Roman" w:cs="Traditional Naskh"/>
          <w:sz w:val="28"/>
          <w:szCs w:val="28"/>
          <w:rtl/>
        </w:rPr>
      </w:pPr>
      <w:r w:rsidRPr="00845889">
        <w:rPr>
          <w:rFonts w:ascii="Times New Roman" w:eastAsia="Times New Roman" w:hAnsi="Times New Roman" w:cs="Traditional Naskh"/>
          <w:sz w:val="28"/>
          <w:szCs w:val="28"/>
        </w:rPr>
        <w:t>-(</w:t>
      </w:r>
      <w:r w:rsidRPr="00845889">
        <w:rPr>
          <w:rFonts w:ascii="Times New Roman" w:eastAsia="Times New Roman" w:hAnsi="Times New Roman" w:cs="Traditional Naskh"/>
          <w:sz w:val="28"/>
          <w:szCs w:val="28"/>
        </w:rPr>
        <w:footnoteRef/>
      </w:r>
      <w:r w:rsidRPr="00845889">
        <w:rPr>
          <w:rFonts w:ascii="Times New Roman" w:eastAsia="Times New Roman" w:hAnsi="Times New Roman" w:cs="Traditional Naskh"/>
          <w:sz w:val="28"/>
          <w:szCs w:val="28"/>
        </w:rPr>
        <w:t>)</w:t>
      </w:r>
      <w:r w:rsidRPr="00845889">
        <w:rPr>
          <w:rFonts w:ascii="Times New Roman" w:eastAsia="Times New Roman" w:hAnsi="Times New Roman" w:cs="Traditional Naskh" w:hint="cs"/>
          <w:sz w:val="28"/>
          <w:szCs w:val="28"/>
          <w:rtl/>
        </w:rPr>
        <w:t xml:space="preserve">سورة النساء ، آية 165 ، وانظر الشنقيطي: محمد الأمين بن محمد المختار بن عبد القادر </w:t>
      </w:r>
      <w:r w:rsidRPr="00845889">
        <w:rPr>
          <w:rFonts w:ascii="Times New Roman" w:eastAsia="Times New Roman" w:hAnsi="Times New Roman" w:cs="Traditional Naskh" w:hint="cs"/>
          <w:sz w:val="28"/>
          <w:szCs w:val="28"/>
          <w:rtl/>
        </w:rPr>
        <w:t>الجكني الشنقيطي (ت: ١٣٩٣هـ</w:t>
      </w:r>
      <w:r w:rsidRPr="00845889">
        <w:rPr>
          <w:rFonts w:ascii="Times New Roman" w:eastAsia="Times New Roman" w:hAnsi="Times New Roman" w:cs="Traditional Naskh" w:hint="cs"/>
          <w:sz w:val="28"/>
          <w:szCs w:val="28"/>
          <w:rtl/>
        </w:rPr>
        <w:t xml:space="preserve">) : أضواء البيان في إيضاح القرآن بالقرآن (ج8/ص306) ، دار الفكر للطباعة و النشر و التوزيع بيروت </w:t>
      </w:r>
      <w:r w:rsidRPr="00845889">
        <w:rPr>
          <w:rFonts w:ascii="Times New Roman" w:eastAsia="Times New Roman" w:hAnsi="Times New Roman" w:cs="Traditional Naskh"/>
          <w:sz w:val="28"/>
          <w:szCs w:val="28"/>
          <w:rtl/>
        </w:rPr>
        <w:t>–</w:t>
      </w:r>
      <w:r w:rsidRPr="00845889">
        <w:rPr>
          <w:rFonts w:ascii="Times New Roman" w:eastAsia="Times New Roman" w:hAnsi="Times New Roman" w:cs="Traditional Naskh" w:hint="cs"/>
          <w:sz w:val="28"/>
          <w:szCs w:val="28"/>
          <w:rtl/>
        </w:rPr>
        <w:t xml:space="preserve"> لبنان، (د.ط) ، ١٤١٥ هـ - ١٩٩٥ مـ .</w:t>
      </w:r>
    </w:p>
  </w:footnote>
  <w:footnote w:id="38">
    <w:p w14:paraId="46E9B24D" w14:textId="77777777" w:rsidR="00892859" w:rsidRDefault="00892859" w:rsidP="00DA5963">
      <w:pPr>
        <w:pStyle w:val="a3"/>
        <w:bidi/>
        <w:spacing w:before="0" w:beforeAutospacing="0" w:after="0" w:afterAutospacing="0"/>
        <w:jc w:val="both"/>
        <w:rPr>
          <w:rtl/>
          <w:lang w:bidi="ar-OM"/>
        </w:rPr>
      </w:pPr>
      <w:r w:rsidRPr="00845889">
        <w:rPr>
          <w:rFonts w:cs="Traditional Naskh"/>
          <w:sz w:val="28"/>
          <w:szCs w:val="28"/>
        </w:rPr>
        <w:t>-(</w:t>
      </w:r>
      <w:r w:rsidRPr="00845889">
        <w:rPr>
          <w:rFonts w:cs="Traditional Naskh"/>
          <w:sz w:val="28"/>
          <w:szCs w:val="28"/>
        </w:rPr>
        <w:footnoteRef/>
      </w:r>
      <w:r w:rsidRPr="00845889">
        <w:rPr>
          <w:rFonts w:cs="Traditional Naskh"/>
          <w:sz w:val="28"/>
          <w:szCs w:val="28"/>
        </w:rPr>
        <w:t>)</w:t>
      </w:r>
      <w:r w:rsidRPr="00845889">
        <w:rPr>
          <w:rFonts w:cs="Traditional Naskh" w:hint="cs"/>
          <w:sz w:val="28"/>
          <w:szCs w:val="28"/>
          <w:rtl/>
        </w:rPr>
        <w:t>ابن تيمية، تقي الدين أبو العباس أحمد بن عبد الحليم بن تيمية الحراني (ت ٧٢٨هـ): مجموع الفتاوى</w:t>
      </w:r>
      <w:r w:rsidRPr="00845889">
        <w:rPr>
          <w:rFonts w:hint="cs"/>
          <w:sz w:val="28"/>
          <w:szCs w:val="28"/>
          <w:rtl/>
          <w:lang w:bidi="ar-OM"/>
        </w:rPr>
        <w:t xml:space="preserve"> (ج8/ص</w:t>
      </w:r>
      <w:r w:rsidRPr="00845889">
        <w:rPr>
          <w:rFonts w:hint="cs"/>
          <w:sz w:val="28"/>
          <w:szCs w:val="28"/>
          <w:rtl/>
          <w:lang w:bidi="ar-OM"/>
        </w:rPr>
        <w:t xml:space="preserve">336)، </w:t>
      </w:r>
      <w:r w:rsidRPr="00845889">
        <w:rPr>
          <w:rFonts w:cs="Traditional Naskh" w:hint="cs"/>
          <w:sz w:val="28"/>
          <w:szCs w:val="28"/>
          <w:rtl/>
        </w:rPr>
        <w:t>مجمع الملك فهد لطباعة المصحف الشريف، المدينة النبوية، المملكة العربية السعودية</w:t>
      </w:r>
      <w:r w:rsidRPr="00845889">
        <w:rPr>
          <w:rFonts w:cs="Traditional Naskh"/>
          <w:sz w:val="28"/>
          <w:szCs w:val="28"/>
        </w:rPr>
        <w:t xml:space="preserve"> </w:t>
      </w:r>
      <w:r w:rsidRPr="00845889">
        <w:rPr>
          <w:rFonts w:cs="Traditional Naskh" w:hint="cs"/>
          <w:sz w:val="28"/>
          <w:szCs w:val="28"/>
          <w:rtl/>
          <w:lang w:bidi="ar-OM"/>
        </w:rPr>
        <w:t xml:space="preserve"> (</w:t>
      </w:r>
      <w:r w:rsidRPr="00845889">
        <w:rPr>
          <w:rFonts w:cs="Traditional Naskh" w:hint="cs"/>
          <w:sz w:val="28"/>
          <w:szCs w:val="28"/>
          <w:rtl/>
          <w:lang w:bidi="ar-OM"/>
        </w:rPr>
        <w:t>د.ط)</w:t>
      </w:r>
      <w:r w:rsidRPr="00845889">
        <w:rPr>
          <w:rFonts w:cs="Traditional Naskh" w:hint="cs"/>
          <w:color w:val="800000"/>
          <w:sz w:val="28"/>
          <w:szCs w:val="28"/>
          <w:rtl/>
        </w:rPr>
        <w:t>،</w:t>
      </w:r>
      <w:r w:rsidRPr="00845889">
        <w:rPr>
          <w:rFonts w:cs="Traditional Naskh" w:hint="cs"/>
          <w:sz w:val="28"/>
          <w:szCs w:val="28"/>
          <w:rtl/>
        </w:rPr>
        <w:t xml:space="preserve"> ١٤١٦هـ/١٩٩٥م</w:t>
      </w:r>
      <w:r w:rsidRPr="00845889">
        <w:rPr>
          <w:rFonts w:hint="cs"/>
          <w:sz w:val="28"/>
          <w:szCs w:val="28"/>
          <w:rtl/>
          <w:lang w:bidi="ar-OM"/>
        </w:rPr>
        <w:t>.</w:t>
      </w:r>
    </w:p>
  </w:footnote>
  <w:footnote w:id="39">
    <w:p w14:paraId="0E69FE15" w14:textId="77777777" w:rsidR="00892859" w:rsidRPr="00845889" w:rsidRDefault="00892859" w:rsidP="00DA5963">
      <w:pPr>
        <w:pStyle w:val="a5"/>
        <w:jc w:val="both"/>
        <w:rPr>
          <w:sz w:val="28"/>
          <w:szCs w:val="28"/>
          <w:rtl/>
          <w:lang w:bidi="ar-OM"/>
        </w:rPr>
      </w:pPr>
      <w:r w:rsidRPr="00845889">
        <w:rPr>
          <w:sz w:val="28"/>
          <w:szCs w:val="28"/>
        </w:rPr>
        <w:t>-(</w:t>
      </w:r>
      <w:r w:rsidRPr="00845889">
        <w:rPr>
          <w:rStyle w:val="a6"/>
          <w:sz w:val="28"/>
          <w:szCs w:val="28"/>
        </w:rPr>
        <w:footnoteRef/>
      </w:r>
      <w:r w:rsidRPr="00845889">
        <w:rPr>
          <w:sz w:val="28"/>
          <w:szCs w:val="28"/>
        </w:rPr>
        <w:t>)</w:t>
      </w:r>
      <w:r w:rsidRPr="00845889">
        <w:rPr>
          <w:rFonts w:hint="cs"/>
          <w:sz w:val="28"/>
          <w:szCs w:val="28"/>
          <w:rtl/>
          <w:lang w:bidi="ar-OM"/>
        </w:rPr>
        <w:t>سورة نوح ، آية 27 ، 28.</w:t>
      </w:r>
    </w:p>
  </w:footnote>
  <w:footnote w:id="40">
    <w:p w14:paraId="13451165" w14:textId="77777777" w:rsidR="00892859" w:rsidRPr="00DA5963" w:rsidRDefault="00892859" w:rsidP="00DA5963">
      <w:pPr>
        <w:pStyle w:val="a5"/>
        <w:rPr>
          <w:sz w:val="28"/>
          <w:szCs w:val="28"/>
          <w:rtl/>
          <w:lang w:bidi="ar-OM"/>
        </w:rPr>
      </w:pPr>
      <w:r w:rsidRPr="00DA5963">
        <w:rPr>
          <w:sz w:val="28"/>
          <w:szCs w:val="28"/>
        </w:rPr>
        <w:t>-(</w:t>
      </w:r>
      <w:r w:rsidRPr="00DA5963">
        <w:rPr>
          <w:rStyle w:val="a6"/>
          <w:sz w:val="28"/>
          <w:szCs w:val="28"/>
        </w:rPr>
        <w:footnoteRef/>
      </w:r>
      <w:r w:rsidRPr="00DA5963">
        <w:rPr>
          <w:sz w:val="28"/>
          <w:szCs w:val="28"/>
        </w:rPr>
        <w:t>)</w:t>
      </w:r>
      <w:r w:rsidRPr="00DA5963">
        <w:rPr>
          <w:rFonts w:hint="cs"/>
          <w:sz w:val="28"/>
          <w:szCs w:val="28"/>
          <w:rtl/>
          <w:lang w:bidi="ar-OM"/>
        </w:rPr>
        <w:t xml:space="preserve"> مقاتل بن </w:t>
      </w:r>
      <w:r w:rsidRPr="00DA5963">
        <w:rPr>
          <w:rFonts w:hint="cs"/>
          <w:sz w:val="28"/>
          <w:szCs w:val="28"/>
          <w:rtl/>
          <w:lang w:bidi="ar-OM"/>
        </w:rPr>
        <w:t>سليمان : تفسير مقاتل بن سليمان (ج4/ص178)، القرطبي: الجامع لأحكام القرآن ، تفسير سورة نوح.</w:t>
      </w:r>
    </w:p>
  </w:footnote>
  <w:footnote w:id="41">
    <w:p w14:paraId="5BB91825" w14:textId="77777777" w:rsidR="00892859" w:rsidRPr="00873415" w:rsidRDefault="00892859" w:rsidP="00DA5963">
      <w:pPr>
        <w:pStyle w:val="a5"/>
        <w:rPr>
          <w:sz w:val="24"/>
          <w:szCs w:val="24"/>
          <w:rtl/>
          <w:lang w:bidi="ar-OM"/>
        </w:rPr>
      </w:pPr>
      <w:r w:rsidRPr="00DA5963">
        <w:rPr>
          <w:sz w:val="28"/>
          <w:szCs w:val="28"/>
        </w:rPr>
        <w:t>-(</w:t>
      </w:r>
      <w:r w:rsidRPr="00DA5963">
        <w:rPr>
          <w:rStyle w:val="a6"/>
          <w:sz w:val="28"/>
          <w:szCs w:val="28"/>
        </w:rPr>
        <w:footnoteRef/>
      </w:r>
      <w:r w:rsidRPr="00DA5963">
        <w:rPr>
          <w:sz w:val="28"/>
          <w:szCs w:val="28"/>
        </w:rPr>
        <w:t>)</w:t>
      </w:r>
      <w:r w:rsidRPr="00DA5963">
        <w:rPr>
          <w:sz w:val="28"/>
          <w:szCs w:val="28"/>
          <w:rtl/>
          <w:lang w:bidi="ar-OM"/>
        </w:rPr>
        <w:t>أخرجه البخاري (</w:t>
      </w:r>
      <w:r w:rsidRPr="00DA5963">
        <w:rPr>
          <w:sz w:val="28"/>
          <w:szCs w:val="28"/>
          <w:rtl/>
          <w:lang w:bidi="ar-OM"/>
        </w:rPr>
        <w:t>3477)، ومسلم</w:t>
      </w:r>
      <w:r w:rsidRPr="00DA5963">
        <w:rPr>
          <w:sz w:val="28"/>
          <w:szCs w:val="28"/>
          <w:lang w:bidi="ar-OM"/>
        </w:rPr>
        <w:t xml:space="preserve"> (1792)</w:t>
      </w:r>
      <w:r w:rsidRPr="00DA5963">
        <w:rPr>
          <w:rFonts w:hint="cs"/>
          <w:sz w:val="28"/>
          <w:szCs w:val="28"/>
          <w:rtl/>
          <w:lang w:bidi="ar-OM"/>
        </w:rPr>
        <w:t>.</w:t>
      </w:r>
    </w:p>
  </w:footnote>
  <w:footnote w:id="42">
    <w:p w14:paraId="66E03614" w14:textId="77777777" w:rsidR="00892859" w:rsidRPr="0050285A" w:rsidRDefault="00892859" w:rsidP="00DA5963">
      <w:pPr>
        <w:pStyle w:val="a5"/>
        <w:rPr>
          <w:sz w:val="28"/>
          <w:szCs w:val="28"/>
          <w:rtl/>
        </w:rPr>
      </w:pPr>
      <w:r w:rsidRPr="0050285A">
        <w:rPr>
          <w:sz w:val="28"/>
          <w:szCs w:val="28"/>
        </w:rPr>
        <w:t>-(</w:t>
      </w:r>
      <w:r w:rsidRPr="0050285A">
        <w:rPr>
          <w:rStyle w:val="a6"/>
          <w:sz w:val="28"/>
          <w:szCs w:val="28"/>
        </w:rPr>
        <w:footnoteRef/>
      </w:r>
      <w:r w:rsidRPr="0050285A">
        <w:rPr>
          <w:sz w:val="28"/>
          <w:szCs w:val="28"/>
        </w:rPr>
        <w:t>)</w:t>
      </w:r>
      <w:r w:rsidRPr="0050285A">
        <w:rPr>
          <w:rFonts w:hint="cs"/>
          <w:sz w:val="28"/>
          <w:szCs w:val="28"/>
          <w:rtl/>
        </w:rPr>
        <w:t xml:space="preserve"> سورة إبراهيم ، آية </w:t>
      </w:r>
      <w:r w:rsidRPr="0050285A">
        <w:rPr>
          <w:rFonts w:hint="cs"/>
          <w:sz w:val="28"/>
          <w:szCs w:val="28"/>
          <w:rtl/>
        </w:rPr>
        <w:t xml:space="preserve">36 </w:t>
      </w:r>
      <w:r w:rsidRPr="0050285A">
        <w:rPr>
          <w:rFonts w:hint="cs"/>
          <w:sz w:val="28"/>
          <w:szCs w:val="28"/>
          <w:rtl/>
          <w:lang w:bidi="ar-OM"/>
        </w:rPr>
        <w:t>.</w:t>
      </w:r>
    </w:p>
  </w:footnote>
  <w:footnote w:id="43">
    <w:p w14:paraId="42879A05" w14:textId="77777777" w:rsidR="00892859" w:rsidRPr="0050285A" w:rsidRDefault="00892859" w:rsidP="00DA5963">
      <w:pPr>
        <w:pStyle w:val="a5"/>
        <w:rPr>
          <w:sz w:val="28"/>
          <w:szCs w:val="28"/>
          <w:rtl/>
        </w:rPr>
      </w:pPr>
      <w:r w:rsidRPr="0050285A">
        <w:rPr>
          <w:sz w:val="28"/>
          <w:szCs w:val="28"/>
        </w:rPr>
        <w:t>-(</w:t>
      </w:r>
      <w:r w:rsidRPr="0050285A">
        <w:rPr>
          <w:rStyle w:val="a6"/>
          <w:sz w:val="28"/>
          <w:szCs w:val="28"/>
        </w:rPr>
        <w:footnoteRef/>
      </w:r>
      <w:r w:rsidRPr="0050285A">
        <w:rPr>
          <w:sz w:val="28"/>
          <w:szCs w:val="28"/>
        </w:rPr>
        <w:t>)</w:t>
      </w:r>
      <w:r w:rsidRPr="0050285A">
        <w:rPr>
          <w:rFonts w:hint="cs"/>
          <w:sz w:val="28"/>
          <w:szCs w:val="28"/>
          <w:rtl/>
        </w:rPr>
        <w:t xml:space="preserve"> سورة المائد ، آية </w:t>
      </w:r>
      <w:r w:rsidRPr="0050285A">
        <w:rPr>
          <w:rFonts w:hint="cs"/>
          <w:sz w:val="28"/>
          <w:szCs w:val="28"/>
          <w:rtl/>
        </w:rPr>
        <w:t xml:space="preserve">118 </w:t>
      </w:r>
      <w:r w:rsidRPr="0050285A">
        <w:rPr>
          <w:rFonts w:hint="cs"/>
          <w:sz w:val="28"/>
          <w:szCs w:val="28"/>
          <w:rtl/>
          <w:lang w:bidi="ar-OM"/>
        </w:rPr>
        <w:t>.</w:t>
      </w:r>
    </w:p>
  </w:footnote>
  <w:footnote w:id="44">
    <w:p w14:paraId="672C9C36" w14:textId="77777777" w:rsidR="00892859" w:rsidRPr="0050285A" w:rsidRDefault="00892859" w:rsidP="00DA5963">
      <w:pPr>
        <w:pStyle w:val="a3"/>
        <w:bidi/>
        <w:spacing w:before="0" w:beforeAutospacing="0" w:after="0" w:afterAutospacing="0"/>
        <w:rPr>
          <w:sz w:val="28"/>
          <w:szCs w:val="28"/>
          <w:rtl/>
        </w:rPr>
      </w:pPr>
      <w:r w:rsidRPr="0050285A">
        <w:rPr>
          <w:sz w:val="28"/>
          <w:szCs w:val="28"/>
        </w:rPr>
        <w:t>-(</w:t>
      </w:r>
      <w:r w:rsidRPr="0050285A">
        <w:rPr>
          <w:rStyle w:val="a6"/>
          <w:sz w:val="28"/>
          <w:szCs w:val="28"/>
        </w:rPr>
        <w:footnoteRef/>
      </w:r>
      <w:r w:rsidRPr="0050285A">
        <w:rPr>
          <w:sz w:val="28"/>
          <w:szCs w:val="28"/>
        </w:rPr>
        <w:t>)</w:t>
      </w:r>
      <w:r w:rsidRPr="0050285A">
        <w:rPr>
          <w:rFonts w:hint="cs"/>
          <w:sz w:val="28"/>
          <w:szCs w:val="28"/>
          <w:rtl/>
        </w:rPr>
        <w:t xml:space="preserve"> </w:t>
      </w:r>
      <w:r w:rsidRPr="0050285A">
        <w:rPr>
          <w:rFonts w:cs="Traditional Naskh" w:hint="cs"/>
          <w:sz w:val="28"/>
          <w:szCs w:val="28"/>
          <w:rtl/>
        </w:rPr>
        <w:t xml:space="preserve">موسى شاهين </w:t>
      </w:r>
      <w:r w:rsidRPr="0050285A">
        <w:rPr>
          <w:rFonts w:cs="Traditional Naskh" w:hint="cs"/>
          <w:sz w:val="28"/>
          <w:szCs w:val="28"/>
          <w:rtl/>
        </w:rPr>
        <w:t>لاشين : فتح المنعم شرح صحيح مسلم (ج2/ص35) ، الناشر: دار الشروق ، الطبعة</w:t>
      </w:r>
      <w:r w:rsidRPr="0050285A">
        <w:rPr>
          <w:rFonts w:cs="Traditional Naskh" w:hint="cs"/>
          <w:color w:val="800000"/>
          <w:sz w:val="28"/>
          <w:szCs w:val="28"/>
          <w:rtl/>
        </w:rPr>
        <w:t xml:space="preserve"> </w:t>
      </w:r>
      <w:r w:rsidRPr="0050285A">
        <w:rPr>
          <w:rFonts w:cs="Traditional Naskh" w:hint="cs"/>
          <w:sz w:val="28"/>
          <w:szCs w:val="28"/>
          <w:rtl/>
        </w:rPr>
        <w:t>الأولى ، دار الشروق ، ١٤٢٣ هـ - ٢٠٠٢ م</w:t>
      </w:r>
      <w:r w:rsidRPr="0050285A">
        <w:rPr>
          <w:rFonts w:hint="cs"/>
          <w:sz w:val="28"/>
          <w:szCs w:val="28"/>
          <w:rtl/>
          <w:lang w:bidi="ar-OM"/>
        </w:rPr>
        <w:t>.</w:t>
      </w:r>
    </w:p>
  </w:footnote>
  <w:footnote w:id="45">
    <w:p w14:paraId="3571C11F" w14:textId="77777777" w:rsidR="00892859" w:rsidRPr="0050285A" w:rsidRDefault="00892859" w:rsidP="00DA5963">
      <w:pPr>
        <w:pStyle w:val="a5"/>
        <w:rPr>
          <w:sz w:val="28"/>
          <w:szCs w:val="28"/>
          <w:rtl/>
          <w:lang w:bidi="ar-OM"/>
        </w:rPr>
      </w:pPr>
      <w:r w:rsidRPr="0050285A">
        <w:rPr>
          <w:sz w:val="28"/>
          <w:szCs w:val="28"/>
        </w:rPr>
        <w:t>-(</w:t>
      </w:r>
      <w:r w:rsidRPr="0050285A">
        <w:rPr>
          <w:rStyle w:val="a6"/>
          <w:sz w:val="28"/>
          <w:szCs w:val="28"/>
        </w:rPr>
        <w:footnoteRef/>
      </w:r>
      <w:r w:rsidRPr="0050285A">
        <w:rPr>
          <w:sz w:val="28"/>
          <w:szCs w:val="28"/>
        </w:rPr>
        <w:t>)</w:t>
      </w:r>
      <w:r w:rsidRPr="0050285A">
        <w:rPr>
          <w:rFonts w:hint="cs"/>
          <w:sz w:val="28"/>
          <w:szCs w:val="28"/>
          <w:rtl/>
          <w:lang w:bidi="ar-OM"/>
        </w:rPr>
        <w:t xml:space="preserve">سورة نوح ، آية </w:t>
      </w:r>
      <w:r w:rsidRPr="0050285A">
        <w:rPr>
          <w:rFonts w:hint="cs"/>
          <w:sz w:val="28"/>
          <w:szCs w:val="28"/>
          <w:rtl/>
          <w:lang w:bidi="ar-OM"/>
        </w:rPr>
        <w:t>26 .</w:t>
      </w:r>
    </w:p>
  </w:footnote>
  <w:footnote w:id="46">
    <w:p w14:paraId="680AA59D" w14:textId="77777777" w:rsidR="00892859" w:rsidRPr="00873415" w:rsidRDefault="00892859" w:rsidP="00DA5963">
      <w:pPr>
        <w:pStyle w:val="a5"/>
        <w:rPr>
          <w:sz w:val="24"/>
          <w:szCs w:val="24"/>
          <w:rtl/>
          <w:lang w:bidi="ar-OM"/>
        </w:rPr>
      </w:pPr>
      <w:r w:rsidRPr="0050285A">
        <w:rPr>
          <w:sz w:val="28"/>
          <w:szCs w:val="28"/>
        </w:rPr>
        <w:t>-(</w:t>
      </w:r>
      <w:r w:rsidRPr="0050285A">
        <w:rPr>
          <w:rStyle w:val="a6"/>
          <w:sz w:val="28"/>
          <w:szCs w:val="28"/>
        </w:rPr>
        <w:footnoteRef/>
      </w:r>
      <w:r w:rsidRPr="0050285A">
        <w:rPr>
          <w:sz w:val="28"/>
          <w:szCs w:val="28"/>
        </w:rPr>
        <w:t>)</w:t>
      </w:r>
      <w:r w:rsidRPr="0050285A">
        <w:rPr>
          <w:rFonts w:hint="cs"/>
          <w:sz w:val="28"/>
          <w:szCs w:val="28"/>
          <w:rtl/>
          <w:lang w:bidi="ar-OM"/>
        </w:rPr>
        <w:t>انظر تفسير القرطبي وغيره لسورة نوح .</w:t>
      </w:r>
    </w:p>
  </w:footnote>
  <w:footnote w:id="47">
    <w:p w14:paraId="7B8072B1" w14:textId="77777777" w:rsidR="00892859" w:rsidRPr="0050285A" w:rsidRDefault="00892859" w:rsidP="00DA5963">
      <w:pPr>
        <w:pStyle w:val="a5"/>
        <w:jc w:val="both"/>
        <w:rPr>
          <w:sz w:val="28"/>
          <w:szCs w:val="28"/>
          <w:rtl/>
          <w:lang w:bidi="ar-OM"/>
        </w:rPr>
      </w:pPr>
      <w:r w:rsidRPr="0050285A">
        <w:rPr>
          <w:sz w:val="28"/>
          <w:szCs w:val="28"/>
        </w:rPr>
        <w:t>-(</w:t>
      </w:r>
      <w:r w:rsidRPr="0050285A">
        <w:rPr>
          <w:rStyle w:val="a6"/>
          <w:sz w:val="28"/>
          <w:szCs w:val="28"/>
        </w:rPr>
        <w:footnoteRef/>
      </w:r>
      <w:r w:rsidRPr="0050285A">
        <w:rPr>
          <w:sz w:val="28"/>
          <w:szCs w:val="28"/>
        </w:rPr>
        <w:t>)</w:t>
      </w:r>
      <w:r w:rsidRPr="0050285A">
        <w:rPr>
          <w:rFonts w:hint="cs"/>
          <w:sz w:val="28"/>
          <w:szCs w:val="28"/>
          <w:rtl/>
          <w:lang w:bidi="ar-OM"/>
        </w:rPr>
        <w:t xml:space="preserve">سورة هود ، آية </w:t>
      </w:r>
      <w:r w:rsidRPr="0050285A">
        <w:rPr>
          <w:rFonts w:hint="cs"/>
          <w:sz w:val="28"/>
          <w:szCs w:val="28"/>
          <w:rtl/>
          <w:lang w:bidi="ar-OM"/>
        </w:rPr>
        <w:t>36 .</w:t>
      </w:r>
    </w:p>
  </w:footnote>
  <w:footnote w:id="48">
    <w:p w14:paraId="09BCD768" w14:textId="77777777" w:rsidR="00892859" w:rsidRPr="0050285A" w:rsidRDefault="00892859" w:rsidP="00DA5963">
      <w:pPr>
        <w:pStyle w:val="a5"/>
        <w:jc w:val="both"/>
        <w:rPr>
          <w:sz w:val="28"/>
          <w:szCs w:val="28"/>
          <w:rtl/>
          <w:lang w:bidi="ar-OM"/>
        </w:rPr>
      </w:pPr>
      <w:r w:rsidRPr="0050285A">
        <w:rPr>
          <w:sz w:val="28"/>
          <w:szCs w:val="28"/>
        </w:rPr>
        <w:t>-(</w:t>
      </w:r>
      <w:r w:rsidRPr="0050285A">
        <w:rPr>
          <w:rStyle w:val="a6"/>
          <w:sz w:val="28"/>
          <w:szCs w:val="28"/>
        </w:rPr>
        <w:footnoteRef/>
      </w:r>
      <w:r w:rsidRPr="0050285A">
        <w:rPr>
          <w:sz w:val="28"/>
          <w:szCs w:val="28"/>
        </w:rPr>
        <w:t>)</w:t>
      </w:r>
      <w:r w:rsidRPr="0050285A">
        <w:rPr>
          <w:rFonts w:hint="cs"/>
          <w:sz w:val="28"/>
          <w:szCs w:val="28"/>
          <w:rtl/>
          <w:lang w:bidi="ar-OM"/>
        </w:rPr>
        <w:t xml:space="preserve">سورة نوح ، </w:t>
      </w:r>
      <w:r w:rsidRPr="0050285A">
        <w:rPr>
          <w:rFonts w:hint="cs"/>
          <w:sz w:val="28"/>
          <w:szCs w:val="28"/>
          <w:rtl/>
          <w:lang w:bidi="ar-OM"/>
        </w:rPr>
        <w:t xml:space="preserve">آية </w:t>
      </w:r>
      <w:r w:rsidRPr="0050285A">
        <w:rPr>
          <w:sz w:val="28"/>
          <w:szCs w:val="28"/>
          <w:lang w:bidi="ar-OM"/>
        </w:rPr>
        <w:t xml:space="preserve"> </w:t>
      </w:r>
      <w:r w:rsidRPr="0050285A">
        <w:rPr>
          <w:rFonts w:hint="cs"/>
          <w:sz w:val="28"/>
          <w:szCs w:val="28"/>
          <w:rtl/>
          <w:lang w:bidi="ar-OM"/>
        </w:rPr>
        <w:t>26  ، وانظر ابن حجر ، أحمد بن علي بن حجر العسقلاني (ت852هـ) : فتح الباري (ج1/ص566) كتاب التيمم ، شرح حديث "أعطيت خمسا" . دار السلام ، الرياض ، دار الفيحاء ، دمشق ، الطبعة الأولى 1418هـ ، 1997م.</w:t>
      </w:r>
    </w:p>
  </w:footnote>
  <w:footnote w:id="49">
    <w:p w14:paraId="2CA061DC" w14:textId="77777777" w:rsidR="00892859" w:rsidRPr="00DA5963" w:rsidRDefault="00892859" w:rsidP="00DA5963">
      <w:pPr>
        <w:pStyle w:val="a5"/>
        <w:jc w:val="both"/>
        <w:rPr>
          <w:sz w:val="28"/>
          <w:szCs w:val="28"/>
          <w:rtl/>
          <w:lang w:bidi="ar-OM"/>
        </w:rPr>
      </w:pPr>
      <w:r w:rsidRPr="0050285A">
        <w:rPr>
          <w:sz w:val="28"/>
          <w:szCs w:val="28"/>
        </w:rPr>
        <w:t>-</w:t>
      </w:r>
      <w:r w:rsidRPr="00DA5963">
        <w:rPr>
          <w:sz w:val="28"/>
          <w:szCs w:val="28"/>
        </w:rPr>
        <w:t>(</w:t>
      </w:r>
      <w:r w:rsidRPr="00DA5963">
        <w:rPr>
          <w:rStyle w:val="a6"/>
          <w:sz w:val="28"/>
          <w:szCs w:val="28"/>
        </w:rPr>
        <w:footnoteRef/>
      </w:r>
      <w:r w:rsidRPr="00DA5963">
        <w:rPr>
          <w:sz w:val="28"/>
          <w:szCs w:val="28"/>
        </w:rPr>
        <w:t>)</w:t>
      </w:r>
      <w:r w:rsidRPr="00DA5963">
        <w:rPr>
          <w:rFonts w:hint="cs"/>
          <w:sz w:val="28"/>
          <w:szCs w:val="28"/>
          <w:rtl/>
          <w:lang w:bidi="ar-OM"/>
        </w:rPr>
        <w:t xml:space="preserve">صحيح البخاري (4712) ، وانظر ابن العربي ، محمد بن عبد الله بن محمد </w:t>
      </w:r>
      <w:r w:rsidRPr="00DA5963">
        <w:rPr>
          <w:rFonts w:hint="cs"/>
          <w:sz w:val="28"/>
          <w:szCs w:val="28"/>
          <w:rtl/>
          <w:lang w:bidi="ar-OM"/>
        </w:rPr>
        <w:t>المغافري المشهور بالقاضي أبو بكر بن العربي الإشبيلي المالكي الحافظ عالم أهل الأندلس ومسندهم (ت 543هـ</w:t>
      </w:r>
      <w:r w:rsidRPr="00DA5963">
        <w:rPr>
          <w:rFonts w:hint="cs"/>
          <w:sz w:val="28"/>
          <w:szCs w:val="28"/>
          <w:rtl/>
          <w:lang w:bidi="ar-OM"/>
        </w:rPr>
        <w:t>) : أحكام القرآن (ص؟؟) ، ؟؟؟؟ ؟؟ .</w:t>
      </w:r>
    </w:p>
  </w:footnote>
  <w:footnote w:id="50">
    <w:p w14:paraId="1FD70DCA" w14:textId="77777777" w:rsidR="00892859" w:rsidRPr="00873415" w:rsidRDefault="00892859" w:rsidP="00DA5963">
      <w:pPr>
        <w:pStyle w:val="a5"/>
        <w:rPr>
          <w:sz w:val="24"/>
          <w:szCs w:val="24"/>
          <w:rtl/>
          <w:lang w:bidi="ar-OM"/>
        </w:rPr>
      </w:pPr>
      <w:r w:rsidRPr="00DA5963">
        <w:rPr>
          <w:sz w:val="28"/>
          <w:szCs w:val="28"/>
        </w:rPr>
        <w:t>-(</w:t>
      </w:r>
      <w:r w:rsidRPr="00DA5963">
        <w:rPr>
          <w:rStyle w:val="a6"/>
          <w:sz w:val="28"/>
          <w:szCs w:val="28"/>
        </w:rPr>
        <w:footnoteRef/>
      </w:r>
      <w:r w:rsidRPr="00DA5963">
        <w:rPr>
          <w:sz w:val="28"/>
          <w:szCs w:val="28"/>
        </w:rPr>
        <w:t>)</w:t>
      </w:r>
      <w:r w:rsidRPr="00DA5963">
        <w:rPr>
          <w:rFonts w:hint="cs"/>
          <w:sz w:val="28"/>
          <w:szCs w:val="28"/>
          <w:rtl/>
        </w:rPr>
        <w:t xml:space="preserve">ابن </w:t>
      </w:r>
      <w:r w:rsidRPr="00DA5963">
        <w:rPr>
          <w:rFonts w:hint="cs"/>
          <w:sz w:val="28"/>
          <w:szCs w:val="28"/>
          <w:rtl/>
        </w:rPr>
        <w:t xml:space="preserve">تيمية : مجموع الفتاوى (ج8/ص336) </w:t>
      </w:r>
      <w:r w:rsidRPr="00DA5963">
        <w:rPr>
          <w:rFonts w:hint="cs"/>
          <w:sz w:val="28"/>
          <w:szCs w:val="28"/>
          <w:rtl/>
          <w:lang w:bidi="ar-OM"/>
        </w:rPr>
        <w:t xml:space="preserve"> .</w:t>
      </w:r>
    </w:p>
  </w:footnote>
  <w:footnote w:id="51">
    <w:p w14:paraId="1838C232" w14:textId="77777777" w:rsidR="00892859" w:rsidRDefault="00892859" w:rsidP="00DA5963">
      <w:pPr>
        <w:pStyle w:val="a5"/>
        <w:rPr>
          <w:rtl/>
          <w:lang w:bidi="ar-OM"/>
        </w:rPr>
      </w:pPr>
      <w:r>
        <w:t>-</w:t>
      </w:r>
      <w:r w:rsidRPr="00FD5136">
        <w:rPr>
          <w:sz w:val="24"/>
          <w:szCs w:val="24"/>
        </w:rPr>
        <w:t>(</w:t>
      </w:r>
      <w:r w:rsidRPr="00FD5136">
        <w:rPr>
          <w:rStyle w:val="a6"/>
          <w:sz w:val="24"/>
          <w:szCs w:val="24"/>
        </w:rPr>
        <w:footnoteRef/>
      </w:r>
      <w:r w:rsidRPr="00FD5136">
        <w:rPr>
          <w:sz w:val="24"/>
          <w:szCs w:val="24"/>
        </w:rPr>
        <w:t>)</w:t>
      </w:r>
      <w:r>
        <w:rPr>
          <w:rFonts w:hint="cs"/>
          <w:sz w:val="24"/>
          <w:szCs w:val="24"/>
          <w:rtl/>
          <w:lang w:bidi="ar-OM"/>
        </w:rPr>
        <w:t xml:space="preserve">صحيح </w:t>
      </w:r>
      <w:r>
        <w:rPr>
          <w:rFonts w:hint="cs"/>
          <w:sz w:val="24"/>
          <w:szCs w:val="24"/>
          <w:rtl/>
          <w:lang w:bidi="ar-OM"/>
        </w:rPr>
        <w:t>االبخاري (</w:t>
      </w:r>
      <w:r w:rsidRPr="003C582D">
        <w:rPr>
          <w:sz w:val="24"/>
          <w:szCs w:val="24"/>
          <w:lang w:bidi="ar-OM"/>
        </w:rPr>
        <w:t>4487</w:t>
      </w:r>
      <w:r w:rsidRPr="003C582D">
        <w:rPr>
          <w:rFonts w:hint="cs"/>
          <w:sz w:val="24"/>
          <w:szCs w:val="24"/>
          <w:rtl/>
          <w:lang w:bidi="ar-OM"/>
        </w:rPr>
        <w:t>)</w:t>
      </w:r>
      <w:r w:rsidRPr="00533973">
        <w:rPr>
          <w:rFonts w:hint="cs"/>
          <w:sz w:val="24"/>
          <w:szCs w:val="24"/>
          <w:rtl/>
          <w:lang w:bidi="ar-OM"/>
        </w:rPr>
        <w:t xml:space="preserve"> ، والآية في سورة البقرة ، آية 143</w:t>
      </w:r>
      <w:r w:rsidRPr="00FD5136">
        <w:rPr>
          <w:rFonts w:hint="cs"/>
          <w:sz w:val="24"/>
          <w:szCs w:val="24"/>
          <w:rtl/>
          <w:lang w:bidi="ar-OM"/>
        </w:rPr>
        <w:t>.</w:t>
      </w:r>
    </w:p>
  </w:footnote>
  <w:footnote w:id="52">
    <w:p w14:paraId="547EBA66" w14:textId="77777777" w:rsidR="00892859" w:rsidRPr="000C6DFE" w:rsidRDefault="00892859" w:rsidP="00DA5963">
      <w:pPr>
        <w:pStyle w:val="a5"/>
        <w:rPr>
          <w:sz w:val="28"/>
          <w:szCs w:val="28"/>
          <w:rtl/>
          <w:lang w:bidi="ar-OM"/>
        </w:rPr>
      </w:pPr>
      <w:r w:rsidRPr="000C6DFE">
        <w:rPr>
          <w:sz w:val="28"/>
          <w:szCs w:val="28"/>
        </w:rPr>
        <w:t>-(</w:t>
      </w:r>
      <w:r w:rsidRPr="000C6DFE">
        <w:rPr>
          <w:rStyle w:val="a6"/>
          <w:sz w:val="28"/>
          <w:szCs w:val="28"/>
        </w:rPr>
        <w:footnoteRef/>
      </w:r>
      <w:r w:rsidRPr="000C6DFE">
        <w:rPr>
          <w:sz w:val="28"/>
          <w:szCs w:val="28"/>
        </w:rPr>
        <w:t>)</w:t>
      </w:r>
      <w:r w:rsidRPr="000C6DFE">
        <w:rPr>
          <w:rFonts w:hint="cs"/>
          <w:sz w:val="28"/>
          <w:szCs w:val="28"/>
          <w:rtl/>
          <w:lang w:bidi="ar-OM"/>
        </w:rPr>
        <w:t xml:space="preserve">انظر: </w:t>
      </w:r>
      <w:hyperlink r:id="rId1" w:history="1">
        <w:r w:rsidRPr="000C6DFE">
          <w:rPr>
            <w:sz w:val="28"/>
            <w:szCs w:val="28"/>
            <w:lang w:bidi="ar-OM"/>
          </w:rPr>
          <w:t>Our Solar System Is Overflowing with Liquid Water [Graphic]"</w:t>
        </w:r>
      </w:hyperlink>
      <w:r w:rsidRPr="000C6DFE">
        <w:rPr>
          <w:sz w:val="28"/>
          <w:szCs w:val="28"/>
          <w:lang w:bidi="ar-OM"/>
        </w:rPr>
        <w:t xml:space="preserve">. Scientific American. </w:t>
      </w:r>
      <w:r w:rsidRPr="000C6DFE">
        <w:rPr>
          <w:sz w:val="28"/>
          <w:szCs w:val="28"/>
          <w:rtl/>
          <w:lang w:bidi="ar-OM"/>
        </w:rPr>
        <w:t>مؤرشف من </w:t>
      </w:r>
      <w:hyperlink r:id="rId2" w:history="1">
        <w:r w:rsidRPr="000C6DFE">
          <w:rPr>
            <w:sz w:val="28"/>
            <w:szCs w:val="28"/>
            <w:rtl/>
            <w:lang w:bidi="ar-OM"/>
          </w:rPr>
          <w:t>الأصل</w:t>
        </w:r>
      </w:hyperlink>
      <w:r w:rsidRPr="000C6DFE">
        <w:rPr>
          <w:sz w:val="28"/>
          <w:szCs w:val="28"/>
          <w:lang w:bidi="ar-OM"/>
        </w:rPr>
        <w:t> </w:t>
      </w:r>
      <w:r w:rsidRPr="000C6DFE">
        <w:rPr>
          <w:sz w:val="28"/>
          <w:szCs w:val="28"/>
          <w:rtl/>
          <w:lang w:bidi="ar-OM"/>
        </w:rPr>
        <w:t>في 25 سبتمبر 2018</w:t>
      </w:r>
      <w:r w:rsidRPr="000C6DFE">
        <w:rPr>
          <w:rFonts w:hint="cs"/>
          <w:sz w:val="28"/>
          <w:szCs w:val="28"/>
          <w:rtl/>
          <w:lang w:bidi="ar-OM"/>
        </w:rPr>
        <w:t>.</w:t>
      </w:r>
    </w:p>
  </w:footnote>
  <w:footnote w:id="53">
    <w:p w14:paraId="1CC1CAC6" w14:textId="77777777" w:rsidR="00892859" w:rsidRPr="000C6DFE" w:rsidRDefault="00892859" w:rsidP="00DA5963">
      <w:pPr>
        <w:pStyle w:val="a5"/>
        <w:rPr>
          <w:sz w:val="28"/>
          <w:szCs w:val="28"/>
          <w:rtl/>
          <w:lang w:bidi="ar-OM"/>
        </w:rPr>
      </w:pPr>
      <w:r w:rsidRPr="000C6DFE">
        <w:rPr>
          <w:sz w:val="28"/>
          <w:szCs w:val="28"/>
        </w:rPr>
        <w:t>-(</w:t>
      </w:r>
      <w:r w:rsidRPr="000C6DFE">
        <w:rPr>
          <w:rStyle w:val="a6"/>
          <w:sz w:val="28"/>
          <w:szCs w:val="28"/>
        </w:rPr>
        <w:footnoteRef/>
      </w:r>
      <w:r w:rsidRPr="000C6DFE">
        <w:rPr>
          <w:sz w:val="28"/>
          <w:szCs w:val="28"/>
        </w:rPr>
        <w:t>)</w:t>
      </w:r>
      <w:r w:rsidRPr="000C6DFE">
        <w:rPr>
          <w:rFonts w:hint="cs"/>
          <w:sz w:val="28"/>
          <w:szCs w:val="28"/>
          <w:rtl/>
          <w:lang w:bidi="ar-OM"/>
        </w:rPr>
        <w:t>سورة هود ، آية 44.</w:t>
      </w:r>
    </w:p>
  </w:footnote>
  <w:footnote w:id="54">
    <w:p w14:paraId="518CE119" w14:textId="77777777" w:rsidR="00892859" w:rsidRPr="000C6DFE" w:rsidRDefault="00892859" w:rsidP="00DA5963">
      <w:pPr>
        <w:pStyle w:val="a5"/>
        <w:rPr>
          <w:sz w:val="28"/>
          <w:szCs w:val="28"/>
          <w:rtl/>
          <w:lang w:bidi="ar-OM"/>
        </w:rPr>
      </w:pPr>
      <w:r w:rsidRPr="000C6DFE">
        <w:rPr>
          <w:sz w:val="28"/>
          <w:szCs w:val="28"/>
        </w:rPr>
        <w:t>-(</w:t>
      </w:r>
      <w:r w:rsidRPr="000C6DFE">
        <w:rPr>
          <w:rStyle w:val="a6"/>
          <w:sz w:val="28"/>
          <w:szCs w:val="28"/>
        </w:rPr>
        <w:footnoteRef/>
      </w:r>
      <w:r w:rsidRPr="000C6DFE">
        <w:rPr>
          <w:sz w:val="28"/>
          <w:szCs w:val="28"/>
        </w:rPr>
        <w:t>)</w:t>
      </w:r>
      <w:r w:rsidRPr="000C6DFE">
        <w:rPr>
          <w:rFonts w:hint="cs"/>
          <w:sz w:val="28"/>
          <w:szCs w:val="28"/>
          <w:rtl/>
          <w:lang w:bidi="ar-OM"/>
        </w:rPr>
        <w:t>أبو الحسن مقاتل بن سليمان: تفسير مقاتل بن سليمان ، سورة القمر (ج4/ص178).</w:t>
      </w:r>
    </w:p>
  </w:footnote>
  <w:footnote w:id="55">
    <w:p w14:paraId="24A46DC0" w14:textId="77777777" w:rsidR="00892859" w:rsidRDefault="00892859" w:rsidP="00DA5963">
      <w:pPr>
        <w:pStyle w:val="a5"/>
        <w:rPr>
          <w:rtl/>
          <w:lang w:bidi="ar-OM"/>
        </w:rPr>
      </w:pPr>
      <w:r w:rsidRPr="000C6DFE">
        <w:rPr>
          <w:sz w:val="28"/>
          <w:szCs w:val="28"/>
        </w:rPr>
        <w:t>-(</w:t>
      </w:r>
      <w:r w:rsidRPr="000C6DFE">
        <w:rPr>
          <w:rStyle w:val="a6"/>
          <w:sz w:val="28"/>
          <w:szCs w:val="28"/>
        </w:rPr>
        <w:footnoteRef/>
      </w:r>
      <w:r w:rsidRPr="000C6DFE">
        <w:rPr>
          <w:sz w:val="28"/>
          <w:szCs w:val="28"/>
        </w:rPr>
        <w:t>)</w:t>
      </w:r>
      <w:r w:rsidRPr="000C6DFE">
        <w:rPr>
          <w:rFonts w:hint="cs"/>
          <w:sz w:val="28"/>
          <w:szCs w:val="28"/>
          <w:rtl/>
          <w:lang w:bidi="ar-OM"/>
        </w:rPr>
        <w:t xml:space="preserve">محمد </w:t>
      </w:r>
      <w:r w:rsidRPr="000C6DFE">
        <w:rPr>
          <w:rFonts w:hint="cs"/>
          <w:sz w:val="28"/>
          <w:szCs w:val="28"/>
          <w:rtl/>
          <w:lang w:bidi="ar-OM"/>
        </w:rPr>
        <w:t>قفطب: دراسات قرآنية(ص</w:t>
      </w:r>
      <w:r w:rsidRPr="000C6DFE">
        <w:rPr>
          <w:rFonts w:hint="cs"/>
          <w:sz w:val="28"/>
          <w:szCs w:val="28"/>
          <w:rtl/>
          <w:lang w:bidi="ar-OM"/>
        </w:rPr>
        <w:t>9)، طبعة دار الشرق 1995.</w:t>
      </w:r>
    </w:p>
  </w:footnote>
  <w:footnote w:id="56">
    <w:p w14:paraId="53132748" w14:textId="77777777" w:rsidR="00892859" w:rsidRDefault="00892859" w:rsidP="00DA5963">
      <w:pPr>
        <w:pStyle w:val="a5"/>
        <w:rPr>
          <w:rtl/>
          <w:lang w:bidi="ar-OM"/>
        </w:rPr>
      </w:pPr>
      <w:r>
        <w:t>-</w:t>
      </w:r>
      <w:r w:rsidRPr="00FD5136">
        <w:rPr>
          <w:sz w:val="24"/>
          <w:szCs w:val="24"/>
        </w:rPr>
        <w:t>(</w:t>
      </w:r>
      <w:r w:rsidRPr="00FD5136">
        <w:rPr>
          <w:rStyle w:val="a6"/>
          <w:sz w:val="24"/>
          <w:szCs w:val="24"/>
        </w:rPr>
        <w:footnoteRef/>
      </w:r>
      <w:r w:rsidRPr="00FD5136">
        <w:rPr>
          <w:sz w:val="24"/>
          <w:szCs w:val="24"/>
        </w:rPr>
        <w:t>)</w:t>
      </w:r>
      <w:r>
        <w:rPr>
          <w:rFonts w:hint="cs"/>
          <w:sz w:val="24"/>
          <w:szCs w:val="24"/>
          <w:rtl/>
          <w:lang w:bidi="ar-OM"/>
        </w:rPr>
        <w:t>-سورة هود ، آية 42، 43.</w:t>
      </w:r>
    </w:p>
  </w:footnote>
  <w:footnote w:id="57">
    <w:p w14:paraId="20D6C867" w14:textId="77777777" w:rsidR="00892859" w:rsidRDefault="00892859" w:rsidP="00DA5963">
      <w:pPr>
        <w:pStyle w:val="a5"/>
        <w:rPr>
          <w:rtl/>
          <w:lang w:bidi="ar-OM"/>
        </w:rPr>
      </w:pPr>
      <w:r w:rsidRPr="00F010BF">
        <w:rPr>
          <w:rFonts w:cs="Traditional Naskh"/>
          <w:b/>
          <w:bCs/>
          <w:sz w:val="24"/>
          <w:szCs w:val="24"/>
        </w:rPr>
        <w:t>-(</w:t>
      </w:r>
      <w:r w:rsidRPr="00F010BF">
        <w:rPr>
          <w:rFonts w:cs="Traditional Naskh"/>
          <w:b/>
          <w:bCs/>
          <w:sz w:val="24"/>
          <w:szCs w:val="24"/>
        </w:rPr>
        <w:footnoteRef/>
      </w:r>
      <w:r w:rsidRPr="00F010BF">
        <w:rPr>
          <w:rFonts w:cs="Traditional Naskh"/>
          <w:b/>
          <w:bCs/>
          <w:sz w:val="24"/>
          <w:szCs w:val="24"/>
        </w:rPr>
        <w:t>)</w:t>
      </w:r>
      <w:r w:rsidRPr="00F010BF">
        <w:rPr>
          <w:rFonts w:cs="Traditional Naskh"/>
          <w:b/>
          <w:bCs/>
          <w:sz w:val="24"/>
          <w:szCs w:val="24"/>
          <w:rtl/>
        </w:rPr>
        <w:t>أخرجه البخاري (</w:t>
      </w:r>
      <w:r w:rsidRPr="00F010BF">
        <w:rPr>
          <w:rFonts w:cs="Traditional Naskh"/>
          <w:b/>
          <w:bCs/>
          <w:sz w:val="24"/>
          <w:szCs w:val="24"/>
          <w:rtl/>
        </w:rPr>
        <w:t>4634)، ومسلم</w:t>
      </w:r>
      <w:r w:rsidRPr="00F010BF">
        <w:rPr>
          <w:rFonts w:cs="Traditional Naskh"/>
          <w:b/>
          <w:bCs/>
          <w:sz w:val="24"/>
          <w:szCs w:val="24"/>
        </w:rPr>
        <w:t xml:space="preserve"> (2760)</w:t>
      </w:r>
      <w:r w:rsidRPr="00F010BF">
        <w:rPr>
          <w:rFonts w:cs="Traditional Naskh" w:hint="cs"/>
          <w:b/>
          <w:bCs/>
          <w:sz w:val="24"/>
          <w:szCs w:val="24"/>
          <w:rtl/>
        </w:rPr>
        <w:t>.</w:t>
      </w:r>
    </w:p>
  </w:footnote>
  <w:footnote w:id="58">
    <w:p w14:paraId="6AD2E9B0" w14:textId="77777777" w:rsidR="00892859" w:rsidRPr="0078437C" w:rsidRDefault="00892859" w:rsidP="00DA5963">
      <w:pPr>
        <w:pStyle w:val="a5"/>
        <w:rPr>
          <w:sz w:val="28"/>
          <w:szCs w:val="28"/>
          <w:rtl/>
          <w:lang w:bidi="ar-OM"/>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sz w:val="28"/>
          <w:szCs w:val="28"/>
          <w:rtl/>
        </w:rPr>
        <w:t>أ</w:t>
      </w:r>
      <w:r w:rsidRPr="0078437C">
        <w:rPr>
          <w:rFonts w:cs="Traditional Naskh" w:hint="cs"/>
          <w:sz w:val="28"/>
          <w:szCs w:val="28"/>
          <w:rtl/>
        </w:rPr>
        <w:t xml:space="preserve">نظر : أبو الحجاج، يوسف بن سليمان بن عيسى </w:t>
      </w:r>
      <w:r w:rsidRPr="0078437C">
        <w:rPr>
          <w:rFonts w:cs="Traditional Naskh" w:hint="cs"/>
          <w:sz w:val="28"/>
          <w:szCs w:val="28"/>
          <w:rtl/>
        </w:rPr>
        <w:t>الشنتمري الأندلسي المعروف بالأعلم (ت ٤٧٦هـ</w:t>
      </w:r>
      <w:r w:rsidRPr="0078437C">
        <w:rPr>
          <w:rFonts w:cs="Traditional Naskh" w:hint="cs"/>
          <w:sz w:val="28"/>
          <w:szCs w:val="28"/>
          <w:rtl/>
        </w:rPr>
        <w:t>) : أشعار الشعراء الستة الجاهليين (ص32)، [الكتاب مرقم آليا غير موافق للمطبوع] ، المكتبة الشاملة ، 1431 هـ</w:t>
      </w:r>
      <w:r w:rsidRPr="0078437C">
        <w:rPr>
          <w:rFonts w:hint="cs"/>
          <w:sz w:val="28"/>
          <w:szCs w:val="28"/>
          <w:rtl/>
          <w:lang w:bidi="ar-OM"/>
        </w:rPr>
        <w:t>.</w:t>
      </w:r>
    </w:p>
  </w:footnote>
  <w:footnote w:id="59">
    <w:p w14:paraId="385BEFB6" w14:textId="77777777" w:rsidR="00892859" w:rsidRPr="0078437C" w:rsidRDefault="00892859" w:rsidP="00DA5963">
      <w:pPr>
        <w:pStyle w:val="a5"/>
        <w:jc w:val="both"/>
        <w:rPr>
          <w:sz w:val="28"/>
          <w:szCs w:val="28"/>
          <w:rtl/>
          <w:lang w:bidi="ar-OM"/>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sz w:val="28"/>
          <w:szCs w:val="28"/>
          <w:rtl/>
        </w:rPr>
        <w:t>أ</w:t>
      </w:r>
      <w:r w:rsidRPr="0078437C">
        <w:rPr>
          <w:rFonts w:cs="Traditional Naskh" w:hint="cs"/>
          <w:sz w:val="28"/>
          <w:szCs w:val="28"/>
          <w:rtl/>
        </w:rPr>
        <w:t>نظر : أبو زيد محمد بن أبي الخطاب القرشي (ت ١٧٠هـ): جمهرة أشعار العرب (632) ، نهضة مصر للطباعة والنشر والتوزيع ، (د.ت</w:t>
      </w:r>
      <w:r w:rsidRPr="0078437C">
        <w:rPr>
          <w:rFonts w:cs="Traditional Naskh" w:hint="cs"/>
          <w:sz w:val="28"/>
          <w:szCs w:val="28"/>
          <w:rtl/>
        </w:rPr>
        <w:t>) . طلال العامر: محمد صلى الله عليه وسلم ملهم الشعراء (ص17)، روافد، وزارة الأوقاف الكويتية ، الإصدار 31 ، رجب 1431هـ،2010م .</w:t>
      </w:r>
    </w:p>
  </w:footnote>
  <w:footnote w:id="60">
    <w:p w14:paraId="3A07ECD0" w14:textId="77777777" w:rsidR="00892859" w:rsidRDefault="00892859" w:rsidP="00DA5963">
      <w:pPr>
        <w:pStyle w:val="a5"/>
        <w:jc w:val="both"/>
        <w:rPr>
          <w:rtl/>
          <w:lang w:bidi="ar-OM"/>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sz w:val="28"/>
          <w:szCs w:val="28"/>
          <w:rtl/>
        </w:rPr>
        <w:t>أ</w:t>
      </w:r>
      <w:r w:rsidRPr="0078437C">
        <w:rPr>
          <w:rFonts w:cs="Traditional Naskh" w:hint="cs"/>
          <w:sz w:val="28"/>
          <w:szCs w:val="28"/>
          <w:rtl/>
        </w:rPr>
        <w:t xml:space="preserve">نظر : دكتور إحسان عباس (ت ١٤٢٤هـ): بدر شاكر السياب دراسة في حياته وشعره (ص373) ، دار الثقافة، بيروت </w:t>
      </w:r>
      <w:r w:rsidRPr="0078437C">
        <w:rPr>
          <w:rFonts w:cs="Traditional Naskh"/>
          <w:sz w:val="28"/>
          <w:szCs w:val="28"/>
          <w:rtl/>
        </w:rPr>
        <w:t>–</w:t>
      </w:r>
      <w:r w:rsidRPr="0078437C">
        <w:rPr>
          <w:rFonts w:cs="Traditional Naskh" w:hint="cs"/>
          <w:sz w:val="28"/>
          <w:szCs w:val="28"/>
          <w:rtl/>
        </w:rPr>
        <w:t xml:space="preserve"> لبنان ، </w:t>
      </w:r>
      <w:r w:rsidRPr="0078437C">
        <w:rPr>
          <w:rFonts w:cs="Traditional Naskh" w:hint="cs"/>
          <w:color w:val="800000"/>
          <w:sz w:val="28"/>
          <w:szCs w:val="28"/>
          <w:rtl/>
        </w:rPr>
        <w:t>الطبعة</w:t>
      </w:r>
      <w:r w:rsidRPr="0078437C">
        <w:rPr>
          <w:rFonts w:cs="Traditional Naskh" w:hint="cs"/>
          <w:sz w:val="28"/>
          <w:szCs w:val="28"/>
          <w:rtl/>
        </w:rPr>
        <w:t xml:space="preserve"> الرابعة،١٩٧٨.</w:t>
      </w:r>
    </w:p>
  </w:footnote>
  <w:footnote w:id="61">
    <w:p w14:paraId="5D14BD47" w14:textId="77777777" w:rsidR="00892859" w:rsidRPr="0078437C" w:rsidRDefault="00892859" w:rsidP="00DA5963">
      <w:pPr>
        <w:pStyle w:val="a5"/>
        <w:rPr>
          <w:sz w:val="28"/>
          <w:szCs w:val="28"/>
          <w:rtl/>
          <w:lang w:bidi="ar-OM"/>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sz w:val="28"/>
          <w:szCs w:val="28"/>
          <w:rtl/>
        </w:rPr>
        <w:t>أ</w:t>
      </w:r>
      <w:r w:rsidRPr="0078437C">
        <w:rPr>
          <w:rFonts w:cs="Traditional Naskh" w:hint="cs"/>
          <w:sz w:val="28"/>
          <w:szCs w:val="28"/>
          <w:rtl/>
        </w:rPr>
        <w:t>نظر : المصدر ، والصفحة السابقين .</w:t>
      </w:r>
    </w:p>
  </w:footnote>
  <w:footnote w:id="62">
    <w:p w14:paraId="7FAE4533" w14:textId="77777777" w:rsidR="00892859" w:rsidRPr="0078437C" w:rsidRDefault="00892859" w:rsidP="00DA5963">
      <w:pPr>
        <w:pStyle w:val="a5"/>
        <w:rPr>
          <w:sz w:val="28"/>
          <w:szCs w:val="28"/>
          <w:rtl/>
          <w:lang w:bidi="ar-OM"/>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hint="cs"/>
          <w:sz w:val="28"/>
          <w:szCs w:val="28"/>
          <w:rtl/>
        </w:rPr>
        <w:t>صحيح البخاري (4474</w:t>
      </w:r>
      <w:r w:rsidRPr="0078437C">
        <w:rPr>
          <w:rFonts w:cs="Traditional Naskh" w:hint="cs"/>
          <w:sz w:val="28"/>
          <w:szCs w:val="28"/>
          <w:rtl/>
        </w:rPr>
        <w:t>) .</w:t>
      </w:r>
    </w:p>
  </w:footnote>
  <w:footnote w:id="63">
    <w:p w14:paraId="5BA1B1C2" w14:textId="77777777" w:rsidR="00892859" w:rsidRPr="0078437C" w:rsidRDefault="00892859" w:rsidP="00DA5963">
      <w:pPr>
        <w:pStyle w:val="a5"/>
        <w:rPr>
          <w:sz w:val="28"/>
          <w:szCs w:val="28"/>
          <w:rtl/>
          <w:lang w:bidi="ar-OM"/>
        </w:rPr>
      </w:pPr>
      <w:r w:rsidRPr="0078437C">
        <w:rPr>
          <w:sz w:val="28"/>
          <w:szCs w:val="28"/>
        </w:rPr>
        <w:t>-(</w:t>
      </w:r>
      <w:r w:rsidRPr="0078437C">
        <w:rPr>
          <w:rStyle w:val="a6"/>
          <w:sz w:val="28"/>
          <w:szCs w:val="28"/>
        </w:rPr>
        <w:footnoteRef/>
      </w:r>
      <w:r w:rsidRPr="0078437C">
        <w:rPr>
          <w:sz w:val="28"/>
          <w:szCs w:val="28"/>
        </w:rPr>
        <w:t>)</w:t>
      </w:r>
      <w:r w:rsidRPr="0078437C">
        <w:rPr>
          <w:rFonts w:hint="cs"/>
          <w:sz w:val="28"/>
          <w:szCs w:val="28"/>
          <w:rtl/>
          <w:lang w:bidi="ar-OM"/>
        </w:rPr>
        <w:t>صحيح البخاري (4712</w:t>
      </w:r>
      <w:r w:rsidRPr="0078437C">
        <w:rPr>
          <w:rFonts w:hint="cs"/>
          <w:sz w:val="28"/>
          <w:szCs w:val="28"/>
          <w:rtl/>
          <w:lang w:bidi="ar-OM"/>
        </w:rPr>
        <w:t>)  .</w:t>
      </w:r>
    </w:p>
  </w:footnote>
  <w:footnote w:id="64">
    <w:p w14:paraId="652D3F9C" w14:textId="77777777" w:rsidR="00892859" w:rsidRPr="008F5235" w:rsidRDefault="00892859" w:rsidP="00DA5963">
      <w:pPr>
        <w:pStyle w:val="a5"/>
        <w:rPr>
          <w:rFonts w:cs="Traditional Naskh"/>
          <w:sz w:val="24"/>
          <w:szCs w:val="24"/>
          <w:rtl/>
        </w:rPr>
      </w:pPr>
      <w:r w:rsidRPr="0078437C">
        <w:rPr>
          <w:sz w:val="28"/>
          <w:szCs w:val="28"/>
        </w:rPr>
        <w:t>-(</w:t>
      </w:r>
      <w:r w:rsidRPr="0078437C">
        <w:rPr>
          <w:rStyle w:val="a6"/>
          <w:sz w:val="28"/>
          <w:szCs w:val="28"/>
        </w:rPr>
        <w:footnoteRef/>
      </w:r>
      <w:r w:rsidRPr="0078437C">
        <w:rPr>
          <w:sz w:val="28"/>
          <w:szCs w:val="28"/>
        </w:rPr>
        <w:t>)</w:t>
      </w:r>
      <w:r w:rsidRPr="0078437C">
        <w:rPr>
          <w:rFonts w:cs="Traditional Naskh" w:hint="cs"/>
          <w:sz w:val="28"/>
          <w:szCs w:val="28"/>
          <w:rtl/>
        </w:rPr>
        <w:t>أبو الفداء إسماعيل بن عمر بن كثير القرشي البصري ثم الدمشقي (ت ٧٧٤ هـ</w:t>
      </w:r>
      <w:r w:rsidRPr="0078437C">
        <w:rPr>
          <w:rFonts w:cs="Traditional Naskh" w:hint="cs"/>
          <w:sz w:val="28"/>
          <w:szCs w:val="28"/>
          <w:rtl/>
        </w:rPr>
        <w:t xml:space="preserve">) : تفسير القرآن العظيم (ج8/ص232) ، دار طيبة للنشر والتوزيع ، </w:t>
      </w:r>
      <w:r w:rsidRPr="0078437C">
        <w:rPr>
          <w:rFonts w:cs="Traditional Naskh" w:hint="cs"/>
          <w:sz w:val="28"/>
          <w:szCs w:val="28"/>
          <w:rtl/>
        </w:rPr>
        <w:t xml:space="preserve">الطبعةالثانية ، ١٤٢٠ هـ - ١٩٩٩ م . </w:t>
      </w:r>
    </w:p>
  </w:footnote>
  <w:footnote w:id="65">
    <w:p w14:paraId="13EE1F3D" w14:textId="77777777" w:rsidR="00892859" w:rsidRPr="0078437C" w:rsidRDefault="00892859" w:rsidP="00DA5963">
      <w:pPr>
        <w:pStyle w:val="a5"/>
        <w:rPr>
          <w:rFonts w:cs="Traditional Naskh"/>
          <w:sz w:val="28"/>
          <w:szCs w:val="28"/>
          <w:rtl/>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hint="cs"/>
          <w:sz w:val="28"/>
          <w:szCs w:val="28"/>
          <w:rtl/>
        </w:rPr>
        <w:t>لمصدر السابق ، تفسير سورة نوح .</w:t>
      </w:r>
    </w:p>
  </w:footnote>
  <w:footnote w:id="66">
    <w:p w14:paraId="3131194A" w14:textId="77777777" w:rsidR="00892859" w:rsidRPr="0078437C" w:rsidRDefault="00892859" w:rsidP="00DA5963">
      <w:pPr>
        <w:pStyle w:val="a5"/>
        <w:rPr>
          <w:rFonts w:cs="Traditional Naskh"/>
          <w:sz w:val="28"/>
          <w:szCs w:val="28"/>
          <w:rtl/>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hint="cs"/>
          <w:sz w:val="28"/>
          <w:szCs w:val="28"/>
          <w:rtl/>
        </w:rPr>
        <w:t xml:space="preserve"> القرطبي: الجامع لأحكام القرآن ، تفسير سورة نوح.</w:t>
      </w:r>
    </w:p>
  </w:footnote>
  <w:footnote w:id="67">
    <w:p w14:paraId="43A3F337" w14:textId="77777777" w:rsidR="00892859" w:rsidRPr="0078437C" w:rsidRDefault="00892859" w:rsidP="00DA5963">
      <w:pPr>
        <w:pStyle w:val="a5"/>
        <w:rPr>
          <w:rFonts w:cs="Traditional Naskh"/>
          <w:sz w:val="28"/>
          <w:szCs w:val="28"/>
          <w:rtl/>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hint="cs"/>
          <w:sz w:val="28"/>
          <w:szCs w:val="28"/>
          <w:rtl/>
        </w:rPr>
        <w:t xml:space="preserve">سورة القمر ، آية </w:t>
      </w:r>
      <w:r w:rsidRPr="0078437C">
        <w:rPr>
          <w:rFonts w:cs="Traditional Naskh" w:hint="cs"/>
          <w:sz w:val="28"/>
          <w:szCs w:val="28"/>
          <w:rtl/>
        </w:rPr>
        <w:t>9 .</w:t>
      </w:r>
    </w:p>
  </w:footnote>
  <w:footnote w:id="68">
    <w:p w14:paraId="03B65BD4" w14:textId="77777777" w:rsidR="00892859" w:rsidRPr="0078437C" w:rsidRDefault="00892859" w:rsidP="00DA5963">
      <w:pPr>
        <w:pStyle w:val="a5"/>
        <w:rPr>
          <w:rFonts w:cs="Traditional Naskh"/>
          <w:b/>
          <w:bCs/>
          <w:sz w:val="28"/>
          <w:szCs w:val="28"/>
          <w:rtl/>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hint="cs"/>
          <w:sz w:val="28"/>
          <w:szCs w:val="28"/>
          <w:rtl/>
        </w:rPr>
        <w:t xml:space="preserve">سورة الشعراء ، آية </w:t>
      </w:r>
      <w:r w:rsidRPr="0078437C">
        <w:rPr>
          <w:rFonts w:cs="Traditional Naskh" w:hint="cs"/>
          <w:sz w:val="28"/>
          <w:szCs w:val="28"/>
          <w:rtl/>
        </w:rPr>
        <w:t>116 .</w:t>
      </w:r>
    </w:p>
  </w:footnote>
  <w:footnote w:id="69">
    <w:p w14:paraId="05ED7523" w14:textId="77777777" w:rsidR="00892859" w:rsidRPr="0078437C" w:rsidRDefault="00892859" w:rsidP="00DA5963">
      <w:pPr>
        <w:pStyle w:val="a5"/>
        <w:rPr>
          <w:sz w:val="28"/>
          <w:szCs w:val="28"/>
          <w:rtl/>
          <w:lang w:bidi="ar-OM"/>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hint="cs"/>
          <w:sz w:val="28"/>
          <w:szCs w:val="28"/>
          <w:rtl/>
        </w:rPr>
        <w:t xml:space="preserve"> انظر </w:t>
      </w:r>
      <w:r w:rsidRPr="0078437C">
        <w:rPr>
          <w:rFonts w:cs="Traditional Naskh" w:hint="cs"/>
          <w:sz w:val="28"/>
          <w:szCs w:val="28"/>
          <w:rtl/>
        </w:rPr>
        <w:t>القرطبي :</w:t>
      </w:r>
      <w:r w:rsidRPr="0078437C">
        <w:rPr>
          <w:rFonts w:hint="cs"/>
          <w:sz w:val="28"/>
          <w:szCs w:val="28"/>
          <w:rtl/>
          <w:lang w:bidi="ar-OM"/>
        </w:rPr>
        <w:t xml:space="preserve"> </w:t>
      </w:r>
      <w:r w:rsidRPr="0078437C">
        <w:rPr>
          <w:rFonts w:cs="Traditional Naskh" w:hint="cs"/>
          <w:sz w:val="28"/>
          <w:szCs w:val="28"/>
          <w:rtl/>
        </w:rPr>
        <w:t xml:space="preserve">أبو عبد الله، محمد بن أحمد الأنصاري : الجامع لأحكام القرآن (ج18/ص300) ، دار الكتب المصرية </w:t>
      </w:r>
      <w:r w:rsidRPr="0078437C">
        <w:rPr>
          <w:rFonts w:cs="Traditional Naskh"/>
          <w:sz w:val="28"/>
          <w:szCs w:val="28"/>
          <w:rtl/>
        </w:rPr>
        <w:t>–</w:t>
      </w:r>
      <w:r w:rsidRPr="0078437C">
        <w:rPr>
          <w:rFonts w:cs="Traditional Naskh" w:hint="cs"/>
          <w:sz w:val="28"/>
          <w:szCs w:val="28"/>
          <w:rtl/>
        </w:rPr>
        <w:t xml:space="preserve"> القاهرة ، الطبعة الثانية، ١٣٨٤ هـ - ١٩٦٤ م </w:t>
      </w:r>
      <w:r w:rsidRPr="0078437C">
        <w:rPr>
          <w:rFonts w:hint="cs"/>
          <w:sz w:val="28"/>
          <w:szCs w:val="28"/>
          <w:rtl/>
          <w:lang w:bidi="ar-OM"/>
        </w:rPr>
        <w:t xml:space="preserve"> .</w:t>
      </w:r>
    </w:p>
  </w:footnote>
  <w:footnote w:id="70">
    <w:p w14:paraId="01B37E22" w14:textId="77777777" w:rsidR="00892859" w:rsidRPr="0095793E" w:rsidRDefault="00892859" w:rsidP="00DA5963">
      <w:pPr>
        <w:pStyle w:val="a5"/>
        <w:rPr>
          <w:rtl/>
          <w:lang w:bidi="ar-OM"/>
        </w:rPr>
      </w:pPr>
      <w:r w:rsidRPr="0078437C">
        <w:rPr>
          <w:rFonts w:cs="Traditional Naskh"/>
          <w:sz w:val="28"/>
          <w:szCs w:val="28"/>
        </w:rPr>
        <w:t>-(</w:t>
      </w:r>
      <w:r w:rsidRPr="0078437C">
        <w:rPr>
          <w:rFonts w:cs="Traditional Naskh"/>
          <w:sz w:val="28"/>
          <w:szCs w:val="28"/>
        </w:rPr>
        <w:footnoteRef/>
      </w:r>
      <w:r w:rsidRPr="0078437C">
        <w:rPr>
          <w:rFonts w:cs="Traditional Naskh"/>
          <w:sz w:val="28"/>
          <w:szCs w:val="28"/>
        </w:rPr>
        <w:t>)</w:t>
      </w:r>
      <w:r w:rsidRPr="0078437C">
        <w:rPr>
          <w:rFonts w:cs="Traditional Naskh" w:hint="cs"/>
          <w:sz w:val="28"/>
          <w:szCs w:val="28"/>
          <w:rtl/>
        </w:rPr>
        <w:t xml:space="preserve"> من قصيدة عمرو بن معدي كرب التي مطلعها : ليس الجمال بمئزر. </w:t>
      </w:r>
      <w:r w:rsidRPr="0078437C">
        <w:rPr>
          <w:rFonts w:hint="cs"/>
          <w:sz w:val="28"/>
          <w:szCs w:val="28"/>
          <w:rtl/>
          <w:lang w:bidi="ar-OM"/>
        </w:rPr>
        <w:t xml:space="preserve"> .</w:t>
      </w:r>
    </w:p>
  </w:footnote>
  <w:footnote w:id="71">
    <w:p w14:paraId="5DFA9D97" w14:textId="77777777" w:rsidR="00892859" w:rsidRPr="00B602A5" w:rsidRDefault="00892859" w:rsidP="00DA5963">
      <w:pPr>
        <w:pStyle w:val="a3"/>
        <w:bidi/>
        <w:spacing w:before="0" w:beforeAutospacing="0" w:after="0" w:afterAutospacing="0"/>
        <w:rPr>
          <w:rFonts w:cs="Traditional Naskh"/>
          <w:rtl/>
        </w:rPr>
      </w:pPr>
      <w:r w:rsidRPr="0095793E">
        <w:rPr>
          <w:rFonts w:cs="Traditional Naskh"/>
        </w:rPr>
        <w:t>-(</w:t>
      </w:r>
      <w:r w:rsidRPr="0095793E">
        <w:rPr>
          <w:rFonts w:cs="Traditional Naskh"/>
        </w:rPr>
        <w:footnoteRef/>
      </w:r>
      <w:r w:rsidRPr="0095793E">
        <w:rPr>
          <w:rFonts w:cs="Traditional Naskh"/>
        </w:rPr>
        <w:t>)</w:t>
      </w:r>
      <w:r w:rsidRPr="0095793E">
        <w:rPr>
          <w:rFonts w:asciiTheme="minorHAnsi" w:eastAsiaTheme="minorHAnsi" w:hAnsiTheme="minorHAnsi" w:cs="Traditional Naskh" w:hint="cs"/>
          <w:rtl/>
        </w:rPr>
        <w:t>أبو الحسن علي بن أحمد بن محمد بن علي الواحدي، النيسابوري، الشافعي (ت ٤٦٨هـ</w:t>
      </w:r>
      <w:r w:rsidRPr="0095793E">
        <w:rPr>
          <w:rFonts w:asciiTheme="minorHAnsi" w:eastAsiaTheme="minorHAnsi" w:hAnsiTheme="minorHAnsi" w:cs="Traditional Naskh" w:hint="cs"/>
          <w:rtl/>
        </w:rPr>
        <w:t xml:space="preserve">) : الوسيط في تفسير القرآن المجيد (ج4/ص357) ، دار الكتب العلمية، بيروت </w:t>
      </w:r>
      <w:r w:rsidRPr="0095793E">
        <w:rPr>
          <w:rFonts w:asciiTheme="minorHAnsi" w:eastAsiaTheme="minorHAnsi" w:hAnsiTheme="minorHAnsi" w:cs="Traditional Naskh"/>
          <w:rtl/>
        </w:rPr>
        <w:t>–</w:t>
      </w:r>
      <w:r w:rsidRPr="0095793E">
        <w:rPr>
          <w:rFonts w:asciiTheme="minorHAnsi" w:eastAsiaTheme="minorHAnsi" w:hAnsiTheme="minorHAnsi" w:cs="Traditional Naskh" w:hint="cs"/>
          <w:rtl/>
        </w:rPr>
        <w:t xml:space="preserve"> لبنان الطبعة الأولى، ١٤١٥ هـ - ١٩٩٤ م.</w:t>
      </w:r>
    </w:p>
  </w:footnote>
  <w:footnote w:id="72">
    <w:p w14:paraId="727C8F62" w14:textId="77777777" w:rsidR="00892859" w:rsidRPr="00337E64" w:rsidRDefault="00892859" w:rsidP="00DA5963">
      <w:pPr>
        <w:pStyle w:val="a3"/>
        <w:bidi/>
        <w:spacing w:before="0" w:beforeAutospacing="0" w:after="0" w:afterAutospacing="0"/>
        <w:jc w:val="both"/>
        <w:rPr>
          <w:sz w:val="28"/>
          <w:szCs w:val="28"/>
          <w:rtl/>
          <w:lang w:bidi="ar-OM"/>
        </w:rPr>
      </w:pPr>
      <w:r w:rsidRPr="00337E64">
        <w:rPr>
          <w:rFonts w:cs="Traditional Naskh"/>
          <w:sz w:val="28"/>
          <w:szCs w:val="28"/>
        </w:rPr>
        <w:t>-(</w:t>
      </w:r>
      <w:r w:rsidRPr="00337E64">
        <w:rPr>
          <w:rFonts w:cs="Traditional Naskh"/>
          <w:sz w:val="28"/>
          <w:szCs w:val="28"/>
        </w:rPr>
        <w:footnoteRef/>
      </w:r>
      <w:r w:rsidRPr="00337E64">
        <w:rPr>
          <w:rFonts w:cs="Traditional Naskh"/>
          <w:sz w:val="28"/>
          <w:szCs w:val="28"/>
        </w:rPr>
        <w:t>)</w:t>
      </w:r>
      <w:r w:rsidRPr="00337E64">
        <w:rPr>
          <w:rFonts w:cs="Traditional Naskh" w:hint="cs"/>
          <w:sz w:val="28"/>
          <w:szCs w:val="28"/>
          <w:rtl/>
        </w:rPr>
        <w:t>ابن تيمية ، تقي الدين أبو العباس أحمد بن عبد الحليم بن تيمية الحراني (ت ٧٢٨هـ): مجموع الفتاوى</w:t>
      </w:r>
      <w:r w:rsidRPr="00337E64">
        <w:rPr>
          <w:rFonts w:hint="cs"/>
          <w:sz w:val="28"/>
          <w:szCs w:val="28"/>
          <w:rtl/>
          <w:lang w:bidi="ar-OM"/>
        </w:rPr>
        <w:t xml:space="preserve"> (ج8/ص</w:t>
      </w:r>
      <w:r w:rsidRPr="00337E64">
        <w:rPr>
          <w:rFonts w:hint="cs"/>
          <w:sz w:val="28"/>
          <w:szCs w:val="28"/>
          <w:rtl/>
          <w:lang w:bidi="ar-OM"/>
        </w:rPr>
        <w:t xml:space="preserve">336)، </w:t>
      </w:r>
      <w:r w:rsidRPr="00337E64">
        <w:rPr>
          <w:rFonts w:cs="Traditional Naskh" w:hint="cs"/>
          <w:sz w:val="28"/>
          <w:szCs w:val="28"/>
          <w:rtl/>
        </w:rPr>
        <w:t>مجمع الملك فهد لطباعة المصحف الشريف، المدينة النبوية، المملكة العربية السعودية</w:t>
      </w:r>
      <w:r w:rsidRPr="00337E64">
        <w:rPr>
          <w:rFonts w:cs="Traditional Naskh"/>
          <w:sz w:val="28"/>
          <w:szCs w:val="28"/>
        </w:rPr>
        <w:t xml:space="preserve"> </w:t>
      </w:r>
      <w:r w:rsidRPr="00337E64">
        <w:rPr>
          <w:rFonts w:cs="Traditional Naskh" w:hint="cs"/>
          <w:sz w:val="28"/>
          <w:szCs w:val="28"/>
          <w:rtl/>
          <w:lang w:bidi="ar-OM"/>
        </w:rPr>
        <w:t xml:space="preserve"> (</w:t>
      </w:r>
      <w:r w:rsidRPr="00337E64">
        <w:rPr>
          <w:rFonts w:cs="Traditional Naskh" w:hint="cs"/>
          <w:sz w:val="28"/>
          <w:szCs w:val="28"/>
          <w:rtl/>
          <w:lang w:bidi="ar-OM"/>
        </w:rPr>
        <w:t>د.ط)</w:t>
      </w:r>
      <w:r w:rsidRPr="00337E64">
        <w:rPr>
          <w:rFonts w:cs="Traditional Naskh" w:hint="cs"/>
          <w:color w:val="800000"/>
          <w:sz w:val="28"/>
          <w:szCs w:val="28"/>
          <w:rtl/>
        </w:rPr>
        <w:t>،</w:t>
      </w:r>
      <w:r w:rsidRPr="00337E64">
        <w:rPr>
          <w:rFonts w:cs="Traditional Naskh" w:hint="cs"/>
          <w:sz w:val="28"/>
          <w:szCs w:val="28"/>
          <w:rtl/>
        </w:rPr>
        <w:t xml:space="preserve"> ١٤١٦هـ/١٩٩٥م</w:t>
      </w:r>
      <w:r w:rsidRPr="00337E64">
        <w:rPr>
          <w:rFonts w:hint="cs"/>
          <w:sz w:val="28"/>
          <w:szCs w:val="28"/>
          <w:rtl/>
          <w:lang w:bidi="ar-OM"/>
        </w:rPr>
        <w:t>.</w:t>
      </w:r>
    </w:p>
  </w:footnote>
  <w:footnote w:id="73">
    <w:p w14:paraId="2F95982A" w14:textId="77777777" w:rsidR="00892859" w:rsidRDefault="00892859" w:rsidP="00DA5963">
      <w:pPr>
        <w:pStyle w:val="a3"/>
        <w:bidi/>
        <w:spacing w:before="0" w:beforeAutospacing="0" w:after="0" w:afterAutospacing="0"/>
        <w:jc w:val="both"/>
        <w:rPr>
          <w:rtl/>
          <w:lang w:bidi="ar-OM"/>
        </w:rPr>
      </w:pPr>
      <w:r w:rsidRPr="00337E64">
        <w:rPr>
          <w:rFonts w:cs="Traditional Naskh"/>
          <w:sz w:val="28"/>
          <w:szCs w:val="28"/>
        </w:rPr>
        <w:t>-(</w:t>
      </w:r>
      <w:r w:rsidRPr="00337E64">
        <w:rPr>
          <w:rFonts w:cs="Traditional Naskh"/>
          <w:sz w:val="28"/>
          <w:szCs w:val="28"/>
        </w:rPr>
        <w:footnoteRef/>
      </w:r>
      <w:r w:rsidRPr="00337E64">
        <w:rPr>
          <w:rFonts w:cs="Traditional Naskh"/>
          <w:sz w:val="28"/>
          <w:szCs w:val="28"/>
        </w:rPr>
        <w:t>)</w:t>
      </w:r>
      <w:r w:rsidRPr="00337E64">
        <w:rPr>
          <w:rFonts w:cs="Traditional Naskh" w:hint="cs"/>
          <w:sz w:val="28"/>
          <w:szCs w:val="28"/>
          <w:rtl/>
        </w:rPr>
        <w:t>سورة القمر ، آية 11 ، 12</w:t>
      </w:r>
      <w:r w:rsidRPr="00337E64">
        <w:rPr>
          <w:rFonts w:hint="cs"/>
          <w:sz w:val="28"/>
          <w:szCs w:val="28"/>
          <w:rtl/>
          <w:lang w:bidi="ar-OM"/>
        </w:rPr>
        <w:t>.</w:t>
      </w:r>
    </w:p>
  </w:footnote>
  <w:footnote w:id="74">
    <w:p w14:paraId="18FB5CF3" w14:textId="77777777" w:rsidR="00892859" w:rsidRPr="00337E64" w:rsidRDefault="00892859" w:rsidP="00DA5963">
      <w:pPr>
        <w:pStyle w:val="a3"/>
        <w:bidi/>
        <w:spacing w:before="0" w:beforeAutospacing="0" w:after="0" w:afterAutospacing="0"/>
        <w:jc w:val="both"/>
        <w:rPr>
          <w:sz w:val="28"/>
          <w:szCs w:val="28"/>
          <w:rtl/>
          <w:lang w:bidi="ar-OM"/>
        </w:rPr>
      </w:pPr>
      <w:r w:rsidRPr="00337E64">
        <w:rPr>
          <w:rFonts w:cs="Traditional Naskh"/>
          <w:sz w:val="28"/>
          <w:szCs w:val="28"/>
        </w:rPr>
        <w:t>-(</w:t>
      </w:r>
      <w:r w:rsidRPr="00337E64">
        <w:rPr>
          <w:rFonts w:cs="Traditional Naskh"/>
          <w:sz w:val="28"/>
          <w:szCs w:val="28"/>
        </w:rPr>
        <w:footnoteRef/>
      </w:r>
      <w:r w:rsidRPr="00337E64">
        <w:rPr>
          <w:rFonts w:cs="Traditional Naskh"/>
          <w:sz w:val="28"/>
          <w:szCs w:val="28"/>
        </w:rPr>
        <w:t>)</w:t>
      </w:r>
      <w:r w:rsidRPr="00337E64">
        <w:rPr>
          <w:rFonts w:cs="Traditional Naskh" w:hint="cs"/>
          <w:sz w:val="28"/>
          <w:szCs w:val="28"/>
          <w:rtl/>
        </w:rPr>
        <w:t>محمد قطب: دراسات قرآنية (ص9) ، دار الشروق ، 1415هـ ، 1995</w:t>
      </w:r>
      <w:r w:rsidRPr="00337E64">
        <w:rPr>
          <w:rFonts w:cs="Traditional Naskh" w:hint="cs"/>
          <w:sz w:val="28"/>
          <w:szCs w:val="28"/>
          <w:rtl/>
        </w:rPr>
        <w:t xml:space="preserve">م </w:t>
      </w:r>
      <w:r w:rsidRPr="00337E64">
        <w:rPr>
          <w:rFonts w:hint="cs"/>
          <w:sz w:val="28"/>
          <w:szCs w:val="28"/>
          <w:rtl/>
          <w:lang w:bidi="ar-OM"/>
        </w:rPr>
        <w:t>.</w:t>
      </w:r>
    </w:p>
  </w:footnote>
  <w:footnote w:id="75">
    <w:p w14:paraId="7E299A02" w14:textId="77777777" w:rsidR="00892859" w:rsidRPr="00C22BA1" w:rsidRDefault="00892859" w:rsidP="00DA5963">
      <w:pPr>
        <w:pStyle w:val="a3"/>
        <w:bidi/>
        <w:spacing w:before="0" w:beforeAutospacing="0" w:after="0" w:afterAutospacing="0"/>
        <w:jc w:val="both"/>
        <w:rPr>
          <w:sz w:val="28"/>
          <w:szCs w:val="28"/>
          <w:rtl/>
          <w:lang w:bidi="ar-OM"/>
        </w:rPr>
      </w:pPr>
      <w:r w:rsidRPr="00C22BA1">
        <w:rPr>
          <w:rFonts w:cs="Traditional Naskh"/>
          <w:sz w:val="28"/>
          <w:szCs w:val="28"/>
        </w:rPr>
        <w:t>-(</w:t>
      </w:r>
      <w:r w:rsidRPr="00C22BA1">
        <w:rPr>
          <w:rFonts w:cs="Traditional Naskh"/>
          <w:sz w:val="28"/>
          <w:szCs w:val="28"/>
        </w:rPr>
        <w:footnoteRef/>
      </w:r>
      <w:r w:rsidRPr="00C22BA1">
        <w:rPr>
          <w:rFonts w:cs="Traditional Naskh"/>
          <w:sz w:val="28"/>
          <w:szCs w:val="28"/>
        </w:rPr>
        <w:t>)</w:t>
      </w:r>
      <w:r w:rsidRPr="00C22BA1">
        <w:rPr>
          <w:rFonts w:cs="Traditional Naskh" w:hint="cs"/>
          <w:sz w:val="28"/>
          <w:szCs w:val="28"/>
          <w:rtl/>
        </w:rPr>
        <w:t xml:space="preserve">انظر : محمد </w:t>
      </w:r>
      <w:r w:rsidRPr="00C22BA1">
        <w:rPr>
          <w:rFonts w:cs="Traditional Naskh" w:hint="cs"/>
          <w:sz w:val="28"/>
          <w:szCs w:val="28"/>
          <w:rtl/>
        </w:rPr>
        <w:t>قطب : دراسات قرآنية (ص202) .</w:t>
      </w:r>
    </w:p>
  </w:footnote>
  <w:footnote w:id="76">
    <w:p w14:paraId="1D0646B9" w14:textId="77777777" w:rsidR="00892859" w:rsidRPr="00C22BA1" w:rsidRDefault="00892859" w:rsidP="00DA5963">
      <w:pPr>
        <w:pStyle w:val="a3"/>
        <w:bidi/>
        <w:spacing w:before="0" w:beforeAutospacing="0" w:after="0" w:afterAutospacing="0"/>
        <w:jc w:val="both"/>
        <w:rPr>
          <w:sz w:val="28"/>
          <w:szCs w:val="28"/>
          <w:rtl/>
          <w:lang w:bidi="ar-OM"/>
        </w:rPr>
      </w:pPr>
      <w:r w:rsidRPr="00C22BA1">
        <w:rPr>
          <w:rFonts w:cs="Traditional Naskh"/>
          <w:sz w:val="28"/>
          <w:szCs w:val="28"/>
        </w:rPr>
        <w:t>-(</w:t>
      </w:r>
      <w:r w:rsidRPr="00C22BA1">
        <w:rPr>
          <w:rFonts w:cs="Traditional Naskh"/>
          <w:sz w:val="28"/>
          <w:szCs w:val="28"/>
        </w:rPr>
        <w:footnoteRef/>
      </w:r>
      <w:r w:rsidRPr="00C22BA1">
        <w:rPr>
          <w:rFonts w:cs="Traditional Naskh"/>
          <w:sz w:val="28"/>
          <w:szCs w:val="28"/>
        </w:rPr>
        <w:t>)</w:t>
      </w:r>
      <w:r w:rsidRPr="00C22BA1">
        <w:rPr>
          <w:rFonts w:cs="Traditional Naskh" w:hint="cs"/>
          <w:sz w:val="28"/>
          <w:szCs w:val="28"/>
          <w:rtl/>
        </w:rPr>
        <w:t>صحيح مسلم (3009</w:t>
      </w:r>
      <w:r w:rsidRPr="00C22BA1">
        <w:rPr>
          <w:rFonts w:cs="Traditional Naskh" w:hint="cs"/>
          <w:sz w:val="28"/>
          <w:szCs w:val="28"/>
          <w:rtl/>
        </w:rPr>
        <w:t>) .</w:t>
      </w:r>
    </w:p>
  </w:footnote>
  <w:footnote w:id="77">
    <w:p w14:paraId="14D3F4C3" w14:textId="77777777" w:rsidR="00892859" w:rsidRPr="00C22BA1" w:rsidRDefault="00892859" w:rsidP="00DA5963">
      <w:pPr>
        <w:pStyle w:val="a5"/>
        <w:rPr>
          <w:sz w:val="28"/>
          <w:szCs w:val="28"/>
          <w:rtl/>
          <w:lang w:bidi="ar-OM"/>
        </w:rPr>
      </w:pPr>
      <w:r w:rsidRPr="00C22BA1">
        <w:rPr>
          <w:rFonts w:ascii="Times New Roman" w:eastAsia="Times New Roman" w:hAnsi="Times New Roman" w:cs="Traditional Naskh"/>
          <w:sz w:val="28"/>
          <w:szCs w:val="28"/>
        </w:rPr>
        <w:t>-(</w:t>
      </w:r>
      <w:r w:rsidRPr="00C22BA1">
        <w:rPr>
          <w:rFonts w:ascii="Times New Roman" w:eastAsia="Times New Roman" w:hAnsi="Times New Roman" w:cs="Traditional Naskh"/>
          <w:sz w:val="28"/>
          <w:szCs w:val="28"/>
        </w:rPr>
        <w:footnoteRef/>
      </w:r>
      <w:r w:rsidRPr="00C22BA1">
        <w:rPr>
          <w:rFonts w:ascii="Times New Roman" w:eastAsia="Times New Roman" w:hAnsi="Times New Roman" w:cs="Traditional Naskh"/>
          <w:sz w:val="28"/>
          <w:szCs w:val="28"/>
        </w:rPr>
        <w:t>)</w:t>
      </w:r>
      <w:r w:rsidRPr="00C22BA1">
        <w:rPr>
          <w:rFonts w:ascii="Times New Roman" w:eastAsia="Times New Roman" w:hAnsi="Times New Roman" w:cs="Traditional Naskh" w:hint="cs"/>
          <w:sz w:val="28"/>
          <w:szCs w:val="28"/>
          <w:rtl/>
        </w:rPr>
        <w:t xml:space="preserve">صحيح </w:t>
      </w:r>
      <w:r w:rsidRPr="00C22BA1">
        <w:rPr>
          <w:rFonts w:ascii="Times New Roman" w:eastAsia="Times New Roman" w:hAnsi="Times New Roman" w:cs="Traditional Naskh"/>
          <w:sz w:val="28"/>
          <w:szCs w:val="28"/>
          <w:rtl/>
        </w:rPr>
        <w:t>مسلم(1795).</w:t>
      </w:r>
    </w:p>
  </w:footnote>
  <w:footnote w:id="78">
    <w:p w14:paraId="2261903E" w14:textId="77777777" w:rsidR="00892859" w:rsidRPr="00C22BA1" w:rsidRDefault="00892859" w:rsidP="00DA5963">
      <w:pPr>
        <w:pStyle w:val="a5"/>
        <w:rPr>
          <w:sz w:val="28"/>
          <w:szCs w:val="28"/>
          <w:rtl/>
          <w:lang w:bidi="ar-OM"/>
        </w:rPr>
      </w:pPr>
      <w:r w:rsidRPr="00C22BA1">
        <w:rPr>
          <w:rFonts w:ascii="Times New Roman" w:eastAsia="Times New Roman" w:hAnsi="Times New Roman" w:cs="Traditional Naskh"/>
          <w:sz w:val="28"/>
          <w:szCs w:val="28"/>
        </w:rPr>
        <w:t>-(</w:t>
      </w:r>
      <w:r w:rsidRPr="00C22BA1">
        <w:rPr>
          <w:rFonts w:ascii="Times New Roman" w:eastAsia="Times New Roman" w:hAnsi="Times New Roman" w:cs="Traditional Naskh"/>
          <w:sz w:val="28"/>
          <w:szCs w:val="28"/>
        </w:rPr>
        <w:footnoteRef/>
      </w:r>
      <w:r w:rsidRPr="00C22BA1">
        <w:rPr>
          <w:rFonts w:ascii="Times New Roman" w:eastAsia="Times New Roman" w:hAnsi="Times New Roman" w:cs="Traditional Naskh"/>
          <w:sz w:val="28"/>
          <w:szCs w:val="28"/>
        </w:rPr>
        <w:t>)</w:t>
      </w:r>
      <w:r w:rsidRPr="00C22BA1">
        <w:rPr>
          <w:rFonts w:ascii="Times New Roman" w:eastAsia="Times New Roman" w:hAnsi="Times New Roman" w:cs="Traditional Naskh" w:hint="cs"/>
          <w:sz w:val="28"/>
          <w:szCs w:val="28"/>
          <w:rtl/>
        </w:rPr>
        <w:t xml:space="preserve">سورة يونس ، آية 22 ، </w:t>
      </w:r>
      <w:r w:rsidRPr="00C22BA1">
        <w:rPr>
          <w:rFonts w:ascii="Times New Roman" w:eastAsia="Times New Roman" w:hAnsi="Times New Roman" w:cs="Traditional Naskh" w:hint="cs"/>
          <w:sz w:val="28"/>
          <w:szCs w:val="28"/>
          <w:rtl/>
        </w:rPr>
        <w:t>23 .</w:t>
      </w:r>
    </w:p>
  </w:footnote>
  <w:footnote w:id="79">
    <w:p w14:paraId="13E7653B" w14:textId="77777777" w:rsidR="00892859" w:rsidRDefault="00892859" w:rsidP="00DA5963">
      <w:pPr>
        <w:pStyle w:val="a5"/>
        <w:rPr>
          <w:rtl/>
          <w:lang w:bidi="ar-OM"/>
        </w:rPr>
      </w:pPr>
      <w:r w:rsidRPr="00C22BA1">
        <w:rPr>
          <w:rFonts w:ascii="Times New Roman" w:eastAsia="Times New Roman" w:hAnsi="Times New Roman" w:cs="Traditional Naskh"/>
          <w:sz w:val="28"/>
          <w:szCs w:val="28"/>
        </w:rPr>
        <w:t>-(</w:t>
      </w:r>
      <w:r w:rsidRPr="00C22BA1">
        <w:rPr>
          <w:rFonts w:ascii="Times New Roman" w:eastAsia="Times New Roman" w:hAnsi="Times New Roman" w:cs="Traditional Naskh"/>
          <w:sz w:val="28"/>
          <w:szCs w:val="28"/>
        </w:rPr>
        <w:footnoteRef/>
      </w:r>
      <w:r w:rsidRPr="00C22BA1">
        <w:rPr>
          <w:rFonts w:ascii="Times New Roman" w:eastAsia="Times New Roman" w:hAnsi="Times New Roman" w:cs="Traditional Naskh"/>
          <w:sz w:val="28"/>
          <w:szCs w:val="28"/>
        </w:rPr>
        <w:t>)</w:t>
      </w:r>
      <w:r w:rsidRPr="00C22BA1">
        <w:rPr>
          <w:rFonts w:ascii="Times New Roman" w:eastAsia="Times New Roman" w:hAnsi="Times New Roman" w:cs="Traditional Naskh" w:hint="cs"/>
          <w:sz w:val="28"/>
          <w:szCs w:val="28"/>
          <w:rtl/>
        </w:rPr>
        <w:t xml:space="preserve">أخرجه الترمذي </w:t>
      </w:r>
      <w:r w:rsidRPr="00C22BA1">
        <w:rPr>
          <w:rFonts w:ascii="Times New Roman" w:eastAsia="Times New Roman" w:hAnsi="Times New Roman" w:cs="Traditional Naskh"/>
          <w:sz w:val="28"/>
          <w:szCs w:val="28"/>
          <w:rtl/>
        </w:rPr>
        <w:t>(3107)</w:t>
      </w:r>
      <w:r w:rsidRPr="00C22BA1">
        <w:rPr>
          <w:rFonts w:ascii="Times New Roman" w:eastAsia="Times New Roman" w:hAnsi="Times New Roman" w:cs="Traditional Naskh" w:hint="cs"/>
          <w:sz w:val="28"/>
          <w:szCs w:val="28"/>
          <w:rtl/>
        </w:rPr>
        <w:t xml:space="preserve"> ، وصححه الألباني في السلسلة الصحيحة برقم (205</w:t>
      </w:r>
      <w:r w:rsidRPr="00C22BA1">
        <w:rPr>
          <w:rFonts w:ascii="Times New Roman" w:eastAsia="Times New Roman" w:hAnsi="Times New Roman" w:cs="Traditional Naskh" w:hint="cs"/>
          <w:sz w:val="28"/>
          <w:szCs w:val="28"/>
          <w:rtl/>
        </w:rPr>
        <w:t xml:space="preserve">) </w:t>
      </w:r>
      <w:r w:rsidRPr="00C22BA1">
        <w:rPr>
          <w:rFonts w:ascii="Times New Roman" w:eastAsia="Times New Roman" w:hAnsi="Times New Roman" w:cs="Traditional Naskh"/>
          <w:sz w:val="28"/>
          <w:szCs w:val="28"/>
          <w:rtl/>
        </w:rPr>
        <w:t>.</w:t>
      </w:r>
    </w:p>
  </w:footnote>
  <w:footnote w:id="80">
    <w:p w14:paraId="2F233F95" w14:textId="77777777" w:rsidR="00892859" w:rsidRPr="005D5C2D" w:rsidRDefault="00892859" w:rsidP="00DA5963">
      <w:pPr>
        <w:pStyle w:val="a5"/>
        <w:rPr>
          <w:sz w:val="28"/>
          <w:szCs w:val="28"/>
          <w:rtl/>
          <w:lang w:bidi="ar-OM"/>
        </w:rPr>
      </w:pP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sz w:val="28"/>
          <w:szCs w:val="28"/>
        </w:rPr>
        <w:footnoteRef/>
      </w: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hint="cs"/>
          <w:sz w:val="28"/>
          <w:szCs w:val="28"/>
          <w:rtl/>
        </w:rPr>
        <w:t xml:space="preserve">سورة النساء ، آية </w:t>
      </w:r>
      <w:r w:rsidRPr="005D5C2D">
        <w:rPr>
          <w:rFonts w:ascii="Times New Roman" w:eastAsia="Times New Roman" w:hAnsi="Times New Roman" w:cs="Traditional Naskh" w:hint="cs"/>
          <w:sz w:val="28"/>
          <w:szCs w:val="28"/>
          <w:rtl/>
        </w:rPr>
        <w:t xml:space="preserve">148 </w:t>
      </w:r>
      <w:r w:rsidRPr="005D5C2D">
        <w:rPr>
          <w:rFonts w:ascii="Times New Roman" w:eastAsia="Times New Roman" w:hAnsi="Times New Roman" w:cs="Traditional Naskh"/>
          <w:sz w:val="28"/>
          <w:szCs w:val="28"/>
          <w:rtl/>
        </w:rPr>
        <w:t>.</w:t>
      </w:r>
    </w:p>
  </w:footnote>
  <w:footnote w:id="81">
    <w:p w14:paraId="764B04FA" w14:textId="77777777" w:rsidR="00892859" w:rsidRPr="005D5C2D" w:rsidRDefault="00892859" w:rsidP="00DA5963">
      <w:pPr>
        <w:pStyle w:val="a5"/>
        <w:rPr>
          <w:sz w:val="28"/>
          <w:szCs w:val="28"/>
          <w:rtl/>
          <w:lang w:bidi="ar-OM"/>
        </w:rPr>
      </w:pP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sz w:val="28"/>
          <w:szCs w:val="28"/>
        </w:rPr>
        <w:footnoteRef/>
      </w: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hint="cs"/>
          <w:sz w:val="28"/>
          <w:szCs w:val="28"/>
          <w:rtl/>
        </w:rPr>
        <w:t xml:space="preserve">صحيح البخاري </w:t>
      </w:r>
      <w:r w:rsidRPr="005D5C2D">
        <w:rPr>
          <w:rFonts w:ascii="Times New Roman" w:eastAsia="Times New Roman" w:hAnsi="Times New Roman" w:cs="Traditional Naskh"/>
          <w:sz w:val="28"/>
          <w:szCs w:val="28"/>
          <w:rtl/>
        </w:rPr>
        <w:t>6024</w:t>
      </w:r>
      <w:r w:rsidRPr="005D5C2D">
        <w:rPr>
          <w:rFonts w:ascii="Times New Roman" w:eastAsia="Times New Roman" w:hAnsi="Times New Roman" w:cs="Traditional Naskh" w:hint="cs"/>
          <w:sz w:val="28"/>
          <w:szCs w:val="28"/>
          <w:rtl/>
        </w:rPr>
        <w:t xml:space="preserve"> </w:t>
      </w:r>
      <w:r w:rsidRPr="005D5C2D">
        <w:rPr>
          <w:rFonts w:ascii="Times New Roman" w:eastAsia="Times New Roman" w:hAnsi="Times New Roman" w:cs="Traditional Naskh"/>
          <w:sz w:val="28"/>
          <w:szCs w:val="28"/>
          <w:rtl/>
        </w:rPr>
        <w:t>.</w:t>
      </w:r>
    </w:p>
  </w:footnote>
  <w:footnote w:id="82">
    <w:p w14:paraId="370AE075" w14:textId="77777777" w:rsidR="00892859" w:rsidRPr="005D5C2D" w:rsidRDefault="00892859" w:rsidP="00DA5963">
      <w:pPr>
        <w:pStyle w:val="a5"/>
        <w:rPr>
          <w:sz w:val="28"/>
          <w:szCs w:val="28"/>
          <w:rtl/>
          <w:lang w:bidi="ar-OM"/>
        </w:rPr>
      </w:pP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sz w:val="28"/>
          <w:szCs w:val="28"/>
        </w:rPr>
        <w:footnoteRef/>
      </w: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hint="cs"/>
          <w:sz w:val="28"/>
          <w:szCs w:val="28"/>
          <w:rtl/>
        </w:rPr>
        <w:t xml:space="preserve">سورة الشورى ، آية </w:t>
      </w:r>
      <w:r w:rsidRPr="005D5C2D">
        <w:rPr>
          <w:rFonts w:ascii="Times New Roman" w:eastAsia="Times New Roman" w:hAnsi="Times New Roman" w:cs="Traditional Naskh" w:hint="cs"/>
          <w:sz w:val="28"/>
          <w:szCs w:val="28"/>
          <w:rtl/>
        </w:rPr>
        <w:t xml:space="preserve">43 </w:t>
      </w:r>
      <w:r w:rsidRPr="005D5C2D">
        <w:rPr>
          <w:rFonts w:ascii="Times New Roman" w:eastAsia="Times New Roman" w:hAnsi="Times New Roman" w:cs="Traditional Naskh"/>
          <w:sz w:val="28"/>
          <w:szCs w:val="28"/>
          <w:rtl/>
        </w:rPr>
        <w:t>.</w:t>
      </w:r>
    </w:p>
  </w:footnote>
  <w:footnote w:id="83">
    <w:p w14:paraId="3751C93D" w14:textId="77777777" w:rsidR="00892859" w:rsidRDefault="00892859" w:rsidP="00DA5963">
      <w:pPr>
        <w:pStyle w:val="a5"/>
        <w:rPr>
          <w:rtl/>
          <w:lang w:bidi="ar-OM"/>
        </w:rPr>
      </w:pP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sz w:val="28"/>
          <w:szCs w:val="28"/>
        </w:rPr>
        <w:footnoteRef/>
      </w: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hint="cs"/>
          <w:sz w:val="28"/>
          <w:szCs w:val="28"/>
          <w:rtl/>
        </w:rPr>
        <w:t xml:space="preserve">سورة الشورى ، آية </w:t>
      </w:r>
      <w:r w:rsidRPr="005D5C2D">
        <w:rPr>
          <w:rFonts w:ascii="Times New Roman" w:eastAsia="Times New Roman" w:hAnsi="Times New Roman" w:cs="Traditional Naskh" w:hint="cs"/>
          <w:sz w:val="28"/>
          <w:szCs w:val="28"/>
          <w:rtl/>
        </w:rPr>
        <w:t xml:space="preserve">41 </w:t>
      </w:r>
      <w:r w:rsidRPr="005D5C2D">
        <w:rPr>
          <w:rFonts w:ascii="Times New Roman" w:eastAsia="Times New Roman" w:hAnsi="Times New Roman" w:cs="Traditional Naskh"/>
          <w:sz w:val="28"/>
          <w:szCs w:val="28"/>
          <w:rtl/>
        </w:rPr>
        <w:t>.</w:t>
      </w:r>
    </w:p>
  </w:footnote>
  <w:footnote w:id="84">
    <w:p w14:paraId="57A1EFBE" w14:textId="77777777" w:rsidR="00892859" w:rsidRPr="005D5C2D" w:rsidRDefault="00892859" w:rsidP="00DA5963">
      <w:pPr>
        <w:pStyle w:val="a5"/>
        <w:rPr>
          <w:rFonts w:ascii="Times New Roman" w:eastAsia="Times New Roman" w:hAnsi="Times New Roman" w:cs="Traditional Naskh"/>
          <w:sz w:val="28"/>
          <w:szCs w:val="28"/>
          <w:rtl/>
        </w:rPr>
      </w:pP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sz w:val="28"/>
          <w:szCs w:val="28"/>
        </w:rPr>
        <w:footnoteRef/>
      </w: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hint="cs"/>
          <w:sz w:val="28"/>
          <w:szCs w:val="28"/>
          <w:rtl/>
        </w:rPr>
        <w:t xml:space="preserve"> سورة هود ، آية 26.</w:t>
      </w:r>
    </w:p>
  </w:footnote>
  <w:footnote w:id="85">
    <w:p w14:paraId="7A7729E8" w14:textId="77777777" w:rsidR="00892859" w:rsidRPr="008A2658" w:rsidRDefault="00892859" w:rsidP="00DA5963">
      <w:pPr>
        <w:pStyle w:val="a5"/>
        <w:rPr>
          <w:rFonts w:ascii="Times New Roman" w:eastAsia="Times New Roman" w:hAnsi="Times New Roman" w:cs="Traditional Naskh"/>
          <w:b/>
          <w:bCs/>
          <w:sz w:val="24"/>
          <w:szCs w:val="24"/>
          <w:rtl/>
        </w:rPr>
      </w:pP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sz w:val="28"/>
          <w:szCs w:val="28"/>
        </w:rPr>
        <w:footnoteRef/>
      </w: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hint="cs"/>
          <w:sz w:val="28"/>
          <w:szCs w:val="28"/>
          <w:rtl/>
        </w:rPr>
        <w:t xml:space="preserve"> سورة نوح ، آية </w:t>
      </w:r>
      <w:r w:rsidRPr="005D5C2D">
        <w:rPr>
          <w:rFonts w:ascii="Times New Roman" w:eastAsia="Times New Roman" w:hAnsi="Times New Roman" w:cs="Traditional Naskh" w:hint="cs"/>
          <w:sz w:val="28"/>
          <w:szCs w:val="28"/>
          <w:rtl/>
        </w:rPr>
        <w:t>26 .</w:t>
      </w:r>
    </w:p>
  </w:footnote>
  <w:footnote w:id="86">
    <w:p w14:paraId="488F99F9" w14:textId="77777777" w:rsidR="00892859" w:rsidRPr="005D5C2D" w:rsidRDefault="00892859" w:rsidP="00DA5963">
      <w:pPr>
        <w:pStyle w:val="a5"/>
        <w:rPr>
          <w:sz w:val="28"/>
          <w:szCs w:val="28"/>
          <w:rtl/>
          <w:lang w:bidi="ar-OM"/>
        </w:rPr>
      </w:pP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sz w:val="28"/>
          <w:szCs w:val="28"/>
        </w:rPr>
        <w:footnoteRef/>
      </w: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hint="cs"/>
          <w:sz w:val="28"/>
          <w:szCs w:val="28"/>
          <w:rtl/>
        </w:rPr>
        <w:t xml:space="preserve">سورة القمر ، آية </w:t>
      </w:r>
      <w:r w:rsidRPr="005D5C2D">
        <w:rPr>
          <w:rFonts w:ascii="Times New Roman" w:eastAsia="Times New Roman" w:hAnsi="Times New Roman" w:cs="Traditional Naskh" w:hint="cs"/>
          <w:sz w:val="28"/>
          <w:szCs w:val="28"/>
          <w:rtl/>
        </w:rPr>
        <w:t>11 .</w:t>
      </w:r>
    </w:p>
  </w:footnote>
  <w:footnote w:id="87">
    <w:p w14:paraId="4812C67D" w14:textId="77777777" w:rsidR="00892859" w:rsidRPr="008A2658" w:rsidRDefault="00892859" w:rsidP="00DA5963">
      <w:pPr>
        <w:pStyle w:val="a5"/>
        <w:rPr>
          <w:rFonts w:ascii="Times New Roman" w:eastAsia="Times New Roman" w:hAnsi="Times New Roman" w:cs="Traditional Naskh"/>
          <w:b/>
          <w:bCs/>
          <w:sz w:val="24"/>
          <w:szCs w:val="24"/>
          <w:rtl/>
        </w:rPr>
      </w:pP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sz w:val="28"/>
          <w:szCs w:val="28"/>
        </w:rPr>
        <w:footnoteRef/>
      </w:r>
      <w:r w:rsidRPr="005D5C2D">
        <w:rPr>
          <w:rFonts w:ascii="Times New Roman" w:eastAsia="Times New Roman" w:hAnsi="Times New Roman" w:cs="Traditional Naskh"/>
          <w:sz w:val="28"/>
          <w:szCs w:val="28"/>
        </w:rPr>
        <w:t>)</w:t>
      </w:r>
      <w:r w:rsidRPr="005D5C2D">
        <w:rPr>
          <w:rFonts w:ascii="Times New Roman" w:eastAsia="Times New Roman" w:hAnsi="Times New Roman" w:cs="Traditional Naskh"/>
          <w:sz w:val="28"/>
          <w:szCs w:val="28"/>
          <w:rtl/>
        </w:rPr>
        <w:t xml:space="preserve">سورة هود ، آية </w:t>
      </w:r>
      <w:r w:rsidRPr="005D5C2D">
        <w:rPr>
          <w:rFonts w:ascii="Times New Roman" w:eastAsia="Times New Roman" w:hAnsi="Times New Roman" w:cs="Traditional Naskh"/>
          <w:sz w:val="28"/>
          <w:szCs w:val="28"/>
          <w:rtl/>
        </w:rPr>
        <w:t>43 .</w:t>
      </w:r>
    </w:p>
  </w:footnote>
  <w:footnote w:id="88">
    <w:p w14:paraId="13558BDE" w14:textId="77777777" w:rsidR="00892859" w:rsidRPr="00714C69" w:rsidRDefault="00892859" w:rsidP="00DA5963">
      <w:pPr>
        <w:pStyle w:val="a5"/>
        <w:rPr>
          <w:rFonts w:ascii="Times New Roman" w:eastAsia="Times New Roman" w:hAnsi="Times New Roman" w:cs="Traditional Naskh"/>
          <w:sz w:val="28"/>
          <w:szCs w:val="28"/>
          <w:rtl/>
        </w:rPr>
      </w:pPr>
      <w:r w:rsidRPr="00714C69">
        <w:rPr>
          <w:rFonts w:ascii="Times New Roman" w:eastAsia="Times New Roman" w:hAnsi="Times New Roman" w:cs="Traditional Naskh"/>
          <w:sz w:val="28"/>
          <w:szCs w:val="28"/>
        </w:rPr>
        <w:t>-(</w:t>
      </w:r>
      <w:r w:rsidRPr="00714C69">
        <w:rPr>
          <w:rFonts w:ascii="Times New Roman" w:eastAsia="Times New Roman" w:hAnsi="Times New Roman" w:cs="Traditional Naskh"/>
          <w:sz w:val="28"/>
          <w:szCs w:val="28"/>
        </w:rPr>
        <w:footnoteRef/>
      </w:r>
      <w:r w:rsidRPr="00714C69">
        <w:rPr>
          <w:rFonts w:ascii="Times New Roman" w:eastAsia="Times New Roman" w:hAnsi="Times New Roman" w:cs="Traditional Naskh"/>
          <w:sz w:val="28"/>
          <w:szCs w:val="28"/>
        </w:rPr>
        <w:t>)</w:t>
      </w:r>
      <w:r w:rsidRPr="00714C69">
        <w:rPr>
          <w:rFonts w:ascii="Times New Roman" w:eastAsia="Times New Roman" w:hAnsi="Times New Roman" w:cs="Traditional Naskh"/>
          <w:sz w:val="28"/>
          <w:szCs w:val="28"/>
          <w:rtl/>
        </w:rPr>
        <w:t xml:space="preserve">سورة القمر ، آية </w:t>
      </w:r>
      <w:r w:rsidRPr="00714C69">
        <w:rPr>
          <w:rFonts w:ascii="Times New Roman" w:eastAsia="Times New Roman" w:hAnsi="Times New Roman" w:cs="Traditional Naskh"/>
          <w:sz w:val="28"/>
          <w:szCs w:val="28"/>
          <w:rtl/>
        </w:rPr>
        <w:t>12 .</w:t>
      </w:r>
    </w:p>
  </w:footnote>
  <w:footnote w:id="89">
    <w:p w14:paraId="53E3910C" w14:textId="77777777" w:rsidR="00892859" w:rsidRPr="00714C69" w:rsidRDefault="00892859" w:rsidP="00DA5963">
      <w:pPr>
        <w:pStyle w:val="a5"/>
        <w:rPr>
          <w:rFonts w:ascii="Times New Roman" w:eastAsia="Times New Roman" w:hAnsi="Times New Roman" w:cs="Traditional Naskh"/>
          <w:sz w:val="28"/>
          <w:szCs w:val="28"/>
          <w:rtl/>
        </w:rPr>
      </w:pPr>
      <w:r w:rsidRPr="00714C69">
        <w:rPr>
          <w:rFonts w:ascii="Times New Roman" w:eastAsia="Times New Roman" w:hAnsi="Times New Roman" w:cs="Traditional Naskh"/>
          <w:sz w:val="28"/>
          <w:szCs w:val="28"/>
        </w:rPr>
        <w:t>-(</w:t>
      </w:r>
      <w:r w:rsidRPr="00714C69">
        <w:rPr>
          <w:rFonts w:ascii="Times New Roman" w:eastAsia="Times New Roman" w:hAnsi="Times New Roman" w:cs="Traditional Naskh"/>
          <w:sz w:val="28"/>
          <w:szCs w:val="28"/>
        </w:rPr>
        <w:footnoteRef/>
      </w:r>
      <w:r w:rsidRPr="00714C69">
        <w:rPr>
          <w:rFonts w:ascii="Times New Roman" w:eastAsia="Times New Roman" w:hAnsi="Times New Roman" w:cs="Traditional Naskh"/>
          <w:sz w:val="28"/>
          <w:szCs w:val="28"/>
        </w:rPr>
        <w:t>)</w:t>
      </w:r>
      <w:r w:rsidRPr="00714C69">
        <w:rPr>
          <w:rFonts w:ascii="Times New Roman" w:eastAsia="Times New Roman" w:hAnsi="Times New Roman" w:cs="Traditional Naskh"/>
          <w:sz w:val="28"/>
          <w:szCs w:val="28"/>
          <w:rtl/>
        </w:rPr>
        <w:t xml:space="preserve">سورة </w:t>
      </w:r>
      <w:r w:rsidRPr="00714C69">
        <w:rPr>
          <w:rFonts w:ascii="Times New Roman" w:eastAsia="Times New Roman" w:hAnsi="Times New Roman" w:cs="Traditional Naskh" w:hint="cs"/>
          <w:sz w:val="28"/>
          <w:szCs w:val="28"/>
          <w:rtl/>
        </w:rPr>
        <w:t>التوبة</w:t>
      </w:r>
      <w:r w:rsidRPr="00714C69">
        <w:rPr>
          <w:rFonts w:ascii="Times New Roman" w:eastAsia="Times New Roman" w:hAnsi="Times New Roman" w:cs="Traditional Naskh"/>
          <w:sz w:val="28"/>
          <w:szCs w:val="28"/>
          <w:rtl/>
        </w:rPr>
        <w:t xml:space="preserve"> ، آية </w:t>
      </w:r>
      <w:r w:rsidRPr="00714C69">
        <w:rPr>
          <w:rFonts w:ascii="Times New Roman" w:eastAsia="Times New Roman" w:hAnsi="Times New Roman" w:cs="Traditional Naskh"/>
          <w:sz w:val="28"/>
          <w:szCs w:val="28"/>
          <w:rtl/>
        </w:rPr>
        <w:t>4</w:t>
      </w:r>
      <w:r w:rsidRPr="00714C69">
        <w:rPr>
          <w:rFonts w:ascii="Times New Roman" w:eastAsia="Times New Roman" w:hAnsi="Times New Roman" w:cs="Traditional Naskh" w:hint="cs"/>
          <w:sz w:val="28"/>
          <w:szCs w:val="28"/>
          <w:rtl/>
        </w:rPr>
        <w:t>3</w:t>
      </w:r>
      <w:r w:rsidRPr="00714C69">
        <w:rPr>
          <w:rFonts w:ascii="Times New Roman" w:eastAsia="Times New Roman" w:hAnsi="Times New Roman" w:cs="Traditional Naskh"/>
          <w:sz w:val="28"/>
          <w:szCs w:val="28"/>
          <w:rtl/>
        </w:rPr>
        <w:t xml:space="preserve"> .</w:t>
      </w:r>
    </w:p>
  </w:footnote>
  <w:footnote w:id="90">
    <w:p w14:paraId="5C406B8C" w14:textId="77777777" w:rsidR="00892859" w:rsidRPr="00714C69" w:rsidRDefault="00892859" w:rsidP="00DA5963">
      <w:pPr>
        <w:pStyle w:val="a5"/>
        <w:rPr>
          <w:sz w:val="28"/>
          <w:szCs w:val="28"/>
          <w:rtl/>
          <w:lang w:bidi="ar-OM"/>
        </w:rPr>
      </w:pPr>
      <w:r w:rsidRPr="00714C69">
        <w:rPr>
          <w:rFonts w:ascii="Times New Roman" w:eastAsia="Times New Roman" w:hAnsi="Times New Roman" w:cs="Traditional Naskh"/>
          <w:sz w:val="28"/>
          <w:szCs w:val="28"/>
        </w:rPr>
        <w:t>-(</w:t>
      </w:r>
      <w:r w:rsidRPr="00714C69">
        <w:rPr>
          <w:rFonts w:ascii="Times New Roman" w:eastAsia="Times New Roman" w:hAnsi="Times New Roman" w:cs="Traditional Naskh"/>
          <w:sz w:val="28"/>
          <w:szCs w:val="28"/>
        </w:rPr>
        <w:footnoteRef/>
      </w:r>
      <w:r w:rsidRPr="00714C69">
        <w:rPr>
          <w:rFonts w:ascii="Times New Roman" w:eastAsia="Times New Roman" w:hAnsi="Times New Roman" w:cs="Traditional Naskh"/>
          <w:sz w:val="28"/>
          <w:szCs w:val="28"/>
        </w:rPr>
        <w:t>)</w:t>
      </w:r>
      <w:r w:rsidRPr="00714C69">
        <w:rPr>
          <w:rFonts w:ascii="Times New Roman" w:eastAsia="Times New Roman" w:hAnsi="Times New Roman" w:cs="Traditional Naskh"/>
          <w:sz w:val="28"/>
          <w:szCs w:val="28"/>
          <w:rtl/>
        </w:rPr>
        <w:t>أخرجه البخاري (</w:t>
      </w:r>
      <w:r w:rsidRPr="00714C69">
        <w:rPr>
          <w:rFonts w:ascii="Times New Roman" w:eastAsia="Times New Roman" w:hAnsi="Times New Roman" w:cs="Traditional Naskh"/>
          <w:sz w:val="28"/>
          <w:szCs w:val="28"/>
          <w:rtl/>
        </w:rPr>
        <w:t>4634)، ومسلم</w:t>
      </w:r>
      <w:r w:rsidRPr="00714C69">
        <w:rPr>
          <w:rFonts w:ascii="Times New Roman" w:eastAsia="Times New Roman" w:hAnsi="Times New Roman" w:cs="Traditional Naskh"/>
          <w:sz w:val="28"/>
          <w:szCs w:val="28"/>
        </w:rPr>
        <w:t xml:space="preserve"> (2760)</w:t>
      </w:r>
      <w:r w:rsidRPr="00714C69">
        <w:rPr>
          <w:rFonts w:ascii="Times New Roman" w:eastAsia="Times New Roman" w:hAnsi="Times New Roman" w:cs="Traditional Naskh"/>
          <w:sz w:val="28"/>
          <w:szCs w:val="28"/>
          <w:rtl/>
        </w:rPr>
        <w:t>.</w:t>
      </w:r>
    </w:p>
  </w:footnote>
  <w:footnote w:id="91">
    <w:p w14:paraId="2E6AD32B" w14:textId="77777777" w:rsidR="00892859" w:rsidRDefault="00892859" w:rsidP="00DA5963">
      <w:pPr>
        <w:pStyle w:val="a5"/>
        <w:rPr>
          <w:rtl/>
          <w:lang w:bidi="ar-OM"/>
        </w:rPr>
      </w:pPr>
      <w:r w:rsidRPr="00714C69">
        <w:rPr>
          <w:rFonts w:ascii="Times New Roman" w:eastAsia="Times New Roman" w:hAnsi="Times New Roman" w:cs="Traditional Naskh"/>
          <w:sz w:val="28"/>
          <w:szCs w:val="28"/>
        </w:rPr>
        <w:t>-(</w:t>
      </w:r>
      <w:r w:rsidRPr="00714C69">
        <w:rPr>
          <w:rFonts w:ascii="Times New Roman" w:eastAsia="Times New Roman" w:hAnsi="Times New Roman" w:cs="Traditional Naskh"/>
          <w:sz w:val="28"/>
          <w:szCs w:val="28"/>
        </w:rPr>
        <w:footnoteRef/>
      </w:r>
      <w:r w:rsidRPr="00714C69">
        <w:rPr>
          <w:rFonts w:ascii="Times New Roman" w:eastAsia="Times New Roman" w:hAnsi="Times New Roman" w:cs="Traditional Naskh"/>
          <w:sz w:val="28"/>
          <w:szCs w:val="28"/>
        </w:rPr>
        <w:t>)</w:t>
      </w:r>
      <w:r w:rsidRPr="00714C69">
        <w:rPr>
          <w:rFonts w:ascii="Times New Roman" w:eastAsia="Times New Roman" w:hAnsi="Times New Roman" w:cs="Traditional Naskh"/>
          <w:sz w:val="28"/>
          <w:szCs w:val="28"/>
          <w:rtl/>
        </w:rPr>
        <w:t>أخرجه البخاري (</w:t>
      </w:r>
      <w:r w:rsidRPr="00714C69">
        <w:rPr>
          <w:rFonts w:ascii="Times New Roman" w:eastAsia="Times New Roman" w:hAnsi="Times New Roman" w:cs="Traditional Naskh"/>
          <w:sz w:val="28"/>
          <w:szCs w:val="28"/>
          <w:rtl/>
        </w:rPr>
        <w:t>4634)، ومسلم</w:t>
      </w:r>
      <w:r w:rsidRPr="00714C69">
        <w:rPr>
          <w:rFonts w:ascii="Times New Roman" w:eastAsia="Times New Roman" w:hAnsi="Times New Roman" w:cs="Traditional Naskh"/>
          <w:sz w:val="28"/>
          <w:szCs w:val="28"/>
        </w:rPr>
        <w:t xml:space="preserve"> (2760)</w:t>
      </w:r>
      <w:r w:rsidRPr="00714C69">
        <w:rPr>
          <w:rFonts w:ascii="Times New Roman" w:eastAsia="Times New Roman" w:hAnsi="Times New Roman" w:cs="Traditional Naskh"/>
          <w:sz w:val="28"/>
          <w:szCs w:val="28"/>
          <w:rtl/>
        </w:rPr>
        <w:t>.</w:t>
      </w:r>
    </w:p>
  </w:footnote>
  <w:footnote w:id="92">
    <w:p w14:paraId="0588EA30" w14:textId="04C68E74" w:rsidR="00892859" w:rsidRPr="004B707B" w:rsidRDefault="00892859" w:rsidP="004032DF">
      <w:pPr>
        <w:pStyle w:val="color"/>
        <w:shd w:val="clear" w:color="auto" w:fill="FFFFFF"/>
        <w:bidi/>
        <w:spacing w:before="0" w:beforeAutospacing="0" w:after="0" w:afterAutospacing="0"/>
        <w:jc w:val="both"/>
        <w:rPr>
          <w:rFonts w:asciiTheme="minorHAnsi" w:eastAsiaTheme="minorHAnsi" w:hAnsiTheme="minorHAnsi" w:cs="Arial"/>
          <w:kern w:val="2"/>
          <w:sz w:val="28"/>
          <w:szCs w:val="28"/>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hint="cs"/>
          <w:kern w:val="2"/>
          <w:sz w:val="28"/>
          <w:szCs w:val="28"/>
          <w:rtl/>
          <w14:ligatures w14:val="standardContextual"/>
        </w:rPr>
        <w:t xml:space="preserve"> </w:t>
      </w:r>
      <w:r w:rsidRPr="004032DF">
        <w:rPr>
          <w:rFonts w:asciiTheme="minorHAnsi" w:eastAsiaTheme="minorHAnsi" w:hAnsiTheme="minorHAnsi" w:cs="Arial"/>
          <w:kern w:val="2"/>
          <w:sz w:val="28"/>
          <w:szCs w:val="28"/>
          <w:rtl/>
          <w14:ligatures w14:val="standardContextual"/>
        </w:rPr>
        <w:t>أخرجه البخاري (773)، ومسلم (449) باختلاف يسير</w:t>
      </w:r>
      <w:r>
        <w:rPr>
          <w:rFonts w:asciiTheme="minorHAnsi" w:eastAsiaTheme="minorHAnsi" w:hAnsiTheme="minorHAnsi" w:cs="Arial" w:hint="cs"/>
          <w:kern w:val="2"/>
          <w:sz w:val="28"/>
          <w:szCs w:val="28"/>
          <w:rtl/>
          <w14:ligatures w14:val="standardContextual"/>
        </w:rPr>
        <w:t>.</w:t>
      </w:r>
    </w:p>
  </w:footnote>
  <w:footnote w:id="93">
    <w:p w14:paraId="6DE83F2A" w14:textId="120B6B3C" w:rsidR="00892859" w:rsidRPr="004B707B" w:rsidRDefault="00892859" w:rsidP="004032DF">
      <w:pPr>
        <w:pStyle w:val="color"/>
        <w:shd w:val="clear" w:color="auto" w:fill="FFFFFF"/>
        <w:bidi/>
        <w:spacing w:before="0" w:beforeAutospacing="0" w:after="0" w:afterAutospacing="0"/>
        <w:jc w:val="both"/>
        <w:rPr>
          <w:rFonts w:asciiTheme="minorHAnsi" w:eastAsiaTheme="minorHAnsi" w:hAnsiTheme="minorHAnsi" w:cs="Arial"/>
          <w:kern w:val="2"/>
          <w:sz w:val="28"/>
          <w:szCs w:val="28"/>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hint="cs"/>
          <w:kern w:val="2"/>
          <w:sz w:val="28"/>
          <w:szCs w:val="28"/>
          <w:rtl/>
          <w14:ligatures w14:val="standardContextual"/>
        </w:rPr>
        <w:t xml:space="preserve"> </w:t>
      </w:r>
      <w:r w:rsidRPr="004032DF">
        <w:rPr>
          <w:rFonts w:asciiTheme="minorHAnsi" w:eastAsiaTheme="minorHAnsi" w:hAnsiTheme="minorHAnsi" w:cs="Arial"/>
          <w:kern w:val="2"/>
          <w:sz w:val="28"/>
          <w:szCs w:val="28"/>
          <w:rtl/>
          <w14:ligatures w14:val="standardContextual"/>
        </w:rPr>
        <w:t>أخرجه مسلم (4</w:t>
      </w:r>
      <w:r>
        <w:rPr>
          <w:rFonts w:asciiTheme="minorHAnsi" w:eastAsiaTheme="minorHAnsi" w:hAnsiTheme="minorHAnsi" w:cs="Arial" w:hint="cs"/>
          <w:kern w:val="2"/>
          <w:sz w:val="28"/>
          <w:szCs w:val="28"/>
          <w:rtl/>
          <w14:ligatures w14:val="standardContextual"/>
        </w:rPr>
        <w:t>50</w:t>
      </w:r>
      <w:r w:rsidRPr="004032DF">
        <w:rPr>
          <w:rFonts w:asciiTheme="minorHAnsi" w:eastAsiaTheme="minorHAnsi" w:hAnsiTheme="minorHAnsi" w:cs="Arial"/>
          <w:kern w:val="2"/>
          <w:sz w:val="28"/>
          <w:szCs w:val="28"/>
          <w:rtl/>
          <w14:ligatures w14:val="standardContextual"/>
        </w:rPr>
        <w:t xml:space="preserve">) </w:t>
      </w:r>
      <w:r>
        <w:rPr>
          <w:rFonts w:asciiTheme="minorHAnsi" w:eastAsiaTheme="minorHAnsi" w:hAnsiTheme="minorHAnsi" w:cs="Arial" w:hint="cs"/>
          <w:kern w:val="2"/>
          <w:sz w:val="28"/>
          <w:szCs w:val="28"/>
          <w:rtl/>
          <w14:ligatures w14:val="standardContextual"/>
        </w:rPr>
        <w:t>من أفرا مسلم على البخاري.</w:t>
      </w:r>
    </w:p>
  </w:footnote>
  <w:footnote w:id="94">
    <w:p w14:paraId="621F215F" w14:textId="67F262FB" w:rsidR="00892859" w:rsidRPr="004B707B" w:rsidRDefault="00892859" w:rsidP="002C03B2">
      <w:pPr>
        <w:pStyle w:val="color"/>
        <w:shd w:val="clear" w:color="auto" w:fill="FFFFFF"/>
        <w:bidi/>
        <w:spacing w:before="0" w:beforeAutospacing="0" w:after="0" w:afterAutospacing="0"/>
        <w:jc w:val="both"/>
        <w:rPr>
          <w:rFonts w:asciiTheme="minorHAnsi" w:eastAsiaTheme="minorHAnsi" w:hAnsiTheme="minorHAnsi" w:cs="Arial"/>
          <w:kern w:val="2"/>
          <w:sz w:val="28"/>
          <w:szCs w:val="28"/>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hint="cs"/>
          <w:kern w:val="2"/>
          <w:sz w:val="28"/>
          <w:szCs w:val="28"/>
          <w:rtl/>
          <w14:ligatures w14:val="standardContextual"/>
        </w:rPr>
        <w:t xml:space="preserve"> </w:t>
      </w:r>
      <w:r w:rsidRPr="002C03B2">
        <w:rPr>
          <w:rFonts w:asciiTheme="minorHAnsi" w:eastAsiaTheme="minorHAnsi" w:hAnsiTheme="minorHAnsi" w:cs="Arial"/>
          <w:kern w:val="2"/>
          <w:sz w:val="28"/>
          <w:szCs w:val="28"/>
          <w:rtl/>
          <w14:ligatures w14:val="standardContextual"/>
        </w:rPr>
        <w:t>أخرجه مسلم (528)، والنسائي (704)، وأحمد (24252) باختلاف يسير</w:t>
      </w:r>
      <w:r w:rsidRPr="002C03B2">
        <w:rPr>
          <w:rFonts w:asciiTheme="minorHAnsi" w:eastAsiaTheme="minorHAnsi" w:hAnsiTheme="minorHAnsi" w:cs="Arial"/>
          <w:kern w:val="2"/>
          <w:sz w:val="28"/>
          <w:szCs w:val="28"/>
          <w14:ligatures w14:val="standardContextual"/>
        </w:rPr>
        <w:t>.</w:t>
      </w:r>
    </w:p>
  </w:footnote>
  <w:footnote w:id="95">
    <w:p w14:paraId="22D139A4" w14:textId="1C3C4621" w:rsidR="00892859" w:rsidRPr="004B707B" w:rsidRDefault="00892859" w:rsidP="0004661D">
      <w:pPr>
        <w:pStyle w:val="color"/>
        <w:shd w:val="clear" w:color="auto" w:fill="FFFFFF"/>
        <w:bidi/>
        <w:spacing w:before="0" w:beforeAutospacing="0" w:after="0" w:afterAutospacing="0"/>
        <w:jc w:val="both"/>
        <w:rPr>
          <w:rFonts w:asciiTheme="minorHAnsi" w:eastAsiaTheme="minorHAnsi" w:hAnsiTheme="minorHAnsi" w:cs="Arial"/>
          <w:kern w:val="2"/>
          <w:sz w:val="28"/>
          <w:szCs w:val="28"/>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hint="cs"/>
          <w:kern w:val="2"/>
          <w:sz w:val="28"/>
          <w:szCs w:val="28"/>
          <w:rtl/>
          <w14:ligatures w14:val="standardContextual"/>
        </w:rPr>
        <w:t xml:space="preserve"> </w:t>
      </w:r>
      <w:r w:rsidRPr="0004661D">
        <w:rPr>
          <w:rFonts w:asciiTheme="minorHAnsi" w:eastAsiaTheme="minorHAnsi" w:hAnsiTheme="minorHAnsi" w:cs="Arial"/>
          <w:kern w:val="2"/>
          <w:sz w:val="28"/>
          <w:szCs w:val="28"/>
          <w:rtl/>
          <w14:ligatures w14:val="standardContextual"/>
        </w:rPr>
        <w:t>أخرجه الترمذي (3349)، والنسائي في ((السنن الكبرى)) (11684)، وأحمد (2321) باختلاف يسير، والطبري في ((التفسير)) (24/525) واللفظ له</w:t>
      </w:r>
      <w:r>
        <w:rPr>
          <w:rFonts w:asciiTheme="minorHAnsi" w:eastAsiaTheme="minorHAnsi" w:hAnsiTheme="minorHAnsi" w:cs="Arial" w:hint="cs"/>
          <w:kern w:val="2"/>
          <w:sz w:val="28"/>
          <w:szCs w:val="28"/>
          <w:rtl/>
          <w14:ligatures w14:val="standardContextual"/>
        </w:rPr>
        <w:t>، وقال الألباني: إسناده صحيح على شرط مسلم.</w:t>
      </w:r>
    </w:p>
  </w:footnote>
  <w:footnote w:id="96">
    <w:p w14:paraId="7FDDED93" w14:textId="7EDFE063" w:rsidR="00892859" w:rsidRPr="004B707B" w:rsidRDefault="00892859" w:rsidP="00612763">
      <w:pPr>
        <w:pStyle w:val="color"/>
        <w:shd w:val="clear" w:color="auto" w:fill="FFFFFF"/>
        <w:bidi/>
        <w:spacing w:before="0" w:beforeAutospacing="0" w:after="0" w:afterAutospacing="0"/>
        <w:jc w:val="both"/>
        <w:rPr>
          <w:rFonts w:asciiTheme="minorHAnsi" w:eastAsiaTheme="minorHAnsi" w:hAnsiTheme="minorHAnsi" w:cs="Arial"/>
          <w:kern w:val="2"/>
          <w:sz w:val="28"/>
          <w:szCs w:val="28"/>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Pr>
          <w:rFonts w:asciiTheme="minorHAnsi" w:eastAsiaTheme="minorHAnsi" w:hAnsiTheme="minorHAnsi" w:cs="Arial" w:hint="cs"/>
          <w:kern w:val="2"/>
          <w:sz w:val="28"/>
          <w:szCs w:val="28"/>
          <w:rtl/>
          <w14:ligatures w14:val="standardContextual"/>
        </w:rPr>
        <w:t xml:space="preserve"> البغوي: تهذيب تفسير البغوي(ص1256)،</w:t>
      </w:r>
      <w:r w:rsidRPr="001F7ADD">
        <w:rPr>
          <w:rFonts w:asciiTheme="minorHAnsi" w:eastAsiaTheme="minorHAnsi" w:hAnsiTheme="minorHAnsi" w:cs="Arial" w:hint="cs"/>
          <w:kern w:val="2"/>
          <w:sz w:val="28"/>
          <w:szCs w:val="28"/>
          <w:rtl/>
          <w14:ligatures w14:val="standardContextual"/>
        </w:rPr>
        <w:t xml:space="preserve"> </w:t>
      </w:r>
      <w:r>
        <w:rPr>
          <w:rFonts w:asciiTheme="minorHAnsi" w:eastAsiaTheme="minorHAnsi" w:hAnsiTheme="minorHAnsi" w:cs="Arial" w:hint="cs"/>
          <w:kern w:val="2"/>
          <w:sz w:val="28"/>
          <w:szCs w:val="28"/>
          <w:rtl/>
          <w14:ligatures w14:val="standardContextual"/>
        </w:rPr>
        <w:t xml:space="preserve">ابن </w:t>
      </w:r>
      <w:r>
        <w:rPr>
          <w:rFonts w:asciiTheme="minorHAnsi" w:eastAsiaTheme="minorHAnsi" w:hAnsiTheme="minorHAnsi" w:cs="Arial" w:hint="cs"/>
          <w:kern w:val="2"/>
          <w:sz w:val="28"/>
          <w:szCs w:val="28"/>
          <w:rtl/>
          <w14:ligatures w14:val="standardContextual"/>
        </w:rPr>
        <w:t>عاشو</w:t>
      </w:r>
      <w:r>
        <w:rPr>
          <w:rFonts w:asciiTheme="minorHAnsi" w:eastAsiaTheme="minorHAnsi" w:hAnsiTheme="minorHAnsi" w:cs="Arial" w:hint="cs"/>
          <w:kern w:val="2"/>
          <w:sz w:val="28"/>
          <w:szCs w:val="28"/>
          <w:rtl/>
          <w:lang w:bidi="ar-OM"/>
          <w14:ligatures w14:val="standardContextual"/>
        </w:rPr>
        <w:t>ر: التح</w:t>
      </w:r>
      <w:r>
        <w:rPr>
          <w:rFonts w:asciiTheme="minorHAnsi" w:eastAsiaTheme="minorHAnsi" w:hAnsiTheme="minorHAnsi" w:cs="Arial" w:hint="cs"/>
          <w:kern w:val="2"/>
          <w:sz w:val="28"/>
          <w:szCs w:val="28"/>
          <w:rtl/>
          <w14:ligatures w14:val="standardContextual"/>
        </w:rPr>
        <w:t>رير والتنوير (ج12/ص185)، سلمان العودة: إشراقات قرآنية(ج3/ص5)</w:t>
      </w:r>
      <w:r w:rsidRPr="000E1281">
        <w:rPr>
          <w:rFonts w:asciiTheme="minorHAnsi" w:eastAsiaTheme="minorHAnsi" w:hAnsiTheme="minorHAnsi" w:cs="Arial"/>
          <w:kern w:val="2"/>
          <w:sz w:val="28"/>
          <w:szCs w:val="28"/>
          <w14:ligatures w14:val="standardContextual"/>
        </w:rPr>
        <w:t>.</w:t>
      </w:r>
    </w:p>
  </w:footnote>
  <w:footnote w:id="97">
    <w:p w14:paraId="4CA53362" w14:textId="1D19C7FB" w:rsidR="00892859" w:rsidRPr="004B707B" w:rsidRDefault="00892859" w:rsidP="004B707B">
      <w:pPr>
        <w:pStyle w:val="color"/>
        <w:shd w:val="clear" w:color="auto" w:fill="FFFFFF"/>
        <w:bidi/>
        <w:spacing w:before="0" w:beforeAutospacing="0" w:after="0" w:afterAutospacing="0"/>
        <w:jc w:val="both"/>
        <w:rPr>
          <w:rFonts w:asciiTheme="minorHAnsi" w:eastAsiaTheme="minorHAnsi" w:hAnsiTheme="minorHAnsi" w:cs="Arial"/>
          <w:kern w:val="2"/>
          <w:sz w:val="28"/>
          <w:szCs w:val="28"/>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hint="cs"/>
          <w:kern w:val="2"/>
          <w:sz w:val="28"/>
          <w:szCs w:val="28"/>
          <w:rtl/>
          <w14:ligatures w14:val="standardContextual"/>
        </w:rPr>
        <w:t xml:space="preserve"> </w:t>
      </w:r>
      <w:r w:rsidRPr="004B707B">
        <w:rPr>
          <w:rFonts w:asciiTheme="minorHAnsi" w:eastAsiaTheme="minorHAnsi" w:hAnsiTheme="minorHAnsi" w:cs="Arial"/>
          <w:kern w:val="2"/>
          <w:sz w:val="28"/>
          <w:szCs w:val="28"/>
          <w:rtl/>
          <w14:ligatures w14:val="standardContextual"/>
        </w:rPr>
        <w:t>أخرجه أبو داود (1305) واللفظ له، والطبراني (12/196) (12877)، والحاكم (3864) باختلاف يسير</w:t>
      </w:r>
      <w:r>
        <w:rPr>
          <w:rFonts w:asciiTheme="minorHAnsi" w:eastAsiaTheme="minorHAnsi" w:hAnsiTheme="minorHAnsi" w:cs="Arial" w:hint="cs"/>
          <w:kern w:val="2"/>
          <w:sz w:val="28"/>
          <w:szCs w:val="28"/>
          <w:rtl/>
          <w14:ligatures w14:val="standardContextual"/>
        </w:rPr>
        <w:t>، قال في الدرر السنية: صحيح.</w:t>
      </w:r>
    </w:p>
  </w:footnote>
  <w:footnote w:id="98">
    <w:p w14:paraId="3447F521" w14:textId="79193D38" w:rsidR="00892859" w:rsidRPr="004B707B" w:rsidRDefault="00892859" w:rsidP="00D17029">
      <w:pPr>
        <w:pStyle w:val="color"/>
        <w:shd w:val="clear" w:color="auto" w:fill="FFFFFF"/>
        <w:bidi/>
        <w:spacing w:before="0" w:beforeAutospacing="0" w:after="0" w:afterAutospacing="0"/>
        <w:jc w:val="both"/>
        <w:rPr>
          <w:rFonts w:asciiTheme="minorHAnsi" w:eastAsiaTheme="minorHAnsi" w:hAnsiTheme="minorHAnsi" w:cs="Arial"/>
          <w:kern w:val="2"/>
          <w:sz w:val="28"/>
          <w:szCs w:val="28"/>
          <w:rtl/>
          <w:lang w:bidi="ar-OM"/>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hint="cs"/>
          <w:kern w:val="2"/>
          <w:sz w:val="28"/>
          <w:szCs w:val="28"/>
          <w:rtl/>
          <w14:ligatures w14:val="standardContextual"/>
        </w:rPr>
        <w:t xml:space="preserve"> </w:t>
      </w:r>
      <w:r w:rsidRPr="004B707B">
        <w:rPr>
          <w:rFonts w:asciiTheme="minorHAnsi" w:eastAsiaTheme="minorHAnsi" w:hAnsiTheme="minorHAnsi" w:cs="Arial"/>
          <w:kern w:val="2"/>
          <w:sz w:val="28"/>
          <w:szCs w:val="28"/>
          <w:rtl/>
          <w14:ligatures w14:val="standardContextual"/>
        </w:rPr>
        <w:t xml:space="preserve">أخرجه </w:t>
      </w:r>
      <w:r>
        <w:rPr>
          <w:rFonts w:asciiTheme="minorHAnsi" w:eastAsiaTheme="minorHAnsi" w:hAnsiTheme="minorHAnsi" w:cs="Arial" w:hint="cs"/>
          <w:kern w:val="2"/>
          <w:sz w:val="28"/>
          <w:szCs w:val="28"/>
          <w:rtl/>
          <w14:ligatures w14:val="standardContextual"/>
        </w:rPr>
        <w:t xml:space="preserve">البخاري </w:t>
      </w:r>
      <w:r w:rsidRPr="004B707B">
        <w:rPr>
          <w:rFonts w:asciiTheme="minorHAnsi" w:eastAsiaTheme="minorHAnsi" w:hAnsiTheme="minorHAnsi" w:cs="Arial"/>
          <w:kern w:val="2"/>
          <w:sz w:val="28"/>
          <w:szCs w:val="28"/>
          <w:rtl/>
          <w14:ligatures w14:val="standardContextual"/>
        </w:rPr>
        <w:t>(</w:t>
      </w:r>
      <w:r w:rsidRPr="000E1281">
        <w:rPr>
          <w:rFonts w:asciiTheme="minorHAnsi" w:eastAsiaTheme="minorHAnsi" w:hAnsiTheme="minorHAnsi" w:cs="Arial"/>
          <w:kern w:val="2"/>
          <w:sz w:val="28"/>
          <w:szCs w:val="28"/>
          <w14:ligatures w14:val="standardContextual"/>
        </w:rPr>
        <w:t>4953</w:t>
      </w:r>
      <w:r w:rsidRPr="004B707B">
        <w:rPr>
          <w:rFonts w:asciiTheme="minorHAnsi" w:eastAsiaTheme="minorHAnsi" w:hAnsiTheme="minorHAnsi" w:cs="Arial"/>
          <w:kern w:val="2"/>
          <w:sz w:val="28"/>
          <w:szCs w:val="28"/>
          <w:rtl/>
          <w14:ligatures w14:val="standardContextual"/>
        </w:rPr>
        <w:t>) و</w:t>
      </w:r>
      <w:r w:rsidRPr="000E1281">
        <w:rPr>
          <w:rFonts w:asciiTheme="minorHAnsi" w:eastAsiaTheme="minorHAnsi" w:hAnsiTheme="minorHAnsi" w:cs="Arial"/>
          <w:kern w:val="2"/>
          <w:sz w:val="28"/>
          <w:szCs w:val="28"/>
          <w:rtl/>
          <w14:ligatures w14:val="standardContextual"/>
        </w:rPr>
        <w:t>مسلم (160)، وعبد الرزاق (9719)، والبيهقي (17780)، باختلاف يسير</w:t>
      </w:r>
      <w:r w:rsidRPr="000E1281">
        <w:rPr>
          <w:rFonts w:asciiTheme="minorHAnsi" w:eastAsiaTheme="minorHAnsi" w:hAnsiTheme="minorHAnsi" w:cs="Arial"/>
          <w:kern w:val="2"/>
          <w:sz w:val="28"/>
          <w:szCs w:val="28"/>
          <w14:ligatures w14:val="standardContextual"/>
        </w:rPr>
        <w:t>.</w:t>
      </w:r>
    </w:p>
  </w:footnote>
  <w:footnote w:id="99">
    <w:p w14:paraId="6C1E886F" w14:textId="74C3A2DD" w:rsidR="00892859" w:rsidRPr="004B707B" w:rsidRDefault="00892859" w:rsidP="002F38EF">
      <w:pPr>
        <w:pStyle w:val="color"/>
        <w:shd w:val="clear" w:color="auto" w:fill="FFFFFF"/>
        <w:bidi/>
        <w:spacing w:before="0" w:beforeAutospacing="0" w:after="0" w:afterAutospacing="0"/>
        <w:jc w:val="both"/>
        <w:rPr>
          <w:rFonts w:asciiTheme="minorHAnsi" w:eastAsiaTheme="minorHAnsi" w:hAnsiTheme="minorHAnsi" w:cs="Arial"/>
          <w:kern w:val="2"/>
          <w:sz w:val="28"/>
          <w:szCs w:val="28"/>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hint="cs"/>
          <w:kern w:val="2"/>
          <w:sz w:val="28"/>
          <w:szCs w:val="28"/>
          <w:rtl/>
          <w14:ligatures w14:val="standardContextual"/>
        </w:rPr>
        <w:t xml:space="preserve"> </w:t>
      </w:r>
      <w:r>
        <w:rPr>
          <w:rFonts w:asciiTheme="minorHAnsi" w:eastAsiaTheme="minorHAnsi" w:hAnsiTheme="minorHAnsi" w:cs="Arial" w:hint="cs"/>
          <w:kern w:val="2"/>
          <w:sz w:val="28"/>
          <w:szCs w:val="28"/>
          <w:rtl/>
          <w14:ligatures w14:val="standardContextual"/>
        </w:rPr>
        <w:t xml:space="preserve">ابن </w:t>
      </w:r>
      <w:r>
        <w:rPr>
          <w:rFonts w:asciiTheme="minorHAnsi" w:eastAsiaTheme="minorHAnsi" w:hAnsiTheme="minorHAnsi" w:cs="Arial" w:hint="cs"/>
          <w:kern w:val="2"/>
          <w:sz w:val="28"/>
          <w:szCs w:val="28"/>
          <w:rtl/>
          <w14:ligatures w14:val="standardContextual"/>
        </w:rPr>
        <w:t>عاشو</w:t>
      </w:r>
      <w:r>
        <w:rPr>
          <w:rFonts w:asciiTheme="minorHAnsi" w:eastAsiaTheme="minorHAnsi" w:hAnsiTheme="minorHAnsi" w:cs="Arial" w:hint="cs"/>
          <w:kern w:val="2"/>
          <w:sz w:val="28"/>
          <w:szCs w:val="28"/>
          <w:rtl/>
          <w:lang w:bidi="ar-OM"/>
          <w14:ligatures w14:val="standardContextual"/>
        </w:rPr>
        <w:t>ر: التح</w:t>
      </w:r>
      <w:r>
        <w:rPr>
          <w:rFonts w:asciiTheme="minorHAnsi" w:eastAsiaTheme="minorHAnsi" w:hAnsiTheme="minorHAnsi" w:cs="Arial" w:hint="cs"/>
          <w:kern w:val="2"/>
          <w:sz w:val="28"/>
          <w:szCs w:val="28"/>
          <w:rtl/>
          <w14:ligatures w14:val="standardContextual"/>
        </w:rPr>
        <w:t>رير والتنوير (ج12/ص221)، سلمان العودة: إشراقات قرآنية(ج3/ص41)</w:t>
      </w:r>
      <w:r w:rsidRPr="000E1281">
        <w:rPr>
          <w:rFonts w:asciiTheme="minorHAnsi" w:eastAsiaTheme="minorHAnsi" w:hAnsiTheme="minorHAnsi" w:cs="Arial"/>
          <w:kern w:val="2"/>
          <w:sz w:val="28"/>
          <w:szCs w:val="28"/>
          <w14:ligatures w14:val="standardContextual"/>
        </w:rPr>
        <w:t>.</w:t>
      </w:r>
    </w:p>
  </w:footnote>
  <w:footnote w:id="100">
    <w:p w14:paraId="6A34326B" w14:textId="4590BB1B" w:rsidR="00892859" w:rsidRPr="004B707B" w:rsidRDefault="00892859" w:rsidP="008634A8">
      <w:pPr>
        <w:pStyle w:val="color"/>
        <w:shd w:val="clear" w:color="auto" w:fill="FFFFFF"/>
        <w:bidi/>
        <w:spacing w:before="0" w:beforeAutospacing="0" w:after="0" w:afterAutospacing="0"/>
        <w:jc w:val="both"/>
        <w:rPr>
          <w:rFonts w:asciiTheme="minorHAnsi" w:eastAsiaTheme="minorHAnsi" w:hAnsiTheme="minorHAnsi" w:cs="Arial"/>
          <w:kern w:val="2"/>
          <w:sz w:val="28"/>
          <w:szCs w:val="28"/>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hint="cs"/>
          <w:kern w:val="2"/>
          <w:sz w:val="28"/>
          <w:szCs w:val="28"/>
          <w:rtl/>
          <w14:ligatures w14:val="standardContextual"/>
        </w:rPr>
        <w:t xml:space="preserve"> </w:t>
      </w:r>
      <w:r w:rsidRPr="008634A8">
        <w:rPr>
          <w:rFonts w:asciiTheme="minorHAnsi" w:eastAsiaTheme="minorHAnsi" w:hAnsiTheme="minorHAnsi" w:cs="Arial"/>
          <w:kern w:val="2"/>
          <w:sz w:val="28"/>
          <w:szCs w:val="28"/>
          <w:rtl/>
          <w14:ligatures w14:val="standardContextual"/>
        </w:rPr>
        <w:t>أخرجه أبو داود (1342)، والدارمي (1516)، والنسائي في ((الكبرى)) (424) مطولًا</w:t>
      </w:r>
      <w:r w:rsidRPr="008634A8">
        <w:rPr>
          <w:rFonts w:asciiTheme="minorHAnsi" w:eastAsiaTheme="minorHAnsi" w:hAnsiTheme="minorHAnsi" w:cs="Arial"/>
          <w:kern w:val="2"/>
          <w:sz w:val="28"/>
          <w:szCs w:val="28"/>
          <w14:ligatures w14:val="standardContextual"/>
        </w:rPr>
        <w:t>.</w:t>
      </w:r>
    </w:p>
  </w:footnote>
  <w:footnote w:id="101">
    <w:p w14:paraId="15D1A8C4" w14:textId="276657F8" w:rsidR="00892859" w:rsidRPr="004B707B" w:rsidRDefault="00892859" w:rsidP="008634A8">
      <w:pPr>
        <w:pStyle w:val="color"/>
        <w:shd w:val="clear" w:color="auto" w:fill="FFFFFF"/>
        <w:bidi/>
        <w:spacing w:before="0" w:beforeAutospacing="0" w:after="0" w:afterAutospacing="0"/>
        <w:jc w:val="both"/>
        <w:rPr>
          <w:rFonts w:asciiTheme="minorHAnsi" w:eastAsiaTheme="minorHAnsi" w:hAnsiTheme="minorHAnsi" w:cs="Arial"/>
          <w:kern w:val="2"/>
          <w:sz w:val="28"/>
          <w:szCs w:val="28"/>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hint="cs"/>
          <w:kern w:val="2"/>
          <w:sz w:val="28"/>
          <w:szCs w:val="28"/>
          <w:rtl/>
          <w14:ligatures w14:val="standardContextual"/>
        </w:rPr>
        <w:t xml:space="preserve"> </w:t>
      </w:r>
      <w:r w:rsidRPr="008634A8">
        <w:rPr>
          <w:rFonts w:asciiTheme="minorHAnsi" w:eastAsiaTheme="minorHAnsi" w:hAnsiTheme="minorHAnsi" w:cs="Arial"/>
          <w:kern w:val="2"/>
          <w:sz w:val="28"/>
          <w:szCs w:val="28"/>
          <w:rtl/>
          <w14:ligatures w14:val="standardContextual"/>
        </w:rPr>
        <w:t>أخرجه البخاري (1978)، ومسلم</w:t>
      </w:r>
      <w:r w:rsidRPr="008634A8">
        <w:rPr>
          <w:rFonts w:asciiTheme="minorHAnsi" w:eastAsiaTheme="minorHAnsi" w:hAnsiTheme="minorHAnsi" w:cs="Arial"/>
          <w:kern w:val="2"/>
          <w:sz w:val="28"/>
          <w:szCs w:val="28"/>
          <w14:ligatures w14:val="standardContextual"/>
        </w:rPr>
        <w:t xml:space="preserve"> (1159).</w:t>
      </w:r>
      <w:r>
        <w:rPr>
          <w:rFonts w:asciiTheme="minorHAnsi" w:eastAsiaTheme="minorHAnsi" w:hAnsiTheme="minorHAnsi" w:cs="Arial" w:hint="cs"/>
          <w:kern w:val="2"/>
          <w:sz w:val="28"/>
          <w:szCs w:val="28"/>
          <w:rtl/>
          <w14:ligatures w14:val="standardContextual"/>
        </w:rPr>
        <w:t>.</w:t>
      </w:r>
    </w:p>
  </w:footnote>
  <w:footnote w:id="102">
    <w:p w14:paraId="659D5744" w14:textId="380BB0E7" w:rsidR="00892859" w:rsidRPr="005C1D15" w:rsidRDefault="00892859" w:rsidP="003377ED">
      <w:pPr>
        <w:pStyle w:val="color"/>
        <w:shd w:val="clear" w:color="auto" w:fill="FFFFFF"/>
        <w:bidi/>
        <w:spacing w:before="0" w:beforeAutospacing="0" w:after="0" w:afterAutospacing="0"/>
        <w:jc w:val="both"/>
        <w:rPr>
          <w:rFonts w:cs="Arial"/>
          <w:sz w:val="32"/>
          <w:szCs w:val="32"/>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hint="cs"/>
          <w:kern w:val="2"/>
          <w:sz w:val="28"/>
          <w:szCs w:val="28"/>
          <w:rtl/>
          <w14:ligatures w14:val="standardContextual"/>
        </w:rPr>
        <w:t xml:space="preserve"> </w:t>
      </w:r>
      <w:r w:rsidRPr="005C1D15">
        <w:rPr>
          <w:rFonts w:cs="Arial"/>
          <w:sz w:val="32"/>
          <w:szCs w:val="32"/>
          <w:rtl/>
        </w:rPr>
        <w:t>أخرجه البخاري (4924)، ومسلم</w:t>
      </w:r>
      <w:r w:rsidRPr="005C1D15">
        <w:rPr>
          <w:rFonts w:cs="Arial"/>
          <w:sz w:val="32"/>
          <w:szCs w:val="32"/>
        </w:rPr>
        <w:t xml:space="preserve"> (161</w:t>
      </w:r>
      <w:r w:rsidRPr="005C1D15">
        <w:rPr>
          <w:rFonts w:cs="Arial"/>
          <w:sz w:val="32"/>
          <w:szCs w:val="32"/>
        </w:rPr>
        <w:t xml:space="preserve">) </w:t>
      </w:r>
      <w:r w:rsidRPr="005C1D15">
        <w:rPr>
          <w:rFonts w:cs="Arial" w:hint="cs"/>
          <w:sz w:val="32"/>
          <w:szCs w:val="32"/>
          <w:rtl/>
        </w:rPr>
        <w:t xml:space="preserve">، </w:t>
      </w:r>
      <w:r w:rsidRPr="005C1D15">
        <w:rPr>
          <w:rFonts w:cs="Arial" w:hint="cs"/>
          <w:rtl/>
        </w:rPr>
        <w:t>و</w:t>
      </w:r>
      <w:r w:rsidRPr="005C1D15">
        <w:rPr>
          <w:rFonts w:cs="Arial"/>
          <w:rtl/>
        </w:rPr>
        <w:t>أخرجه أحمد</w:t>
      </w:r>
      <w:r w:rsidRPr="005C1D15">
        <w:rPr>
          <w:rFonts w:cs="Arial"/>
        </w:rPr>
        <w:t xml:space="preserve"> (14483)</w:t>
      </w:r>
    </w:p>
  </w:footnote>
  <w:footnote w:id="103">
    <w:p w14:paraId="70C324E2" w14:textId="7637053D" w:rsidR="00892859" w:rsidRPr="00C5090F" w:rsidRDefault="00892859" w:rsidP="000642BC">
      <w:pPr>
        <w:pStyle w:val="color"/>
        <w:shd w:val="clear" w:color="auto" w:fill="FFFFFF"/>
        <w:bidi/>
        <w:spacing w:before="0" w:beforeAutospacing="0" w:after="0" w:afterAutospacing="0"/>
        <w:jc w:val="both"/>
        <w:rPr>
          <w:rFonts w:cs="Arial"/>
          <w:sz w:val="28"/>
          <w:szCs w:val="28"/>
          <w:rtl/>
          <w:lang w:bidi="ar-OM"/>
        </w:rPr>
      </w:pPr>
      <w:r w:rsidRPr="005C1D15">
        <w:rPr>
          <w:rFonts w:cs="Arial" w:hint="cs"/>
          <w:sz w:val="32"/>
          <w:szCs w:val="32"/>
          <w:rtl/>
        </w:rPr>
        <w:t>(</w:t>
      </w:r>
      <w:r w:rsidRPr="005C1D15">
        <w:rPr>
          <w:rFonts w:cs="Arial"/>
          <w:sz w:val="32"/>
          <w:szCs w:val="32"/>
        </w:rPr>
        <w:footnoteRef/>
      </w:r>
      <w:r w:rsidRPr="005C1D15">
        <w:rPr>
          <w:rFonts w:cs="Arial" w:hint="cs"/>
          <w:sz w:val="32"/>
          <w:szCs w:val="32"/>
          <w:rtl/>
        </w:rPr>
        <w:t>)</w:t>
      </w:r>
      <w:r w:rsidRPr="005C1D15">
        <w:rPr>
          <w:rFonts w:cs="Arial"/>
          <w:sz w:val="32"/>
          <w:szCs w:val="32"/>
          <w:rtl/>
        </w:rPr>
        <w:t xml:space="preserve"> –</w:t>
      </w:r>
      <w:r w:rsidRPr="005C1D15">
        <w:rPr>
          <w:rFonts w:cs="Arial"/>
          <w:sz w:val="32"/>
          <w:szCs w:val="32"/>
        </w:rPr>
        <w:t> </w:t>
      </w:r>
      <w:r w:rsidRPr="005C1D15">
        <w:rPr>
          <w:rFonts w:cs="Arial"/>
          <w:sz w:val="32"/>
          <w:szCs w:val="32"/>
          <w:rtl/>
        </w:rPr>
        <w:t xml:space="preserve">أخرجه البخاري (4)، </w:t>
      </w:r>
      <w:r w:rsidRPr="00C5090F">
        <w:rPr>
          <w:rFonts w:cs="Arial"/>
          <w:sz w:val="28"/>
          <w:szCs w:val="28"/>
          <w:rtl/>
        </w:rPr>
        <w:t>ومسلم (161) باختلاف يسير</w:t>
      </w:r>
    </w:p>
  </w:footnote>
  <w:footnote w:id="104">
    <w:p w14:paraId="23F66FD1" w14:textId="0B4447B6" w:rsidR="00892859" w:rsidRPr="00C5090F" w:rsidRDefault="00892859" w:rsidP="00C5090F">
      <w:pPr>
        <w:pStyle w:val="color"/>
        <w:shd w:val="clear" w:color="auto" w:fill="FFFFFF"/>
        <w:bidi/>
        <w:spacing w:before="0" w:beforeAutospacing="0" w:after="0" w:afterAutospacing="0"/>
        <w:jc w:val="both"/>
        <w:rPr>
          <w:rFonts w:cs="Arial"/>
          <w:sz w:val="28"/>
          <w:szCs w:val="28"/>
          <w:rtl/>
        </w:rPr>
      </w:pPr>
      <w:r w:rsidRPr="00C5090F">
        <w:rPr>
          <w:rFonts w:cs="Arial" w:hint="cs"/>
          <w:sz w:val="28"/>
          <w:szCs w:val="28"/>
          <w:rtl/>
        </w:rPr>
        <w:t>(</w:t>
      </w:r>
      <w:r w:rsidRPr="00C5090F">
        <w:rPr>
          <w:rFonts w:cs="Arial"/>
          <w:sz w:val="28"/>
          <w:szCs w:val="28"/>
        </w:rPr>
        <w:footnoteRef/>
      </w:r>
      <w:r w:rsidRPr="00C5090F">
        <w:rPr>
          <w:rFonts w:cs="Arial" w:hint="cs"/>
          <w:sz w:val="28"/>
          <w:szCs w:val="28"/>
          <w:rtl/>
        </w:rPr>
        <w:t>)</w:t>
      </w:r>
      <w:r w:rsidRPr="00C5090F">
        <w:rPr>
          <w:rFonts w:cs="Arial"/>
          <w:sz w:val="28"/>
          <w:szCs w:val="28"/>
          <w:rtl/>
        </w:rPr>
        <w:t xml:space="preserve"> –</w:t>
      </w:r>
      <w:r w:rsidRPr="00C5090F">
        <w:rPr>
          <w:rFonts w:cs="Arial"/>
          <w:sz w:val="28"/>
          <w:szCs w:val="28"/>
        </w:rPr>
        <w:t> </w:t>
      </w:r>
      <w:r w:rsidRPr="00C5090F">
        <w:rPr>
          <w:rFonts w:cs="Arial"/>
          <w:sz w:val="28"/>
          <w:szCs w:val="28"/>
          <w:rtl/>
        </w:rPr>
        <w:t>أخرجه الترمذي (3185) واللفظ له، وأخرجه مسلم (204) باختلاف يسير</w:t>
      </w:r>
    </w:p>
  </w:footnote>
  <w:footnote w:id="105">
    <w:p w14:paraId="4A8FBDAC" w14:textId="6D76F9C3" w:rsidR="00892859" w:rsidRPr="00C5090F" w:rsidRDefault="00892859" w:rsidP="00C5090F">
      <w:pPr>
        <w:pStyle w:val="color"/>
        <w:shd w:val="clear" w:color="auto" w:fill="FFFFFF"/>
        <w:bidi/>
        <w:spacing w:before="0" w:beforeAutospacing="0" w:after="0" w:afterAutospacing="0"/>
        <w:jc w:val="both"/>
        <w:rPr>
          <w:rFonts w:cs="Arial"/>
          <w:sz w:val="28"/>
          <w:szCs w:val="28"/>
          <w:rtl/>
        </w:rPr>
      </w:pPr>
      <w:r w:rsidRPr="00C5090F">
        <w:rPr>
          <w:rFonts w:cs="Arial" w:hint="cs"/>
          <w:sz w:val="28"/>
          <w:szCs w:val="28"/>
          <w:rtl/>
        </w:rPr>
        <w:t>(</w:t>
      </w:r>
      <w:r w:rsidRPr="00C5090F">
        <w:rPr>
          <w:rFonts w:cs="Arial"/>
          <w:sz w:val="28"/>
          <w:szCs w:val="28"/>
        </w:rPr>
        <w:footnoteRef/>
      </w:r>
      <w:r w:rsidRPr="00C5090F">
        <w:rPr>
          <w:rFonts w:cs="Arial" w:hint="cs"/>
          <w:sz w:val="28"/>
          <w:szCs w:val="28"/>
          <w:rtl/>
        </w:rPr>
        <w:t>)</w:t>
      </w:r>
      <w:r w:rsidRPr="00C5090F">
        <w:rPr>
          <w:rFonts w:cs="Arial"/>
          <w:sz w:val="28"/>
          <w:szCs w:val="28"/>
          <w:rtl/>
        </w:rPr>
        <w:t xml:space="preserve"> –</w:t>
      </w:r>
      <w:r w:rsidRPr="00C5090F">
        <w:rPr>
          <w:rFonts w:cs="Arial"/>
          <w:sz w:val="28"/>
          <w:szCs w:val="28"/>
        </w:rPr>
        <w:t> </w:t>
      </w:r>
      <w:r w:rsidRPr="00C5090F">
        <w:rPr>
          <w:rFonts w:cs="Arial"/>
          <w:sz w:val="28"/>
          <w:szCs w:val="28"/>
          <w:rtl/>
        </w:rPr>
        <w:t>أخرجه ال</w:t>
      </w:r>
      <w:r>
        <w:rPr>
          <w:rFonts w:cs="Arial" w:hint="cs"/>
          <w:sz w:val="28"/>
          <w:szCs w:val="28"/>
          <w:rtl/>
        </w:rPr>
        <w:t>بخاري (4972)، ومسلم (208) باختلاف يسير.</w:t>
      </w:r>
    </w:p>
  </w:footnote>
  <w:footnote w:id="106">
    <w:p w14:paraId="57677E88" w14:textId="681593B1" w:rsidR="00892859" w:rsidRPr="00C5090F" w:rsidRDefault="00892859" w:rsidP="008E4EFA">
      <w:pPr>
        <w:pStyle w:val="color"/>
        <w:shd w:val="clear" w:color="auto" w:fill="FFFFFF"/>
        <w:bidi/>
        <w:spacing w:before="0" w:beforeAutospacing="0" w:after="0" w:afterAutospacing="0"/>
        <w:jc w:val="both"/>
        <w:rPr>
          <w:rFonts w:cs="Arial"/>
          <w:sz w:val="28"/>
          <w:szCs w:val="28"/>
          <w:rtl/>
          <w:lang w:bidi="ar-OM"/>
        </w:rPr>
      </w:pPr>
      <w:r w:rsidRPr="00C5090F">
        <w:rPr>
          <w:rFonts w:cs="Arial" w:hint="cs"/>
          <w:sz w:val="28"/>
          <w:szCs w:val="28"/>
          <w:rtl/>
        </w:rPr>
        <w:t>(</w:t>
      </w:r>
      <w:r w:rsidRPr="00C5090F">
        <w:rPr>
          <w:rFonts w:cs="Arial"/>
          <w:sz w:val="28"/>
          <w:szCs w:val="28"/>
        </w:rPr>
        <w:footnoteRef/>
      </w:r>
      <w:r w:rsidRPr="00C5090F">
        <w:rPr>
          <w:rFonts w:cs="Arial" w:hint="cs"/>
          <w:sz w:val="28"/>
          <w:szCs w:val="28"/>
          <w:rtl/>
        </w:rPr>
        <w:t>)</w:t>
      </w:r>
      <w:r w:rsidRPr="00C5090F">
        <w:rPr>
          <w:rFonts w:cs="Arial"/>
          <w:sz w:val="28"/>
          <w:szCs w:val="28"/>
          <w:rtl/>
        </w:rPr>
        <w:t xml:space="preserve"> –</w:t>
      </w:r>
      <w:r w:rsidRPr="00C5090F">
        <w:rPr>
          <w:rFonts w:cs="Arial"/>
          <w:sz w:val="28"/>
          <w:szCs w:val="28"/>
        </w:rPr>
        <w:t> </w:t>
      </w:r>
      <w:r w:rsidRPr="008E4EFA">
        <w:rPr>
          <w:rFonts w:cs="Arial"/>
          <w:sz w:val="28"/>
          <w:szCs w:val="28"/>
          <w:rtl/>
        </w:rPr>
        <w:t>أخرجه أحمد (19345) واللفظ له، والطبراني (5/196</w:t>
      </w:r>
      <w:r w:rsidRPr="008E4EFA">
        <w:rPr>
          <w:rFonts w:cs="Arial"/>
          <w:sz w:val="28"/>
          <w:szCs w:val="28"/>
        </w:rPr>
        <w:t xml:space="preserve"> </w:t>
      </w:r>
      <w:r>
        <w:rPr>
          <w:rFonts w:cs="Arial"/>
          <w:sz w:val="28"/>
          <w:szCs w:val="28"/>
        </w:rPr>
        <w:t>(</w:t>
      </w:r>
      <w:r w:rsidRPr="008E4EFA">
        <w:rPr>
          <w:rFonts w:cs="Arial"/>
          <w:sz w:val="28"/>
          <w:szCs w:val="28"/>
        </w:rPr>
        <w:t>5072)</w:t>
      </w:r>
      <w:r w:rsidRPr="008E4EFA">
        <w:rPr>
          <w:rFonts w:cs="Arial"/>
          <w:sz w:val="28"/>
          <w:szCs w:val="28"/>
          <w:rtl/>
        </w:rPr>
        <w:t>،</w:t>
      </w:r>
      <w:r>
        <w:rPr>
          <w:rFonts w:cs="Arial" w:hint="cs"/>
          <w:sz w:val="28"/>
          <w:szCs w:val="28"/>
          <w:rtl/>
        </w:rPr>
        <w:t xml:space="preserve"> قال في الدرر السنية: صحيح.</w:t>
      </w:r>
    </w:p>
  </w:footnote>
  <w:footnote w:id="107">
    <w:p w14:paraId="1075D9B5" w14:textId="1B65E3D8" w:rsidR="00892859" w:rsidRPr="008F39D1" w:rsidRDefault="00892859" w:rsidP="001619FA">
      <w:pPr>
        <w:pStyle w:val="color"/>
        <w:shd w:val="clear" w:color="auto" w:fill="FFFFFF"/>
        <w:bidi/>
        <w:spacing w:before="0" w:beforeAutospacing="0" w:after="0" w:afterAutospacing="0"/>
        <w:jc w:val="both"/>
        <w:rPr>
          <w:rFonts w:cs="Arial"/>
          <w:sz w:val="28"/>
          <w:szCs w:val="28"/>
          <w:rtl/>
        </w:rPr>
      </w:pPr>
      <w:r w:rsidRPr="008F39D1">
        <w:rPr>
          <w:rFonts w:cs="Arial" w:hint="cs"/>
          <w:sz w:val="28"/>
          <w:szCs w:val="28"/>
          <w:rtl/>
        </w:rPr>
        <w:t>(</w:t>
      </w:r>
      <w:r w:rsidRPr="008F39D1">
        <w:rPr>
          <w:rFonts w:cs="Arial"/>
          <w:sz w:val="28"/>
          <w:szCs w:val="28"/>
        </w:rPr>
        <w:footnoteRef/>
      </w:r>
      <w:r w:rsidRPr="008F39D1">
        <w:rPr>
          <w:rFonts w:cs="Arial" w:hint="cs"/>
          <w:sz w:val="28"/>
          <w:szCs w:val="28"/>
          <w:rtl/>
        </w:rPr>
        <w:t>)</w:t>
      </w:r>
      <w:r w:rsidRPr="008F39D1">
        <w:rPr>
          <w:rFonts w:cs="Arial"/>
          <w:sz w:val="28"/>
          <w:szCs w:val="28"/>
          <w:rtl/>
        </w:rPr>
        <w:t xml:space="preserve"> –</w:t>
      </w:r>
      <w:r w:rsidRPr="008F39D1">
        <w:rPr>
          <w:rFonts w:cs="Arial"/>
          <w:sz w:val="28"/>
          <w:szCs w:val="28"/>
        </w:rPr>
        <w:t> </w:t>
      </w:r>
      <w:r w:rsidRPr="008F39D1">
        <w:rPr>
          <w:rFonts w:asciiTheme="minorHAnsi" w:hAnsiTheme="minorHAnsi" w:cs="Arial"/>
          <w:sz w:val="28"/>
          <w:szCs w:val="28"/>
          <w:rtl/>
        </w:rPr>
        <w:t>قال الحاكم</w:t>
      </w:r>
      <w:r w:rsidRPr="008F39D1">
        <w:rPr>
          <w:rFonts w:asciiTheme="minorHAnsi" w:hAnsiTheme="minorHAnsi" w:cs="Arial"/>
          <w:sz w:val="28"/>
          <w:szCs w:val="28"/>
        </w:rPr>
        <w:t>: </w:t>
      </w:r>
      <w:r w:rsidRPr="008F39D1">
        <w:rPr>
          <w:rFonts w:asciiTheme="minorHAnsi" w:hAnsiTheme="minorHAnsi" w:cs="Arial"/>
          <w:sz w:val="28"/>
          <w:szCs w:val="28"/>
          <w:rtl/>
        </w:rPr>
        <w:t>هذا حديث صحيح الإسناد على شرط البخاري، ولم يخرجاه، </w:t>
      </w:r>
      <w:r w:rsidRPr="008F39D1">
        <w:rPr>
          <w:rFonts w:asciiTheme="minorHAnsi" w:hAnsiTheme="minorHAnsi" w:cs="Arial"/>
          <w:sz w:val="28"/>
          <w:szCs w:val="28"/>
          <w:rtl/>
        </w:rPr>
        <w:t>ووافقه الذهبي</w:t>
      </w:r>
      <w:r w:rsidRPr="008F39D1">
        <w:rPr>
          <w:rFonts w:asciiTheme="minorHAnsi" w:hAnsiTheme="minorHAnsi" w:cs="Arial"/>
          <w:sz w:val="28"/>
          <w:szCs w:val="28"/>
        </w:rPr>
        <w:t>.</w:t>
      </w:r>
      <w:r w:rsidRPr="008F39D1">
        <w:rPr>
          <w:rFonts w:cs="Arial" w:hint="cs"/>
          <w:sz w:val="28"/>
          <w:szCs w:val="28"/>
          <w:rtl/>
        </w:rPr>
        <w:t xml:space="preserve"> وقال في الدرر السنية: مرسل.</w:t>
      </w:r>
    </w:p>
  </w:footnote>
  <w:footnote w:id="108">
    <w:p w14:paraId="07BF2080" w14:textId="00BADABB" w:rsidR="00892859" w:rsidRPr="001619FA" w:rsidRDefault="00892859" w:rsidP="001619FA">
      <w:pPr>
        <w:pBdr>
          <w:top w:val="single" w:sz="2" w:space="0" w:color="E5E7EB"/>
          <w:left w:val="single" w:sz="2" w:space="0" w:color="E5E7EB"/>
          <w:bottom w:val="single" w:sz="2" w:space="0" w:color="E5E7EB"/>
          <w:right w:val="single" w:sz="2" w:space="0" w:color="E5E7EB"/>
        </w:pBdr>
        <w:shd w:val="clear" w:color="auto" w:fill="FFFFFF"/>
        <w:spacing w:after="180" w:line="240" w:lineRule="auto"/>
        <w:rPr>
          <w:rFonts w:cs="Arial"/>
          <w:sz w:val="32"/>
          <w:szCs w:val="32"/>
          <w:rtl/>
          <w:lang w:bidi="ar-OM"/>
        </w:rPr>
      </w:pPr>
      <w:r w:rsidRPr="00C5090F">
        <w:rPr>
          <w:rFonts w:ascii="Times New Roman" w:eastAsia="Times New Roman" w:hAnsi="Times New Roman" w:cs="Arial" w:hint="cs"/>
          <w:kern w:val="0"/>
          <w:sz w:val="28"/>
          <w:szCs w:val="28"/>
          <w:rtl/>
          <w14:ligatures w14:val="none"/>
        </w:rPr>
        <w:t>(</w:t>
      </w:r>
      <w:r w:rsidRPr="00C5090F">
        <w:rPr>
          <w:rFonts w:ascii="Times New Roman" w:eastAsia="Times New Roman" w:hAnsi="Times New Roman" w:cs="Arial"/>
          <w:kern w:val="0"/>
          <w:sz w:val="28"/>
          <w:szCs w:val="28"/>
          <w14:ligatures w14:val="none"/>
        </w:rPr>
        <w:footnoteRef/>
      </w:r>
      <w:r w:rsidRPr="00C5090F">
        <w:rPr>
          <w:rFonts w:ascii="Times New Roman" w:eastAsia="Times New Roman" w:hAnsi="Times New Roman" w:cs="Arial" w:hint="cs"/>
          <w:kern w:val="0"/>
          <w:sz w:val="28"/>
          <w:szCs w:val="28"/>
          <w:rtl/>
          <w14:ligatures w14:val="none"/>
        </w:rPr>
        <w:t>)</w:t>
      </w:r>
      <w:r w:rsidRPr="00C5090F">
        <w:rPr>
          <w:rFonts w:ascii="Times New Roman" w:eastAsia="Times New Roman" w:hAnsi="Times New Roman" w:cs="Arial"/>
          <w:kern w:val="0"/>
          <w:sz w:val="28"/>
          <w:szCs w:val="28"/>
          <w:rtl/>
          <w14:ligatures w14:val="none"/>
        </w:rPr>
        <w:t xml:space="preserve"> </w:t>
      </w:r>
      <w:r w:rsidRPr="00C5090F">
        <w:rPr>
          <w:rFonts w:ascii="Times New Roman" w:eastAsia="Times New Roman" w:hAnsi="Times New Roman" w:cs="Arial"/>
          <w:kern w:val="0"/>
          <w:sz w:val="28"/>
          <w:szCs w:val="28"/>
          <w:rtl/>
          <w14:ligatures w14:val="none"/>
        </w:rPr>
        <w:t>–</w:t>
      </w:r>
      <w:r w:rsidRPr="00C5090F">
        <w:rPr>
          <w:rFonts w:ascii="Times New Roman" w:eastAsia="Times New Roman" w:hAnsi="Times New Roman" w:cs="Arial"/>
          <w:kern w:val="0"/>
          <w:sz w:val="28"/>
          <w:szCs w:val="28"/>
          <w14:ligatures w14:val="none"/>
        </w:rPr>
        <w:t> </w:t>
      </w:r>
      <w:r>
        <w:rPr>
          <w:rFonts w:cs="Arial"/>
          <w:sz w:val="32"/>
          <w:szCs w:val="32"/>
          <w:lang w:bidi="ar-OM"/>
        </w:rPr>
        <w:t xml:space="preserve"> </w:t>
      </w:r>
      <w:r>
        <w:rPr>
          <w:rFonts w:cs="Arial" w:hint="cs"/>
          <w:sz w:val="32"/>
          <w:szCs w:val="32"/>
          <w:rtl/>
          <w:lang w:bidi="ar-OM"/>
        </w:rPr>
        <w:t>ابن كثير:</w:t>
      </w:r>
      <w:r w:rsidRPr="008F39D1">
        <w:rPr>
          <w:rFonts w:cs="Arial"/>
          <w:sz w:val="32"/>
          <w:szCs w:val="32"/>
          <w:lang w:bidi="ar-OM"/>
        </w:rPr>
        <w:t xml:space="preserve"> </w:t>
      </w:r>
      <w:r w:rsidRPr="008F39D1">
        <w:rPr>
          <w:rFonts w:cs="Arial"/>
          <w:sz w:val="32"/>
          <w:szCs w:val="32"/>
          <w:rtl/>
          <w:lang w:bidi="ar-OM"/>
        </w:rPr>
        <w:t>تفسير القرآن العظيم</w:t>
      </w:r>
      <w:r w:rsidRPr="008F39D1">
        <w:rPr>
          <w:rFonts w:cs="Arial"/>
          <w:sz w:val="32"/>
          <w:szCs w:val="32"/>
          <w:lang w:bidi="ar-OM"/>
        </w:rPr>
        <w:t xml:space="preserve"> </w:t>
      </w:r>
      <w:r>
        <w:rPr>
          <w:rFonts w:cs="Arial" w:hint="cs"/>
          <w:sz w:val="32"/>
          <w:szCs w:val="32"/>
          <w:rtl/>
          <w:lang w:bidi="ar-OM"/>
        </w:rPr>
        <w:t>(ج/ص268- 270)</w:t>
      </w:r>
    </w:p>
  </w:footnote>
  <w:footnote w:id="109">
    <w:p w14:paraId="11208F98" w14:textId="434A3B28" w:rsidR="00892859" w:rsidRPr="001619FA" w:rsidRDefault="00892859" w:rsidP="004E412F">
      <w:pPr>
        <w:pBdr>
          <w:top w:val="single" w:sz="2" w:space="0" w:color="E5E7EB"/>
          <w:left w:val="single" w:sz="2" w:space="0" w:color="E5E7EB"/>
          <w:bottom w:val="single" w:sz="2" w:space="0" w:color="E5E7EB"/>
          <w:right w:val="single" w:sz="2" w:space="0" w:color="E5E7EB"/>
        </w:pBdr>
        <w:shd w:val="clear" w:color="auto" w:fill="FFFFFF"/>
        <w:spacing w:after="180" w:line="240" w:lineRule="auto"/>
        <w:rPr>
          <w:rFonts w:cs="Arial"/>
          <w:sz w:val="32"/>
          <w:szCs w:val="32"/>
          <w:rtl/>
          <w:lang w:bidi="ar-OM"/>
        </w:rPr>
      </w:pPr>
      <w:r w:rsidRPr="00C5090F">
        <w:rPr>
          <w:rFonts w:ascii="Times New Roman" w:eastAsia="Times New Roman" w:hAnsi="Times New Roman" w:cs="Arial" w:hint="cs"/>
          <w:kern w:val="0"/>
          <w:sz w:val="28"/>
          <w:szCs w:val="28"/>
          <w:rtl/>
          <w14:ligatures w14:val="none"/>
        </w:rPr>
        <w:t>(</w:t>
      </w:r>
      <w:r w:rsidRPr="00C5090F">
        <w:rPr>
          <w:rFonts w:ascii="Times New Roman" w:eastAsia="Times New Roman" w:hAnsi="Times New Roman" w:cs="Arial"/>
          <w:kern w:val="0"/>
          <w:sz w:val="28"/>
          <w:szCs w:val="28"/>
          <w14:ligatures w14:val="none"/>
        </w:rPr>
        <w:footnoteRef/>
      </w:r>
      <w:r w:rsidRPr="00C5090F">
        <w:rPr>
          <w:rFonts w:ascii="Times New Roman" w:eastAsia="Times New Roman" w:hAnsi="Times New Roman" w:cs="Arial" w:hint="cs"/>
          <w:kern w:val="0"/>
          <w:sz w:val="28"/>
          <w:szCs w:val="28"/>
          <w:rtl/>
          <w14:ligatures w14:val="none"/>
        </w:rPr>
        <w:t>)</w:t>
      </w:r>
      <w:r w:rsidRPr="00C5090F">
        <w:rPr>
          <w:rFonts w:ascii="Times New Roman" w:eastAsia="Times New Roman" w:hAnsi="Times New Roman" w:cs="Arial"/>
          <w:kern w:val="0"/>
          <w:sz w:val="28"/>
          <w:szCs w:val="28"/>
          <w:rtl/>
          <w14:ligatures w14:val="none"/>
        </w:rPr>
        <w:t xml:space="preserve"> –</w:t>
      </w:r>
      <w:r w:rsidRPr="00C5090F">
        <w:rPr>
          <w:rFonts w:ascii="Times New Roman" w:eastAsia="Times New Roman" w:hAnsi="Times New Roman" w:cs="Arial"/>
          <w:kern w:val="0"/>
          <w:sz w:val="28"/>
          <w:szCs w:val="28"/>
          <w14:ligatures w14:val="none"/>
        </w:rPr>
        <w:t> </w:t>
      </w:r>
      <w:r>
        <w:rPr>
          <w:rFonts w:cs="Arial"/>
          <w:sz w:val="32"/>
          <w:szCs w:val="32"/>
          <w:lang w:bidi="ar-OM"/>
        </w:rPr>
        <w:t xml:space="preserve">  </w:t>
      </w:r>
      <w:r>
        <w:rPr>
          <w:rFonts w:cs="Arial" w:hint="cs"/>
          <w:sz w:val="32"/>
          <w:szCs w:val="32"/>
          <w:rtl/>
          <w:lang w:bidi="ar-OM"/>
        </w:rPr>
        <w:t xml:space="preserve"> عبد الرحمن سعدي: </w:t>
      </w:r>
      <w:r w:rsidRPr="004E412F">
        <w:rPr>
          <w:rFonts w:cs="Arial"/>
          <w:sz w:val="32"/>
          <w:szCs w:val="32"/>
          <w:rtl/>
          <w:lang w:bidi="ar-OM"/>
        </w:rPr>
        <w:t>تيسير الكريم الرحمن (ص/896)</w:t>
      </w:r>
    </w:p>
  </w:footnote>
  <w:footnote w:id="110">
    <w:p w14:paraId="21F8AA16" w14:textId="131ED939" w:rsidR="00892859" w:rsidRPr="004A46EE" w:rsidRDefault="00892859" w:rsidP="006C1DAE">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انظر البغوي: مختصر معالم السنن(1302)، ابن سعدي: تيسير الكريم المنان في تفسير كلام الرحمن(؟؟)، العثيمين: تفسير القرآن الكريم (ص؟؟)، سيد قطب: في ظلال القرآن(ج؟؟/ص؟؟)، محمد قطب: دراسات قرآنية(ص؟؟)، البقاعي: نظم الدرر(ص؟؟)، سلمان العودة: إشراقات قرآنية(ج3/ص ؟؟).</w:t>
      </w:r>
    </w:p>
  </w:footnote>
  <w:footnote w:id="111">
    <w:p w14:paraId="0CED9B6A" w14:textId="636D26D1" w:rsidR="00892859" w:rsidRPr="001F7ADD" w:rsidRDefault="00892859" w:rsidP="003C68BA">
      <w:pPr>
        <w:pStyle w:val="color"/>
        <w:shd w:val="clear" w:color="auto" w:fill="FFFFFF"/>
        <w:bidi/>
        <w:spacing w:before="0" w:beforeAutospacing="0"/>
        <w:jc w:val="both"/>
        <w:rPr>
          <w:rFonts w:asciiTheme="minorHAnsi" w:eastAsiaTheme="minorHAnsi" w:hAnsiTheme="minorHAnsi" w:cs="Arial"/>
          <w:kern w:val="2"/>
          <w:sz w:val="28"/>
          <w:szCs w:val="28"/>
          <w:rtl/>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3C68BA">
        <w:rPr>
          <w:rFonts w:asciiTheme="minorHAnsi" w:eastAsiaTheme="minorHAnsi" w:hAnsiTheme="minorHAnsi" w:cs="Arial"/>
          <w:kern w:val="2"/>
          <w:sz w:val="28"/>
          <w:szCs w:val="28"/>
          <w14:ligatures w14:val="standardContextual"/>
        </w:rPr>
        <w:t> </w:t>
      </w:r>
      <w:r w:rsidRPr="003C68BA">
        <w:rPr>
          <w:rFonts w:asciiTheme="minorHAnsi" w:eastAsiaTheme="minorHAnsi" w:hAnsiTheme="minorHAnsi" w:cs="Arial"/>
          <w:kern w:val="2"/>
          <w:sz w:val="28"/>
          <w:szCs w:val="28"/>
          <w:rtl/>
          <w14:ligatures w14:val="standardContextual"/>
        </w:rPr>
        <w:t>أخرجه أبو داود (887)، وأحمد (7391) باختلاف يسير</w:t>
      </w:r>
    </w:p>
    <w:p w14:paraId="126FF8D8" w14:textId="77777777" w:rsidR="00892859" w:rsidRPr="001F7ADD" w:rsidRDefault="00892859" w:rsidP="003C68BA">
      <w:pPr>
        <w:pStyle w:val="a5"/>
        <w:jc w:val="both"/>
        <w:rPr>
          <w:sz w:val="28"/>
          <w:szCs w:val="28"/>
          <w:lang w:bidi="ar-OM"/>
        </w:rPr>
      </w:pPr>
    </w:p>
  </w:footnote>
  <w:footnote w:id="112">
    <w:p w14:paraId="080CABFE" w14:textId="77777777" w:rsidR="00892859" w:rsidRPr="004A46EE" w:rsidRDefault="00892859" w:rsidP="00A34ED9">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 xml:space="preserve">انظر البغوي: مختصر معالم </w:t>
      </w:r>
      <w:r>
        <w:rPr>
          <w:rFonts w:ascii="Simplified Arabic" w:hAnsi="Simplified Arabic" w:cs="Simplified Arabic" w:hint="cs"/>
          <w:sz w:val="28"/>
          <w:szCs w:val="28"/>
          <w:rtl/>
          <w:lang w:bidi="ar-OM"/>
        </w:rPr>
        <w:t>السنن(1302)، ابن سعدي: تيسير الكريم المنان في تفسير كلام الرحمن(903)، العثيمين: تفسير القرآن الكريم ، جزء عم(214)، سلمان العودة: إشراقات قرآنية(ج4/ص111).</w:t>
      </w:r>
    </w:p>
  </w:footnote>
  <w:footnote w:id="113">
    <w:p w14:paraId="428B9903" w14:textId="50C34AA2" w:rsidR="00892859" w:rsidRPr="004A46EE" w:rsidRDefault="00892859" w:rsidP="00015C26">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015C26">
        <w:rPr>
          <w:rFonts w:ascii="Simplified Arabic" w:hAnsi="Simplified Arabic" w:cs="Simplified Arabic"/>
          <w:sz w:val="28"/>
          <w:szCs w:val="28"/>
          <w:rtl/>
          <w:lang w:bidi="ar-OM"/>
        </w:rPr>
        <w:t>أخرجه الطبراني في ((الدعاء))</w:t>
      </w:r>
      <w:r w:rsidRPr="00015C26">
        <w:rPr>
          <w:rFonts w:ascii="Simplified Arabic" w:hAnsi="Simplified Arabic" w:cs="Simplified Arabic"/>
          <w:sz w:val="28"/>
          <w:szCs w:val="28"/>
          <w:lang w:bidi="ar-OM"/>
        </w:rPr>
        <w:t xml:space="preserve"> (</w:t>
      </w:r>
      <w:r w:rsidRPr="00015C26">
        <w:rPr>
          <w:rFonts w:ascii="Simplified Arabic" w:hAnsi="Simplified Arabic" w:cs="Simplified Arabic"/>
          <w:sz w:val="28"/>
          <w:szCs w:val="28"/>
          <w:lang w:bidi="ar-OM"/>
        </w:rPr>
        <w:t>1339)</w:t>
      </w:r>
      <w:r>
        <w:rPr>
          <w:rFonts w:ascii="Simplified Arabic" w:hAnsi="Simplified Arabic" w:cs="Simplified Arabic" w:hint="cs"/>
          <w:sz w:val="28"/>
          <w:szCs w:val="28"/>
          <w:rtl/>
          <w:lang w:bidi="ar-OM"/>
        </w:rPr>
        <w:t xml:space="preserve">قال الألباني في السلسلة الصحية: إسناده جيد. </w:t>
      </w:r>
    </w:p>
  </w:footnote>
  <w:footnote w:id="114">
    <w:p w14:paraId="0AEF7FF7" w14:textId="105AE9E2" w:rsidR="00892859" w:rsidRPr="007D79D4" w:rsidRDefault="00892859" w:rsidP="007B2829">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ابن عاشور: التحرير والتنوير(ج1/ص51).</w:t>
      </w:r>
    </w:p>
  </w:footnote>
  <w:footnote w:id="115">
    <w:p w14:paraId="15EEFB99" w14:textId="35E310CF" w:rsidR="00892859" w:rsidRPr="007D79D4" w:rsidRDefault="00892859" w:rsidP="007D79D4">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sidRPr="007D79D4">
        <w:rPr>
          <w:rFonts w:ascii="Simplified Arabic" w:hAnsi="Simplified Arabic" w:cs="Simplified Arabic"/>
          <w:sz w:val="28"/>
          <w:szCs w:val="28"/>
          <w:rtl/>
          <w:lang w:bidi="ar-OM"/>
        </w:rPr>
        <w:t>أخرجه مسدد كما في ((إتحاف الخيرة المهرة)) (1357) واللفظ له، والطحاوي في ((شرح مشكل الآثار)) (183)، وتمام في ((فوائده))</w:t>
      </w:r>
      <w:r w:rsidRPr="007D79D4">
        <w:rPr>
          <w:rFonts w:ascii="Simplified Arabic" w:hAnsi="Simplified Arabic" w:cs="Simplified Arabic"/>
          <w:sz w:val="28"/>
          <w:szCs w:val="28"/>
          <w:lang w:bidi="ar-OM"/>
        </w:rPr>
        <w:t xml:space="preserve"> (1534)</w:t>
      </w:r>
      <w:r>
        <w:rPr>
          <w:rFonts w:ascii="Simplified Arabic" w:hAnsi="Simplified Arabic" w:cs="Simplified Arabic" w:hint="cs"/>
          <w:sz w:val="28"/>
          <w:szCs w:val="28"/>
          <w:rtl/>
          <w:lang w:bidi="ar-OM"/>
        </w:rPr>
        <w:t xml:space="preserve">، قال الألباني في السلسلة الصحيحة: </w:t>
      </w:r>
      <w:r w:rsidRPr="007D79D4">
        <w:rPr>
          <w:rFonts w:ascii="Simplified Arabic" w:hAnsi="Simplified Arabic" w:cs="Simplified Arabic"/>
          <w:sz w:val="28"/>
          <w:szCs w:val="28"/>
          <w:rtl/>
          <w:lang w:bidi="ar-OM"/>
        </w:rPr>
        <w:t>إسناده صحيح على شرط البخاري</w:t>
      </w:r>
      <w:r w:rsidRPr="007D79D4">
        <w:rPr>
          <w:rFonts w:ascii="Simplified Arabic" w:hAnsi="Simplified Arabic" w:cs="Simplified Arabic" w:hint="cs"/>
          <w:sz w:val="28"/>
          <w:szCs w:val="28"/>
          <w:rtl/>
          <w:lang w:bidi="ar-OM"/>
        </w:rPr>
        <w:t>.</w:t>
      </w:r>
    </w:p>
  </w:footnote>
  <w:footnote w:id="116">
    <w:p w14:paraId="459D0D5D" w14:textId="09EF1BCC" w:rsidR="00892859" w:rsidRPr="007D79D4" w:rsidRDefault="00892859" w:rsidP="00651520">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ابن عاشور: التحرير والتنوير(ج1/ص83).</w:t>
      </w:r>
    </w:p>
  </w:footnote>
  <w:footnote w:id="117">
    <w:p w14:paraId="48AC7E3D" w14:textId="5622B231" w:rsidR="00892859" w:rsidRPr="007D79D4" w:rsidRDefault="00892859" w:rsidP="00196AB0">
      <w:pPr>
        <w:spacing w:after="0" w:line="240" w:lineRule="auto"/>
        <w:jc w:val="both"/>
        <w:rPr>
          <w:rFonts w:ascii="Simplified Arabic" w:hAnsi="Simplified Arabic" w:cs="Simplified Arabic"/>
          <w:sz w:val="28"/>
          <w:szCs w:val="28"/>
          <w:rtl/>
          <w:lang w:bidi="ar-OM"/>
        </w:rPr>
      </w:pPr>
      <w:r w:rsidRPr="0092326B">
        <w:rPr>
          <w:rFonts w:cs="Arial" w:hint="cs"/>
          <w:sz w:val="28"/>
          <w:szCs w:val="28"/>
          <w:rtl/>
          <w:lang w:bidi="ar-OM"/>
        </w:rPr>
        <w:t>(</w:t>
      </w:r>
      <w:r w:rsidRPr="0092326B">
        <w:rPr>
          <w:rFonts w:cs="Arial"/>
          <w:sz w:val="28"/>
          <w:szCs w:val="28"/>
          <w:lang w:bidi="ar-OM"/>
        </w:rPr>
        <w:footnoteRef/>
      </w:r>
      <w:r w:rsidRPr="0092326B">
        <w:rPr>
          <w:rFonts w:cs="Arial" w:hint="cs"/>
          <w:sz w:val="28"/>
          <w:szCs w:val="28"/>
          <w:rtl/>
          <w:lang w:bidi="ar-OM"/>
        </w:rPr>
        <w:t>)</w:t>
      </w:r>
      <w:r w:rsidRPr="0092326B">
        <w:rPr>
          <w:rFonts w:cs="Arial"/>
          <w:sz w:val="28"/>
          <w:szCs w:val="28"/>
          <w:rtl/>
          <w:lang w:bidi="ar-OM"/>
        </w:rPr>
        <w:t xml:space="preserve"> –</w:t>
      </w:r>
      <w:r w:rsidRPr="0092326B">
        <w:rPr>
          <w:rFonts w:cs="Arial" w:hint="cs"/>
          <w:sz w:val="28"/>
          <w:szCs w:val="28"/>
          <w:rtl/>
          <w:lang w:bidi="ar-OM"/>
        </w:rPr>
        <w:t xml:space="preserve"> </w:t>
      </w:r>
      <w:r>
        <w:rPr>
          <w:rFonts w:ascii="Simplified Arabic" w:hAnsi="Simplified Arabic" w:cs="Simplified Arabic" w:hint="cs"/>
          <w:sz w:val="28"/>
          <w:szCs w:val="28"/>
          <w:rtl/>
          <w:lang w:bidi="ar-OM"/>
        </w:rPr>
        <w:t>أخرجه مسلم (448)، وأخرجه البخاري (4928) باختلاف يسير.</w:t>
      </w:r>
    </w:p>
  </w:footnote>
  <w:footnote w:id="118">
    <w:p w14:paraId="7CF4F677" w14:textId="3FC0F888" w:rsidR="00892859" w:rsidRPr="007D79D4" w:rsidRDefault="00892859" w:rsidP="00CB2A40">
      <w:pPr>
        <w:spacing w:after="0" w:line="240" w:lineRule="auto"/>
        <w:jc w:val="both"/>
        <w:rPr>
          <w:rFonts w:ascii="Simplified Arabic" w:hAnsi="Simplified Arabic" w:cs="Simplified Arabic"/>
          <w:sz w:val="28"/>
          <w:szCs w:val="28"/>
          <w:rtl/>
          <w:lang w:bidi="ar-OM"/>
        </w:rPr>
      </w:pPr>
      <w:r w:rsidRPr="00CB2A40">
        <w:rPr>
          <w:rFonts w:ascii="Simplified Arabic" w:hAnsi="Simplified Arabic" w:cs="Simplified Arabic" w:hint="cs"/>
          <w:sz w:val="28"/>
          <w:szCs w:val="28"/>
          <w:rtl/>
          <w:lang w:bidi="ar-OM"/>
        </w:rPr>
        <w:t>(</w:t>
      </w:r>
      <w:r w:rsidRPr="00CB2A40">
        <w:rPr>
          <w:rFonts w:ascii="Simplified Arabic" w:hAnsi="Simplified Arabic" w:cs="Simplified Arabic"/>
          <w:sz w:val="28"/>
          <w:szCs w:val="28"/>
          <w:lang w:bidi="ar-OM"/>
        </w:rPr>
        <w:footnoteRef/>
      </w:r>
      <w:r w:rsidRPr="00CB2A40">
        <w:rPr>
          <w:rFonts w:ascii="Simplified Arabic" w:hAnsi="Simplified Arabic" w:cs="Simplified Arabic" w:hint="cs"/>
          <w:sz w:val="28"/>
          <w:szCs w:val="28"/>
          <w:rtl/>
          <w:lang w:bidi="ar-OM"/>
        </w:rPr>
        <w:t>)</w:t>
      </w:r>
      <w:r w:rsidRPr="00CB2A40">
        <w:rPr>
          <w:rFonts w:ascii="Simplified Arabic" w:hAnsi="Simplified Arabic" w:cs="Simplified Arabic"/>
          <w:sz w:val="28"/>
          <w:szCs w:val="28"/>
          <w:rtl/>
          <w:lang w:bidi="ar-OM"/>
        </w:rPr>
        <w:t xml:space="preserve"> –</w:t>
      </w:r>
      <w:r w:rsidRPr="00CB2A40">
        <w:rPr>
          <w:rFonts w:ascii="Simplified Arabic" w:hAnsi="Simplified Arabic" w:cs="Simplified Arabic" w:hint="cs"/>
          <w:sz w:val="28"/>
          <w:szCs w:val="28"/>
          <w:rtl/>
          <w:lang w:bidi="ar-OM"/>
        </w:rPr>
        <w:t xml:space="preserve"> </w:t>
      </w:r>
      <w:r w:rsidRPr="00CB2A40">
        <w:rPr>
          <w:rFonts w:ascii="Simplified Arabic" w:hAnsi="Simplified Arabic" w:cs="Simplified Arabic"/>
          <w:sz w:val="28"/>
          <w:szCs w:val="28"/>
          <w:rtl/>
          <w:lang w:bidi="ar-OM"/>
        </w:rPr>
        <w:t>أخرجه أبو داود (884)، والبيهقي</w:t>
      </w:r>
      <w:r w:rsidRPr="00CB2A40">
        <w:rPr>
          <w:rFonts w:ascii="Simplified Arabic" w:hAnsi="Simplified Arabic" w:cs="Simplified Arabic"/>
          <w:sz w:val="28"/>
          <w:szCs w:val="28"/>
          <w:lang w:bidi="ar-OM"/>
        </w:rPr>
        <w:t xml:space="preserve"> (3843)</w:t>
      </w:r>
      <w:r>
        <w:rPr>
          <w:rFonts w:ascii="Simplified Arabic" w:hAnsi="Simplified Arabic" w:cs="Simplified Arabic" w:hint="cs"/>
          <w:sz w:val="28"/>
          <w:szCs w:val="28"/>
          <w:rtl/>
          <w:lang w:bidi="ar-OM"/>
        </w:rPr>
        <w:t>، وصححه الألباني.</w:t>
      </w:r>
    </w:p>
  </w:footnote>
  <w:footnote w:id="119">
    <w:p w14:paraId="2404E7E6" w14:textId="47ABE588" w:rsidR="00892859" w:rsidRPr="003C68BA" w:rsidRDefault="00892859" w:rsidP="006D46DB">
      <w:pPr>
        <w:pStyle w:val="color"/>
        <w:shd w:val="clear" w:color="auto" w:fill="FFFFFF"/>
        <w:bidi/>
        <w:spacing w:before="0" w:beforeAutospacing="0" w:after="0" w:afterAutospacing="0"/>
        <w:jc w:val="both"/>
        <w:rPr>
          <w:color w:val="555555"/>
          <w:sz w:val="28"/>
          <w:szCs w:val="28"/>
          <w:lang w:bidi="ar-OM"/>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kern w:val="2"/>
          <w:sz w:val="28"/>
          <w:szCs w:val="28"/>
          <w14:ligatures w14:val="standardContextual"/>
        </w:rPr>
        <w:t> </w:t>
      </w:r>
      <w:r w:rsidRPr="001F7ADD">
        <w:rPr>
          <w:rFonts w:asciiTheme="minorHAnsi" w:eastAsiaTheme="minorHAnsi" w:hAnsiTheme="minorHAnsi" w:cs="Arial"/>
          <w:kern w:val="2"/>
          <w:sz w:val="28"/>
          <w:szCs w:val="28"/>
          <w:rtl/>
          <w14:ligatures w14:val="standardContextual"/>
        </w:rPr>
        <w:t>أخرجه البخاري (891) واللفظ له، ومسلم</w:t>
      </w:r>
      <w:r w:rsidRPr="001F7ADD">
        <w:rPr>
          <w:rFonts w:asciiTheme="minorHAnsi" w:eastAsiaTheme="minorHAnsi" w:hAnsiTheme="minorHAnsi" w:cs="Arial"/>
          <w:kern w:val="2"/>
          <w:sz w:val="28"/>
          <w:szCs w:val="28"/>
          <w14:ligatures w14:val="standardContextual"/>
        </w:rPr>
        <w:t xml:space="preserve"> (880)</w:t>
      </w:r>
      <w:r w:rsidRPr="001F7ADD">
        <w:rPr>
          <w:rFonts w:asciiTheme="minorHAnsi" w:eastAsiaTheme="minorHAnsi" w:hAnsiTheme="minorHAnsi" w:cs="Arial" w:hint="cs"/>
          <w:kern w:val="2"/>
          <w:sz w:val="28"/>
          <w:szCs w:val="28"/>
          <w:rtl/>
          <w14:ligatures w14:val="standardContextual"/>
        </w:rPr>
        <w:t>،</w:t>
      </w:r>
    </w:p>
  </w:footnote>
  <w:footnote w:id="120">
    <w:p w14:paraId="353D14B7" w14:textId="28917D1B" w:rsidR="00892859" w:rsidRPr="003C68BA" w:rsidRDefault="00892859" w:rsidP="003C68BA">
      <w:pPr>
        <w:pStyle w:val="color"/>
        <w:shd w:val="clear" w:color="auto" w:fill="FFFFFF"/>
        <w:bidi/>
        <w:spacing w:before="0" w:beforeAutospacing="0" w:after="0" w:afterAutospacing="0"/>
        <w:jc w:val="both"/>
        <w:rPr>
          <w:rFonts w:asciiTheme="minorHAnsi" w:eastAsiaTheme="minorHAnsi" w:hAnsiTheme="minorHAnsi" w:cs="Arial"/>
          <w:kern w:val="2"/>
          <w:sz w:val="28"/>
          <w:szCs w:val="28"/>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kern w:val="2"/>
          <w:sz w:val="28"/>
          <w:szCs w:val="28"/>
          <w14:ligatures w14:val="standardContextual"/>
        </w:rPr>
        <w:t> </w:t>
      </w:r>
      <w:r w:rsidRPr="001F7ADD">
        <w:rPr>
          <w:rFonts w:asciiTheme="minorHAnsi" w:eastAsiaTheme="minorHAnsi" w:hAnsiTheme="minorHAnsi" w:cs="Arial"/>
          <w:kern w:val="2"/>
          <w:sz w:val="28"/>
          <w:szCs w:val="28"/>
          <w:rtl/>
          <w14:ligatures w14:val="standardContextual"/>
        </w:rPr>
        <w:t>أخرجه النسائي (955) واللفظ له، والبخاري (1068)، ومسلم (880) باختلاف يسير</w:t>
      </w:r>
      <w:r w:rsidRPr="001F7ADD">
        <w:rPr>
          <w:rFonts w:asciiTheme="minorHAnsi" w:eastAsiaTheme="minorHAnsi" w:hAnsiTheme="minorHAnsi" w:cs="Arial"/>
          <w:kern w:val="2"/>
          <w:sz w:val="28"/>
          <w:szCs w:val="28"/>
          <w14:ligatures w14:val="standardContextual"/>
        </w:rPr>
        <w:t>.</w:t>
      </w:r>
    </w:p>
  </w:footnote>
  <w:footnote w:id="121">
    <w:p w14:paraId="2A5F03AC" w14:textId="70794175" w:rsidR="00892859" w:rsidRPr="003C68BA" w:rsidRDefault="00892859" w:rsidP="003C68BA">
      <w:pPr>
        <w:pStyle w:val="color"/>
        <w:shd w:val="clear" w:color="auto" w:fill="FFFFFF"/>
        <w:bidi/>
        <w:spacing w:before="0" w:beforeAutospacing="0" w:after="0" w:afterAutospacing="0"/>
        <w:jc w:val="both"/>
        <w:rPr>
          <w:rFonts w:asciiTheme="minorHAnsi" w:eastAsiaTheme="minorHAnsi" w:hAnsiTheme="minorHAnsi" w:cs="Arial"/>
          <w:kern w:val="2"/>
          <w:sz w:val="28"/>
          <w:szCs w:val="28"/>
          <w:rtl/>
          <w:lang w:bidi="ar-OM"/>
          <w14:ligatures w14:val="standardContextual"/>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kern w:val="2"/>
          <w:sz w:val="28"/>
          <w:szCs w:val="28"/>
          <w14:ligatures w14:val="standardContextual"/>
        </w:rPr>
        <w:t> </w:t>
      </w:r>
      <w:r>
        <w:rPr>
          <w:rFonts w:asciiTheme="minorHAnsi" w:eastAsiaTheme="minorHAnsi" w:hAnsiTheme="minorHAnsi" w:cs="Arial" w:hint="cs"/>
          <w:kern w:val="2"/>
          <w:sz w:val="28"/>
          <w:szCs w:val="28"/>
          <w:rtl/>
          <w14:ligatures w14:val="standardContextual"/>
        </w:rPr>
        <w:t>إشراقات قرآنية: (ج3/ص147)</w:t>
      </w:r>
      <w:r w:rsidRPr="001F7ADD">
        <w:rPr>
          <w:rFonts w:asciiTheme="minorHAnsi" w:eastAsiaTheme="minorHAnsi" w:hAnsiTheme="minorHAnsi" w:cs="Arial"/>
          <w:kern w:val="2"/>
          <w:sz w:val="28"/>
          <w:szCs w:val="28"/>
          <w14:ligatures w14:val="standardContextual"/>
        </w:rPr>
        <w:t>.</w:t>
      </w:r>
    </w:p>
  </w:footnote>
  <w:footnote w:id="122">
    <w:p w14:paraId="0B471DA1" w14:textId="21A3368D" w:rsidR="00892859" w:rsidRPr="003C68BA" w:rsidRDefault="00892859" w:rsidP="00921D34">
      <w:pPr>
        <w:pStyle w:val="color"/>
        <w:shd w:val="clear" w:color="auto" w:fill="FFFFFF"/>
        <w:bidi/>
        <w:spacing w:before="0" w:beforeAutospacing="0" w:after="0" w:afterAutospacing="0"/>
        <w:jc w:val="both"/>
        <w:rPr>
          <w:color w:val="555555"/>
          <w:sz w:val="28"/>
          <w:szCs w:val="28"/>
          <w:lang w:bidi="ar-OM"/>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kern w:val="2"/>
          <w:sz w:val="28"/>
          <w:szCs w:val="28"/>
          <w14:ligatures w14:val="standardContextual"/>
        </w:rPr>
        <w:t> </w:t>
      </w:r>
      <w:r w:rsidRPr="001F7ADD">
        <w:rPr>
          <w:rFonts w:asciiTheme="minorHAnsi" w:eastAsiaTheme="minorHAnsi" w:hAnsiTheme="minorHAnsi" w:cs="Arial"/>
          <w:kern w:val="2"/>
          <w:sz w:val="28"/>
          <w:szCs w:val="28"/>
          <w:rtl/>
          <w14:ligatures w14:val="standardContextual"/>
        </w:rPr>
        <w:t>أخرجه البخاري (</w:t>
      </w:r>
      <w:r>
        <w:rPr>
          <w:rFonts w:asciiTheme="minorHAnsi" w:eastAsiaTheme="minorHAnsi" w:hAnsiTheme="minorHAnsi" w:cs="Arial" w:hint="cs"/>
          <w:kern w:val="2"/>
          <w:sz w:val="28"/>
          <w:szCs w:val="28"/>
          <w:rtl/>
          <w14:ligatures w14:val="standardContextual"/>
        </w:rPr>
        <w:t>6696</w:t>
      </w:r>
      <w:r w:rsidRPr="001F7ADD">
        <w:rPr>
          <w:rFonts w:asciiTheme="minorHAnsi" w:eastAsiaTheme="minorHAnsi" w:hAnsiTheme="minorHAnsi" w:cs="Arial"/>
          <w:kern w:val="2"/>
          <w:sz w:val="28"/>
          <w:szCs w:val="28"/>
          <w:rtl/>
          <w14:ligatures w14:val="standardContextual"/>
        </w:rPr>
        <w:t xml:space="preserve">) </w:t>
      </w:r>
      <w:r>
        <w:rPr>
          <w:rFonts w:asciiTheme="minorHAnsi" w:eastAsiaTheme="minorHAnsi" w:hAnsiTheme="minorHAnsi" w:cs="Arial" w:hint="cs"/>
          <w:kern w:val="2"/>
          <w:sz w:val="28"/>
          <w:szCs w:val="28"/>
          <w:rtl/>
          <w14:ligatures w14:val="standardContextual"/>
        </w:rPr>
        <w:t>باختلاف يسير.</w:t>
      </w:r>
    </w:p>
  </w:footnote>
  <w:footnote w:id="123">
    <w:p w14:paraId="2EC9A49D" w14:textId="2D350B02" w:rsidR="00892859" w:rsidRPr="003C68BA" w:rsidRDefault="00892859" w:rsidP="00D3752E">
      <w:pPr>
        <w:pStyle w:val="color"/>
        <w:shd w:val="clear" w:color="auto" w:fill="FFFFFF"/>
        <w:bidi/>
        <w:spacing w:before="0" w:beforeAutospacing="0" w:after="0" w:afterAutospacing="0"/>
        <w:jc w:val="both"/>
        <w:rPr>
          <w:color w:val="555555"/>
          <w:sz w:val="28"/>
          <w:szCs w:val="28"/>
          <w:lang w:bidi="ar-OM"/>
        </w:rPr>
      </w:pP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14:ligatures w14:val="standardContextual"/>
        </w:rPr>
        <w:footnoteRef/>
      </w:r>
      <w:r w:rsidRPr="001F7ADD">
        <w:rPr>
          <w:rFonts w:asciiTheme="minorHAnsi" w:eastAsiaTheme="minorHAnsi" w:hAnsiTheme="minorHAnsi" w:cs="Arial" w:hint="cs"/>
          <w:kern w:val="2"/>
          <w:sz w:val="28"/>
          <w:szCs w:val="28"/>
          <w:rtl/>
          <w14:ligatures w14:val="standardContextual"/>
        </w:rPr>
        <w:t>)</w:t>
      </w:r>
      <w:r w:rsidRPr="001F7ADD">
        <w:rPr>
          <w:rFonts w:asciiTheme="minorHAnsi" w:eastAsiaTheme="minorHAnsi" w:hAnsiTheme="minorHAnsi" w:cs="Arial"/>
          <w:kern w:val="2"/>
          <w:sz w:val="28"/>
          <w:szCs w:val="28"/>
          <w:rtl/>
          <w14:ligatures w14:val="standardContextual"/>
        </w:rPr>
        <w:t xml:space="preserve"> –</w:t>
      </w:r>
      <w:r w:rsidRPr="001F7ADD">
        <w:rPr>
          <w:rFonts w:asciiTheme="minorHAnsi" w:eastAsiaTheme="minorHAnsi" w:hAnsiTheme="minorHAnsi" w:cs="Arial"/>
          <w:kern w:val="2"/>
          <w:sz w:val="28"/>
          <w:szCs w:val="28"/>
          <w14:ligatures w14:val="standardContextual"/>
        </w:rPr>
        <w:t> </w:t>
      </w:r>
      <w:r w:rsidRPr="00D3752E">
        <w:rPr>
          <w:rFonts w:asciiTheme="minorHAnsi" w:eastAsiaTheme="minorHAnsi" w:hAnsiTheme="minorHAnsi" w:cs="Arial"/>
          <w:kern w:val="2"/>
          <w:sz w:val="28"/>
          <w:szCs w:val="28"/>
          <w:rtl/>
          <w14:ligatures w14:val="standardContextual"/>
        </w:rPr>
        <w:t xml:space="preserve">أخرجه مسلم (189)، وابن حبان (6216)، </w:t>
      </w:r>
      <w:r w:rsidRPr="00D3752E">
        <w:rPr>
          <w:rFonts w:eastAsiaTheme="minorHAnsi" w:cs="Arial"/>
          <w:kern w:val="2"/>
          <w:sz w:val="32"/>
          <w:szCs w:val="32"/>
          <w:rtl/>
          <w14:ligatures w14:val="standardContextual"/>
        </w:rPr>
        <w:t>والحميدي (</w:t>
      </w:r>
      <w:r w:rsidRPr="00D3752E">
        <w:rPr>
          <w:rFonts w:eastAsiaTheme="minorHAnsi" w:cs="Arial"/>
          <w:kern w:val="2"/>
          <w:sz w:val="28"/>
          <w:szCs w:val="28"/>
          <w:rtl/>
          <w14:ligatures w14:val="standardContextual"/>
        </w:rPr>
        <w:t>779)، واللفظ لهم</w:t>
      </w:r>
      <w:r w:rsidRPr="00D3752E">
        <w:rPr>
          <w:rFonts w:eastAsiaTheme="minorHAnsi" w:cs="Arial"/>
          <w:kern w:val="2"/>
          <w:sz w:val="28"/>
          <w:szCs w:val="28"/>
          <w14:ligatures w14:val="standardContextual"/>
        </w:rPr>
        <w:t>.</w:t>
      </w:r>
    </w:p>
  </w:footnote>
  <w:footnote w:id="124">
    <w:p w14:paraId="798888D8" w14:textId="02813AA8" w:rsidR="00892859" w:rsidRPr="003C68BA" w:rsidRDefault="00892859" w:rsidP="00420C12">
      <w:pPr>
        <w:pStyle w:val="color"/>
        <w:shd w:val="clear" w:color="auto" w:fill="FFFFFF"/>
        <w:bidi/>
        <w:spacing w:before="0" w:beforeAutospacing="0" w:after="0" w:afterAutospacing="0"/>
        <w:jc w:val="both"/>
        <w:rPr>
          <w:color w:val="555555"/>
          <w:sz w:val="28"/>
          <w:szCs w:val="28"/>
          <w:rtl/>
          <w:lang w:bidi="ar-OM"/>
        </w:rPr>
      </w:pPr>
      <w:r w:rsidRPr="001F7ADD">
        <w:rPr>
          <w:rFonts w:asciiTheme="minorHAnsi" w:eastAsiaTheme="minorHAnsi" w:hAnsiTheme="minorHAnsi" w:cs="Arial" w:hint="cs"/>
          <w:kern w:val="2"/>
          <w:sz w:val="28"/>
          <w:szCs w:val="28"/>
          <w:rtl/>
          <w14:ligatures w14:val="standardContextual"/>
        </w:rPr>
        <w:t>(</w:t>
      </w:r>
      <w:r w:rsidRPr="00420C12">
        <w:rPr>
          <w:rFonts w:eastAsiaTheme="minorHAnsi" w:cs="Arial"/>
          <w:kern w:val="2"/>
          <w:sz w:val="28"/>
          <w:szCs w:val="28"/>
          <w14:ligatures w14:val="standardContextual"/>
        </w:rPr>
        <w:footnoteRef/>
      </w:r>
      <w:r w:rsidRPr="00420C12">
        <w:rPr>
          <w:rFonts w:eastAsiaTheme="minorHAnsi" w:cs="Arial" w:hint="cs"/>
          <w:kern w:val="2"/>
          <w:sz w:val="28"/>
          <w:szCs w:val="28"/>
          <w:rtl/>
          <w14:ligatures w14:val="standardContextual"/>
        </w:rPr>
        <w:t>)</w:t>
      </w:r>
      <w:r w:rsidRPr="00420C12">
        <w:rPr>
          <w:rFonts w:eastAsiaTheme="minorHAnsi" w:cs="Arial"/>
          <w:kern w:val="2"/>
          <w:sz w:val="28"/>
          <w:szCs w:val="28"/>
          <w:rtl/>
          <w14:ligatures w14:val="standardContextual"/>
        </w:rPr>
        <w:t xml:space="preserve"> –</w:t>
      </w:r>
      <w:r w:rsidRPr="00420C12">
        <w:rPr>
          <w:rFonts w:eastAsiaTheme="minorHAnsi" w:cs="Arial"/>
          <w:kern w:val="2"/>
          <w:sz w:val="28"/>
          <w:szCs w:val="28"/>
          <w14:ligatures w14:val="standardContextual"/>
        </w:rPr>
        <w:t> </w:t>
      </w:r>
      <w:r w:rsidRPr="00420C12">
        <w:rPr>
          <w:rFonts w:eastAsiaTheme="minorHAnsi" w:cs="Arial"/>
          <w:kern w:val="2"/>
          <w:sz w:val="28"/>
          <w:szCs w:val="28"/>
          <w:rtl/>
          <w14:ligatures w14:val="standardContextual"/>
        </w:rPr>
        <w:t>أخرجه البخاري (568)، والترمذي (168) كلاهما بلفظه، ومسلم (647) بزيادة في أوله وآخره</w:t>
      </w:r>
      <w:r>
        <w:rPr>
          <w:rStyle w:val="primary-text-color"/>
          <w:color w:val="AE8422"/>
          <w:sz w:val="32"/>
          <w:szCs w:val="32"/>
          <w:shd w:val="clear" w:color="auto" w:fill="FFFFFF"/>
        </w:rPr>
        <w:t>.</w:t>
      </w:r>
    </w:p>
  </w:footnote>
  <w:footnote w:id="125">
    <w:p w14:paraId="6457E505" w14:textId="1BDC7008" w:rsidR="00892859" w:rsidRPr="007429C3" w:rsidRDefault="00892859" w:rsidP="00B2353C">
      <w:pPr>
        <w:pStyle w:val="a5"/>
        <w:jc w:val="both"/>
        <w:rPr>
          <w:sz w:val="28"/>
          <w:szCs w:val="28"/>
          <w:lang w:bidi="ar-OM"/>
        </w:rPr>
      </w:pPr>
      <w:r>
        <w:rPr>
          <w:rFonts w:cs="Arial" w:hint="cs"/>
          <w:sz w:val="32"/>
          <w:szCs w:val="32"/>
          <w:rtl/>
          <w:lang w:bidi="ar-OM"/>
        </w:rPr>
        <w:t>(</w:t>
      </w:r>
      <w:r w:rsidRPr="00B2353C">
        <w:rPr>
          <w:rFonts w:cs="Arial"/>
          <w:sz w:val="32"/>
          <w:szCs w:val="32"/>
        </w:rPr>
        <w:footnoteRef/>
      </w:r>
      <w:r>
        <w:rPr>
          <w:rFonts w:cs="Arial" w:hint="cs"/>
          <w:sz w:val="32"/>
          <w:szCs w:val="32"/>
          <w:rtl/>
        </w:rPr>
        <w:t>)</w:t>
      </w:r>
      <w:r w:rsidRPr="00B2353C">
        <w:rPr>
          <w:rFonts w:cs="Arial"/>
          <w:sz w:val="32"/>
          <w:szCs w:val="32"/>
          <w:rtl/>
        </w:rPr>
        <w:t xml:space="preserve"> </w:t>
      </w:r>
      <w:r>
        <w:rPr>
          <w:rFonts w:cs="Arial"/>
          <w:sz w:val="28"/>
          <w:szCs w:val="28"/>
          <w:rtl/>
        </w:rPr>
        <w:t>–</w:t>
      </w:r>
      <w:r w:rsidRPr="00B2353C">
        <w:rPr>
          <w:rFonts w:cs="Arial" w:hint="cs"/>
          <w:sz w:val="28"/>
          <w:szCs w:val="28"/>
          <w:rtl/>
        </w:rPr>
        <w:t xml:space="preserve"> </w:t>
      </w:r>
      <w:r>
        <w:rPr>
          <w:rFonts w:cs="Arial" w:hint="cs"/>
          <w:sz w:val="28"/>
          <w:szCs w:val="28"/>
          <w:rtl/>
        </w:rPr>
        <w:t>هذا لفظ المستدرك للحاكم، قال في الدرر السنية: صحيح الإسناد،</w:t>
      </w:r>
      <w:r w:rsidRPr="00B2353C">
        <w:rPr>
          <w:rFonts w:cs="Arial" w:hint="cs"/>
          <w:sz w:val="28"/>
          <w:szCs w:val="28"/>
          <w:rtl/>
        </w:rPr>
        <w:t xml:space="preserve"> </w:t>
      </w:r>
      <w:r>
        <w:rPr>
          <w:rFonts w:cs="Arial" w:hint="cs"/>
          <w:sz w:val="28"/>
          <w:szCs w:val="28"/>
          <w:rtl/>
        </w:rPr>
        <w:t>و</w:t>
      </w:r>
      <w:r w:rsidRPr="00B2353C">
        <w:rPr>
          <w:rFonts w:cs="Arial"/>
          <w:sz w:val="28"/>
          <w:szCs w:val="28"/>
          <w:rtl/>
        </w:rPr>
        <w:t>أخرجه البخاري (3317)، والنسائي (2884)، وأحمد (3574) جميعهم بلفظ مقارب</w:t>
      </w:r>
      <w:r w:rsidRPr="00B2353C">
        <w:rPr>
          <w:rStyle w:val="primary-text-color"/>
          <w:color w:val="AE8422"/>
          <w:sz w:val="28"/>
          <w:szCs w:val="28"/>
          <w:shd w:val="clear" w:color="auto" w:fill="FFFFFF"/>
        </w:rPr>
        <w:t>.</w:t>
      </w:r>
    </w:p>
  </w:footnote>
  <w:footnote w:id="126">
    <w:p w14:paraId="030789C8" w14:textId="5DB7B490" w:rsidR="00892859" w:rsidRPr="00EC281B" w:rsidRDefault="00892859" w:rsidP="00B2353C">
      <w:pPr>
        <w:pStyle w:val="a5"/>
        <w:jc w:val="both"/>
        <w:rPr>
          <w:rFonts w:cs="Arial"/>
          <w:sz w:val="28"/>
          <w:szCs w:val="28"/>
        </w:rPr>
      </w:pPr>
      <w:r>
        <w:rPr>
          <w:rFonts w:cs="Arial" w:hint="cs"/>
          <w:sz w:val="32"/>
          <w:szCs w:val="32"/>
          <w:rtl/>
          <w:lang w:bidi="ar-OM"/>
        </w:rPr>
        <w:t>(</w:t>
      </w:r>
      <w:r w:rsidRPr="00B2353C">
        <w:rPr>
          <w:rFonts w:cs="Arial"/>
          <w:sz w:val="32"/>
          <w:szCs w:val="32"/>
        </w:rPr>
        <w:footnoteRef/>
      </w:r>
      <w:r>
        <w:rPr>
          <w:rFonts w:cs="Arial" w:hint="cs"/>
          <w:sz w:val="32"/>
          <w:szCs w:val="32"/>
          <w:rtl/>
        </w:rPr>
        <w:t>)</w:t>
      </w:r>
      <w:r w:rsidRPr="00B2353C">
        <w:rPr>
          <w:rFonts w:cs="Arial"/>
          <w:sz w:val="32"/>
          <w:szCs w:val="32"/>
          <w:rtl/>
        </w:rPr>
        <w:t xml:space="preserve"> </w:t>
      </w:r>
      <w:r w:rsidRPr="00B2353C">
        <w:rPr>
          <w:rFonts w:cs="Arial" w:hint="cs"/>
          <w:sz w:val="28"/>
          <w:szCs w:val="28"/>
          <w:rtl/>
        </w:rPr>
        <w:t xml:space="preserve">- </w:t>
      </w:r>
      <w:r w:rsidRPr="00B2353C">
        <w:rPr>
          <w:rFonts w:cs="Arial"/>
          <w:sz w:val="28"/>
          <w:szCs w:val="28"/>
          <w:rtl/>
        </w:rPr>
        <w:t>أخرجه البخاري (3317</w:t>
      </w:r>
      <w:r>
        <w:rPr>
          <w:rFonts w:cs="Arial" w:hint="cs"/>
          <w:sz w:val="28"/>
          <w:szCs w:val="28"/>
          <w:rtl/>
        </w:rPr>
        <w:t>، 4931</w:t>
      </w:r>
      <w:r w:rsidRPr="00B2353C">
        <w:rPr>
          <w:rFonts w:cs="Arial"/>
          <w:sz w:val="28"/>
          <w:szCs w:val="28"/>
          <w:rtl/>
        </w:rPr>
        <w:t>)، والنسائي (2884)، وأحمد (3574) جميعهم بلفظ مقارب</w:t>
      </w:r>
      <w:r w:rsidRPr="00EC281B">
        <w:rPr>
          <w:rFonts w:cs="Arial"/>
        </w:rPr>
        <w:t>.</w:t>
      </w:r>
    </w:p>
  </w:footnote>
  <w:footnote w:id="127">
    <w:p w14:paraId="0D412E56" w14:textId="26FA6CDC" w:rsidR="00892859" w:rsidRPr="007429C3" w:rsidRDefault="00892859" w:rsidP="00EC281B">
      <w:pPr>
        <w:pStyle w:val="a5"/>
        <w:jc w:val="both"/>
        <w:rPr>
          <w:sz w:val="28"/>
          <w:szCs w:val="28"/>
          <w:lang w:bidi="ar-OM"/>
        </w:rPr>
      </w:pPr>
      <w:r w:rsidRPr="00EC281B">
        <w:rPr>
          <w:rFonts w:cs="Arial" w:hint="cs"/>
          <w:sz w:val="28"/>
          <w:szCs w:val="28"/>
          <w:rtl/>
        </w:rPr>
        <w:t>(</w:t>
      </w:r>
      <w:r w:rsidRPr="00EC281B">
        <w:rPr>
          <w:rFonts w:cs="Arial"/>
          <w:sz w:val="28"/>
          <w:szCs w:val="28"/>
        </w:rPr>
        <w:footnoteRef/>
      </w:r>
      <w:r w:rsidRPr="00EC281B">
        <w:rPr>
          <w:rFonts w:cs="Arial" w:hint="cs"/>
          <w:sz w:val="28"/>
          <w:szCs w:val="28"/>
          <w:rtl/>
        </w:rPr>
        <w:t>)</w:t>
      </w:r>
      <w:r w:rsidRPr="00EC281B">
        <w:rPr>
          <w:rFonts w:cs="Arial"/>
          <w:sz w:val="28"/>
          <w:szCs w:val="28"/>
          <w:rtl/>
        </w:rPr>
        <w:t xml:space="preserve"> </w:t>
      </w:r>
      <w:r w:rsidRPr="00B2353C">
        <w:rPr>
          <w:rFonts w:cs="Arial" w:hint="cs"/>
          <w:sz w:val="28"/>
          <w:szCs w:val="28"/>
          <w:rtl/>
        </w:rPr>
        <w:t xml:space="preserve">- </w:t>
      </w:r>
      <w:r w:rsidRPr="00EC281B">
        <w:rPr>
          <w:rFonts w:cs="Arial"/>
          <w:sz w:val="28"/>
          <w:szCs w:val="28"/>
          <w:rtl/>
        </w:rPr>
        <w:t>أخرجه البخاري (763)، ومسلم (462) باختلاف يسي</w:t>
      </w:r>
      <w:r>
        <w:rPr>
          <w:rFonts w:hint="cs"/>
          <w:sz w:val="28"/>
          <w:szCs w:val="28"/>
          <w:rtl/>
          <w:lang w:bidi="ar-OM"/>
        </w:rPr>
        <w:t>ر</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458D3"/>
    <w:multiLevelType w:val="multilevel"/>
    <w:tmpl w:val="AA8AE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F74B1"/>
    <w:multiLevelType w:val="multilevel"/>
    <w:tmpl w:val="E36A0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FA7BAF"/>
    <w:multiLevelType w:val="multilevel"/>
    <w:tmpl w:val="56A0B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0C09A4"/>
    <w:multiLevelType w:val="multilevel"/>
    <w:tmpl w:val="08EC8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3351D6"/>
    <w:multiLevelType w:val="multilevel"/>
    <w:tmpl w:val="811EC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54859"/>
    <w:multiLevelType w:val="hybridMultilevel"/>
    <w:tmpl w:val="71600EBE"/>
    <w:lvl w:ilvl="0" w:tplc="13ECB12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BB329A"/>
    <w:multiLevelType w:val="multilevel"/>
    <w:tmpl w:val="15944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BA2191"/>
    <w:multiLevelType w:val="hybridMultilevel"/>
    <w:tmpl w:val="A71EBA96"/>
    <w:lvl w:ilvl="0" w:tplc="63809AE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EF66A8"/>
    <w:multiLevelType w:val="multilevel"/>
    <w:tmpl w:val="04B04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8A366E"/>
    <w:multiLevelType w:val="multilevel"/>
    <w:tmpl w:val="8E6E8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7E3D91"/>
    <w:multiLevelType w:val="multilevel"/>
    <w:tmpl w:val="48902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B17164"/>
    <w:multiLevelType w:val="hybridMultilevel"/>
    <w:tmpl w:val="2CF40016"/>
    <w:lvl w:ilvl="0" w:tplc="829E7A62">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3F1239"/>
    <w:multiLevelType w:val="multilevel"/>
    <w:tmpl w:val="79DA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BD0863"/>
    <w:multiLevelType w:val="multilevel"/>
    <w:tmpl w:val="D6D41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5C1CC9"/>
    <w:multiLevelType w:val="multilevel"/>
    <w:tmpl w:val="FD02C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10"/>
  </w:num>
  <w:num w:numId="4">
    <w:abstractNumId w:val="13"/>
  </w:num>
  <w:num w:numId="5">
    <w:abstractNumId w:val="8"/>
  </w:num>
  <w:num w:numId="6">
    <w:abstractNumId w:val="2"/>
  </w:num>
  <w:num w:numId="7">
    <w:abstractNumId w:val="14"/>
  </w:num>
  <w:num w:numId="8">
    <w:abstractNumId w:val="3"/>
  </w:num>
  <w:num w:numId="9">
    <w:abstractNumId w:val="9"/>
  </w:num>
  <w:num w:numId="10">
    <w:abstractNumId w:val="12"/>
  </w:num>
  <w:num w:numId="11">
    <w:abstractNumId w:val="4"/>
  </w:num>
  <w:num w:numId="12">
    <w:abstractNumId w:val="5"/>
  </w:num>
  <w:num w:numId="13">
    <w:abstractNumId w:val="11"/>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1A4"/>
    <w:rsid w:val="00014733"/>
    <w:rsid w:val="0001536E"/>
    <w:rsid w:val="00015C26"/>
    <w:rsid w:val="0004661D"/>
    <w:rsid w:val="00061DBA"/>
    <w:rsid w:val="000642BC"/>
    <w:rsid w:val="00064AE1"/>
    <w:rsid w:val="00066D32"/>
    <w:rsid w:val="000A08C1"/>
    <w:rsid w:val="000C18C4"/>
    <w:rsid w:val="000C3F8E"/>
    <w:rsid w:val="000E1281"/>
    <w:rsid w:val="000E3E35"/>
    <w:rsid w:val="000E738E"/>
    <w:rsid w:val="000F6B33"/>
    <w:rsid w:val="00102A38"/>
    <w:rsid w:val="001062C7"/>
    <w:rsid w:val="00117582"/>
    <w:rsid w:val="001222DB"/>
    <w:rsid w:val="0012503E"/>
    <w:rsid w:val="001270B3"/>
    <w:rsid w:val="0012761C"/>
    <w:rsid w:val="00160019"/>
    <w:rsid w:val="001619FA"/>
    <w:rsid w:val="00164F8E"/>
    <w:rsid w:val="00166146"/>
    <w:rsid w:val="00175F5B"/>
    <w:rsid w:val="00181F9B"/>
    <w:rsid w:val="00196AB0"/>
    <w:rsid w:val="001A434D"/>
    <w:rsid w:val="001D5D14"/>
    <w:rsid w:val="001E602B"/>
    <w:rsid w:val="001F2B0A"/>
    <w:rsid w:val="001F7ADD"/>
    <w:rsid w:val="00210C89"/>
    <w:rsid w:val="0024148D"/>
    <w:rsid w:val="00253842"/>
    <w:rsid w:val="002541BB"/>
    <w:rsid w:val="00260EFE"/>
    <w:rsid w:val="00277F83"/>
    <w:rsid w:val="002B06B6"/>
    <w:rsid w:val="002C03B2"/>
    <w:rsid w:val="002D7C5A"/>
    <w:rsid w:val="002F38EF"/>
    <w:rsid w:val="0033388F"/>
    <w:rsid w:val="003377ED"/>
    <w:rsid w:val="00343F91"/>
    <w:rsid w:val="003507C4"/>
    <w:rsid w:val="00363DD7"/>
    <w:rsid w:val="00372A5D"/>
    <w:rsid w:val="00374AE4"/>
    <w:rsid w:val="00381884"/>
    <w:rsid w:val="003875B1"/>
    <w:rsid w:val="003B38A1"/>
    <w:rsid w:val="003B69B0"/>
    <w:rsid w:val="003C68BA"/>
    <w:rsid w:val="003F4757"/>
    <w:rsid w:val="00400681"/>
    <w:rsid w:val="004032DF"/>
    <w:rsid w:val="00420C12"/>
    <w:rsid w:val="004277D0"/>
    <w:rsid w:val="00431C18"/>
    <w:rsid w:val="004361D6"/>
    <w:rsid w:val="0044364A"/>
    <w:rsid w:val="004712A6"/>
    <w:rsid w:val="00494231"/>
    <w:rsid w:val="004B707B"/>
    <w:rsid w:val="004E2CC4"/>
    <w:rsid w:val="004E412F"/>
    <w:rsid w:val="004E6C87"/>
    <w:rsid w:val="00531830"/>
    <w:rsid w:val="00541FC5"/>
    <w:rsid w:val="0055377A"/>
    <w:rsid w:val="00597DAA"/>
    <w:rsid w:val="005A22C2"/>
    <w:rsid w:val="005B0B60"/>
    <w:rsid w:val="005B3A89"/>
    <w:rsid w:val="005B6048"/>
    <w:rsid w:val="005C1C55"/>
    <w:rsid w:val="005C1D15"/>
    <w:rsid w:val="005C2ED2"/>
    <w:rsid w:val="005F1CFC"/>
    <w:rsid w:val="00602B94"/>
    <w:rsid w:val="006118DE"/>
    <w:rsid w:val="00612763"/>
    <w:rsid w:val="00612892"/>
    <w:rsid w:val="00616317"/>
    <w:rsid w:val="00620666"/>
    <w:rsid w:val="00640619"/>
    <w:rsid w:val="00651520"/>
    <w:rsid w:val="0065514A"/>
    <w:rsid w:val="0065598A"/>
    <w:rsid w:val="0065688B"/>
    <w:rsid w:val="00662A56"/>
    <w:rsid w:val="00674C29"/>
    <w:rsid w:val="00686934"/>
    <w:rsid w:val="00694418"/>
    <w:rsid w:val="006A4022"/>
    <w:rsid w:val="006B4DA5"/>
    <w:rsid w:val="006B7861"/>
    <w:rsid w:val="006C1DAE"/>
    <w:rsid w:val="006C6E6F"/>
    <w:rsid w:val="006D0BEF"/>
    <w:rsid w:val="006D46DB"/>
    <w:rsid w:val="006D6B79"/>
    <w:rsid w:val="006E4201"/>
    <w:rsid w:val="006F2CB4"/>
    <w:rsid w:val="0073347B"/>
    <w:rsid w:val="00742200"/>
    <w:rsid w:val="00750061"/>
    <w:rsid w:val="007541C2"/>
    <w:rsid w:val="00766372"/>
    <w:rsid w:val="0077148D"/>
    <w:rsid w:val="007776BD"/>
    <w:rsid w:val="00782103"/>
    <w:rsid w:val="00796983"/>
    <w:rsid w:val="007A01DB"/>
    <w:rsid w:val="007A52A9"/>
    <w:rsid w:val="007B2829"/>
    <w:rsid w:val="007C51A4"/>
    <w:rsid w:val="007D08ED"/>
    <w:rsid w:val="007D118B"/>
    <w:rsid w:val="007D4F16"/>
    <w:rsid w:val="007D620B"/>
    <w:rsid w:val="007D79D4"/>
    <w:rsid w:val="007E20B4"/>
    <w:rsid w:val="007F6D6F"/>
    <w:rsid w:val="008033EB"/>
    <w:rsid w:val="00803458"/>
    <w:rsid w:val="00815CE5"/>
    <w:rsid w:val="00824CDC"/>
    <w:rsid w:val="008370DA"/>
    <w:rsid w:val="00843A1E"/>
    <w:rsid w:val="00845161"/>
    <w:rsid w:val="008541C7"/>
    <w:rsid w:val="00857456"/>
    <w:rsid w:val="00860E78"/>
    <w:rsid w:val="008634A8"/>
    <w:rsid w:val="00892859"/>
    <w:rsid w:val="00893740"/>
    <w:rsid w:val="008A004E"/>
    <w:rsid w:val="008C6C0A"/>
    <w:rsid w:val="008D08FE"/>
    <w:rsid w:val="008D7A16"/>
    <w:rsid w:val="008E03D5"/>
    <w:rsid w:val="008E08F3"/>
    <w:rsid w:val="008E4EFA"/>
    <w:rsid w:val="008E56BF"/>
    <w:rsid w:val="008F1CA5"/>
    <w:rsid w:val="008F31AF"/>
    <w:rsid w:val="008F39D1"/>
    <w:rsid w:val="008F653D"/>
    <w:rsid w:val="008F6688"/>
    <w:rsid w:val="00903A2A"/>
    <w:rsid w:val="00903DFA"/>
    <w:rsid w:val="009079EE"/>
    <w:rsid w:val="009116E5"/>
    <w:rsid w:val="00916407"/>
    <w:rsid w:val="00921D34"/>
    <w:rsid w:val="00931CAF"/>
    <w:rsid w:val="009372E9"/>
    <w:rsid w:val="00943103"/>
    <w:rsid w:val="0094397B"/>
    <w:rsid w:val="009546B5"/>
    <w:rsid w:val="009612BB"/>
    <w:rsid w:val="00961C8B"/>
    <w:rsid w:val="0096426B"/>
    <w:rsid w:val="0097009E"/>
    <w:rsid w:val="00977DA1"/>
    <w:rsid w:val="009817F7"/>
    <w:rsid w:val="00981EE1"/>
    <w:rsid w:val="00983C8C"/>
    <w:rsid w:val="0099366B"/>
    <w:rsid w:val="00995E4F"/>
    <w:rsid w:val="009D5054"/>
    <w:rsid w:val="009F143E"/>
    <w:rsid w:val="00A112AB"/>
    <w:rsid w:val="00A30977"/>
    <w:rsid w:val="00A34ED9"/>
    <w:rsid w:val="00A35384"/>
    <w:rsid w:val="00A365F1"/>
    <w:rsid w:val="00A61823"/>
    <w:rsid w:val="00A66086"/>
    <w:rsid w:val="00A6730D"/>
    <w:rsid w:val="00A77788"/>
    <w:rsid w:val="00A9178D"/>
    <w:rsid w:val="00A9202E"/>
    <w:rsid w:val="00AD321A"/>
    <w:rsid w:val="00AF5673"/>
    <w:rsid w:val="00B044DD"/>
    <w:rsid w:val="00B11C20"/>
    <w:rsid w:val="00B206A9"/>
    <w:rsid w:val="00B2353C"/>
    <w:rsid w:val="00B37790"/>
    <w:rsid w:val="00B43B44"/>
    <w:rsid w:val="00B55C90"/>
    <w:rsid w:val="00B57D68"/>
    <w:rsid w:val="00B60B13"/>
    <w:rsid w:val="00B706C5"/>
    <w:rsid w:val="00B70C7B"/>
    <w:rsid w:val="00B712A9"/>
    <w:rsid w:val="00B74C5C"/>
    <w:rsid w:val="00B76007"/>
    <w:rsid w:val="00B76D8C"/>
    <w:rsid w:val="00B876CE"/>
    <w:rsid w:val="00BA07E4"/>
    <w:rsid w:val="00BA6469"/>
    <w:rsid w:val="00BB32DE"/>
    <w:rsid w:val="00BE2AB3"/>
    <w:rsid w:val="00C1288E"/>
    <w:rsid w:val="00C12C79"/>
    <w:rsid w:val="00C146D7"/>
    <w:rsid w:val="00C43503"/>
    <w:rsid w:val="00C5090F"/>
    <w:rsid w:val="00C61082"/>
    <w:rsid w:val="00C645F5"/>
    <w:rsid w:val="00C6744B"/>
    <w:rsid w:val="00C76B33"/>
    <w:rsid w:val="00CB2A40"/>
    <w:rsid w:val="00CD03BB"/>
    <w:rsid w:val="00D05CB5"/>
    <w:rsid w:val="00D17029"/>
    <w:rsid w:val="00D3752E"/>
    <w:rsid w:val="00D4075C"/>
    <w:rsid w:val="00D52024"/>
    <w:rsid w:val="00D60F18"/>
    <w:rsid w:val="00D73F23"/>
    <w:rsid w:val="00D76328"/>
    <w:rsid w:val="00DA0D8C"/>
    <w:rsid w:val="00DA324F"/>
    <w:rsid w:val="00DA5963"/>
    <w:rsid w:val="00DA59A4"/>
    <w:rsid w:val="00DB0EA1"/>
    <w:rsid w:val="00DB1748"/>
    <w:rsid w:val="00DB28EB"/>
    <w:rsid w:val="00DC68AC"/>
    <w:rsid w:val="00DD0F05"/>
    <w:rsid w:val="00DF3B13"/>
    <w:rsid w:val="00DF5D69"/>
    <w:rsid w:val="00E04714"/>
    <w:rsid w:val="00E92F55"/>
    <w:rsid w:val="00EA084C"/>
    <w:rsid w:val="00EA41D0"/>
    <w:rsid w:val="00EB0A75"/>
    <w:rsid w:val="00EB4C26"/>
    <w:rsid w:val="00EC1C90"/>
    <w:rsid w:val="00EC281B"/>
    <w:rsid w:val="00ED28E0"/>
    <w:rsid w:val="00EF029C"/>
    <w:rsid w:val="00F120A3"/>
    <w:rsid w:val="00F21914"/>
    <w:rsid w:val="00F22876"/>
    <w:rsid w:val="00F26BA2"/>
    <w:rsid w:val="00F35DC8"/>
    <w:rsid w:val="00F367EF"/>
    <w:rsid w:val="00F36D1A"/>
    <w:rsid w:val="00F41667"/>
    <w:rsid w:val="00F43D76"/>
    <w:rsid w:val="00F55DE5"/>
    <w:rsid w:val="00F62830"/>
    <w:rsid w:val="00F62B19"/>
    <w:rsid w:val="00F66120"/>
    <w:rsid w:val="00F74B6E"/>
    <w:rsid w:val="00F95235"/>
    <w:rsid w:val="00FD6ABB"/>
    <w:rsid w:val="00FE4F3C"/>
    <w:rsid w:val="00FF02A6"/>
    <w:rsid w:val="00FF45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38D31"/>
  <w15:chartTrackingRefBased/>
  <w15:docId w15:val="{8FEA8F7E-B07B-48EB-8DB6-4F05BD6E3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DA5963"/>
    <w:pPr>
      <w:keepNext/>
      <w:keepLines/>
      <w:bidi w:val="0"/>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3">
    <w:name w:val="heading 3"/>
    <w:basedOn w:val="a"/>
    <w:next w:val="a"/>
    <w:link w:val="3Char"/>
    <w:uiPriority w:val="9"/>
    <w:unhideWhenUsed/>
    <w:qFormat/>
    <w:rsid w:val="00DA5963"/>
    <w:pPr>
      <w:keepNext/>
      <w:keepLines/>
      <w:bidi w:val="0"/>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5">
    <w:name w:val="heading 5"/>
    <w:basedOn w:val="a"/>
    <w:link w:val="5Char"/>
    <w:uiPriority w:val="9"/>
    <w:qFormat/>
    <w:rsid w:val="002D7C5A"/>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05CB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semiHidden/>
    <w:unhideWhenUsed/>
    <w:rsid w:val="001D5D14"/>
    <w:rPr>
      <w:color w:val="0000FF"/>
      <w:u w:val="single"/>
    </w:rPr>
  </w:style>
  <w:style w:type="paragraph" w:styleId="a4">
    <w:name w:val="Balloon Text"/>
    <w:basedOn w:val="a"/>
    <w:link w:val="Char"/>
    <w:uiPriority w:val="99"/>
    <w:semiHidden/>
    <w:unhideWhenUsed/>
    <w:rsid w:val="001D5D14"/>
    <w:pPr>
      <w:spacing w:after="0" w:line="240" w:lineRule="auto"/>
    </w:pPr>
    <w:rPr>
      <w:rFonts w:ascii="Tahoma" w:hAnsi="Tahoma" w:cs="Tahoma"/>
      <w:sz w:val="18"/>
      <w:szCs w:val="18"/>
    </w:rPr>
  </w:style>
  <w:style w:type="character" w:customStyle="1" w:styleId="Char">
    <w:name w:val="نص في بالون Char"/>
    <w:basedOn w:val="a0"/>
    <w:link w:val="a4"/>
    <w:uiPriority w:val="99"/>
    <w:semiHidden/>
    <w:rsid w:val="001D5D14"/>
    <w:rPr>
      <w:rFonts w:ascii="Tahoma" w:hAnsi="Tahoma" w:cs="Tahoma"/>
      <w:sz w:val="18"/>
      <w:szCs w:val="18"/>
    </w:rPr>
  </w:style>
  <w:style w:type="character" w:customStyle="1" w:styleId="5Char">
    <w:name w:val="عنوان 5 Char"/>
    <w:basedOn w:val="a0"/>
    <w:link w:val="5"/>
    <w:uiPriority w:val="9"/>
    <w:rsid w:val="002D7C5A"/>
    <w:rPr>
      <w:rFonts w:ascii="Times New Roman" w:eastAsia="Times New Roman" w:hAnsi="Times New Roman" w:cs="Times New Roman"/>
      <w:b/>
      <w:bCs/>
      <w:kern w:val="0"/>
      <w:sz w:val="20"/>
      <w:szCs w:val="20"/>
      <w14:ligatures w14:val="none"/>
    </w:rPr>
  </w:style>
  <w:style w:type="paragraph" w:styleId="a5">
    <w:name w:val="footnote text"/>
    <w:basedOn w:val="a"/>
    <w:link w:val="Char0"/>
    <w:uiPriority w:val="99"/>
    <w:unhideWhenUsed/>
    <w:rsid w:val="00B2353C"/>
    <w:pPr>
      <w:spacing w:after="0" w:line="240" w:lineRule="auto"/>
    </w:pPr>
    <w:rPr>
      <w:sz w:val="20"/>
      <w:szCs w:val="20"/>
    </w:rPr>
  </w:style>
  <w:style w:type="character" w:customStyle="1" w:styleId="Char0">
    <w:name w:val="نص حاشية سفلية Char"/>
    <w:basedOn w:val="a0"/>
    <w:link w:val="a5"/>
    <w:uiPriority w:val="99"/>
    <w:rsid w:val="00B2353C"/>
    <w:rPr>
      <w:sz w:val="20"/>
      <w:szCs w:val="20"/>
    </w:rPr>
  </w:style>
  <w:style w:type="character" w:styleId="a6">
    <w:name w:val="footnote reference"/>
    <w:basedOn w:val="a0"/>
    <w:uiPriority w:val="99"/>
    <w:semiHidden/>
    <w:unhideWhenUsed/>
    <w:rsid w:val="00B2353C"/>
    <w:rPr>
      <w:vertAlign w:val="superscript"/>
    </w:rPr>
  </w:style>
  <w:style w:type="character" w:customStyle="1" w:styleId="primary-text-color">
    <w:name w:val="primary-text-color"/>
    <w:basedOn w:val="a0"/>
    <w:rsid w:val="00B2353C"/>
  </w:style>
  <w:style w:type="character" w:customStyle="1" w:styleId="t3">
    <w:name w:val="t3"/>
    <w:basedOn w:val="a0"/>
    <w:rsid w:val="00DB28EB"/>
  </w:style>
  <w:style w:type="character" w:styleId="a7">
    <w:name w:val="Strong"/>
    <w:basedOn w:val="a0"/>
    <w:uiPriority w:val="22"/>
    <w:qFormat/>
    <w:rsid w:val="00DB28EB"/>
    <w:rPr>
      <w:b/>
      <w:bCs/>
    </w:rPr>
  </w:style>
  <w:style w:type="character" w:customStyle="1" w:styleId="vkekvd">
    <w:name w:val="vkekvd"/>
    <w:basedOn w:val="a0"/>
    <w:rsid w:val="00EA41D0"/>
  </w:style>
  <w:style w:type="character" w:styleId="a8">
    <w:name w:val="Emphasis"/>
    <w:basedOn w:val="a0"/>
    <w:uiPriority w:val="20"/>
    <w:qFormat/>
    <w:rsid w:val="00F120A3"/>
    <w:rPr>
      <w:i/>
      <w:iCs/>
    </w:rPr>
  </w:style>
  <w:style w:type="character" w:styleId="a9">
    <w:name w:val="annotation reference"/>
    <w:basedOn w:val="a0"/>
    <w:uiPriority w:val="99"/>
    <w:semiHidden/>
    <w:unhideWhenUsed/>
    <w:rsid w:val="00C146D7"/>
    <w:rPr>
      <w:sz w:val="16"/>
      <w:szCs w:val="16"/>
    </w:rPr>
  </w:style>
  <w:style w:type="paragraph" w:styleId="aa">
    <w:name w:val="annotation text"/>
    <w:basedOn w:val="a"/>
    <w:link w:val="Char1"/>
    <w:uiPriority w:val="99"/>
    <w:semiHidden/>
    <w:unhideWhenUsed/>
    <w:rsid w:val="00C146D7"/>
    <w:pPr>
      <w:spacing w:line="240" w:lineRule="auto"/>
    </w:pPr>
    <w:rPr>
      <w:sz w:val="20"/>
      <w:szCs w:val="20"/>
    </w:rPr>
  </w:style>
  <w:style w:type="character" w:customStyle="1" w:styleId="Char1">
    <w:name w:val="نص تعليق Char"/>
    <w:basedOn w:val="a0"/>
    <w:link w:val="aa"/>
    <w:uiPriority w:val="99"/>
    <w:semiHidden/>
    <w:rsid w:val="00C146D7"/>
    <w:rPr>
      <w:sz w:val="20"/>
      <w:szCs w:val="20"/>
    </w:rPr>
  </w:style>
  <w:style w:type="paragraph" w:styleId="ab">
    <w:name w:val="annotation subject"/>
    <w:basedOn w:val="aa"/>
    <w:next w:val="aa"/>
    <w:link w:val="Char2"/>
    <w:uiPriority w:val="99"/>
    <w:semiHidden/>
    <w:unhideWhenUsed/>
    <w:rsid w:val="00C146D7"/>
    <w:rPr>
      <w:b/>
      <w:bCs/>
    </w:rPr>
  </w:style>
  <w:style w:type="character" w:customStyle="1" w:styleId="Char2">
    <w:name w:val="موضوع تعليق Char"/>
    <w:basedOn w:val="Char1"/>
    <w:link w:val="ab"/>
    <w:uiPriority w:val="99"/>
    <w:semiHidden/>
    <w:rsid w:val="00C146D7"/>
    <w:rPr>
      <w:b/>
      <w:bCs/>
      <w:sz w:val="20"/>
      <w:szCs w:val="20"/>
    </w:rPr>
  </w:style>
  <w:style w:type="paragraph" w:styleId="ac">
    <w:name w:val="header"/>
    <w:basedOn w:val="a"/>
    <w:link w:val="Char3"/>
    <w:uiPriority w:val="99"/>
    <w:unhideWhenUsed/>
    <w:rsid w:val="00977DA1"/>
    <w:pPr>
      <w:tabs>
        <w:tab w:val="center" w:pos="4153"/>
        <w:tab w:val="right" w:pos="8306"/>
      </w:tabs>
      <w:spacing w:after="0" w:line="240" w:lineRule="auto"/>
    </w:pPr>
  </w:style>
  <w:style w:type="character" w:customStyle="1" w:styleId="Char3">
    <w:name w:val="رأس الصفحة Char"/>
    <w:basedOn w:val="a0"/>
    <w:link w:val="ac"/>
    <w:uiPriority w:val="99"/>
    <w:rsid w:val="00977DA1"/>
  </w:style>
  <w:style w:type="paragraph" w:styleId="ad">
    <w:name w:val="footer"/>
    <w:basedOn w:val="a"/>
    <w:link w:val="Char4"/>
    <w:uiPriority w:val="99"/>
    <w:unhideWhenUsed/>
    <w:rsid w:val="00977DA1"/>
    <w:pPr>
      <w:tabs>
        <w:tab w:val="center" w:pos="4153"/>
        <w:tab w:val="right" w:pos="8306"/>
      </w:tabs>
      <w:spacing w:after="0" w:line="240" w:lineRule="auto"/>
    </w:pPr>
  </w:style>
  <w:style w:type="character" w:customStyle="1" w:styleId="Char4">
    <w:name w:val="تذييل الصفحة Char"/>
    <w:basedOn w:val="a0"/>
    <w:link w:val="ad"/>
    <w:uiPriority w:val="99"/>
    <w:rsid w:val="00977DA1"/>
  </w:style>
  <w:style w:type="paragraph" w:customStyle="1" w:styleId="color">
    <w:name w:val="color:"/>
    <w:basedOn w:val="a"/>
    <w:rsid w:val="001F7AD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
    <w:name w:val="color:1"/>
    <w:basedOn w:val="a0"/>
    <w:rsid w:val="001F7ADD"/>
  </w:style>
  <w:style w:type="character" w:customStyle="1" w:styleId="ifmvxd">
    <w:name w:val="ifmvxd"/>
    <w:basedOn w:val="a0"/>
    <w:rsid w:val="009116E5"/>
  </w:style>
  <w:style w:type="character" w:customStyle="1" w:styleId="ijm6od">
    <w:name w:val="ijm6od"/>
    <w:basedOn w:val="a0"/>
    <w:rsid w:val="009116E5"/>
  </w:style>
  <w:style w:type="paragraph" w:customStyle="1" w:styleId="z1qcye">
    <w:name w:val="z1qcye"/>
    <w:basedOn w:val="a"/>
    <w:rsid w:val="009116E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286pc">
    <w:name w:val="t286pc"/>
    <w:basedOn w:val="a0"/>
    <w:rsid w:val="009116E5"/>
  </w:style>
  <w:style w:type="character" w:customStyle="1" w:styleId="mainsubj">
    <w:name w:val="mainsubj"/>
    <w:basedOn w:val="a0"/>
    <w:rsid w:val="000E1281"/>
  </w:style>
  <w:style w:type="paragraph" w:styleId="ae">
    <w:name w:val="List Paragraph"/>
    <w:basedOn w:val="a"/>
    <w:uiPriority w:val="34"/>
    <w:qFormat/>
    <w:rsid w:val="00260EFE"/>
    <w:pPr>
      <w:ind w:left="720"/>
      <w:contextualSpacing/>
    </w:pPr>
  </w:style>
  <w:style w:type="character" w:customStyle="1" w:styleId="1Char">
    <w:name w:val="العنوان 1 Char"/>
    <w:basedOn w:val="a0"/>
    <w:link w:val="1"/>
    <w:uiPriority w:val="9"/>
    <w:rsid w:val="00DA5963"/>
    <w:rPr>
      <w:rFonts w:asciiTheme="majorHAnsi" w:eastAsiaTheme="majorEastAsia" w:hAnsiTheme="majorHAnsi" w:cstheme="majorBidi"/>
      <w:color w:val="2F5496" w:themeColor="accent1" w:themeShade="BF"/>
      <w:kern w:val="0"/>
      <w:sz w:val="32"/>
      <w:szCs w:val="32"/>
      <w14:ligatures w14:val="none"/>
    </w:rPr>
  </w:style>
  <w:style w:type="character" w:customStyle="1" w:styleId="3Char">
    <w:name w:val="عنوان 3 Char"/>
    <w:basedOn w:val="a0"/>
    <w:link w:val="3"/>
    <w:uiPriority w:val="9"/>
    <w:rsid w:val="00DA5963"/>
    <w:rPr>
      <w:rFonts w:asciiTheme="majorHAnsi" w:eastAsiaTheme="majorEastAsia" w:hAnsiTheme="majorHAnsi" w:cstheme="majorBidi"/>
      <w:color w:val="1F3763" w:themeColor="accent1" w:themeShade="7F"/>
      <w:kern w:val="0"/>
      <w:sz w:val="24"/>
      <w:szCs w:val="24"/>
      <w14:ligatures w14:val="none"/>
    </w:rPr>
  </w:style>
  <w:style w:type="character" w:customStyle="1" w:styleId="edit-title">
    <w:name w:val="edit-title"/>
    <w:basedOn w:val="a0"/>
    <w:rsid w:val="00DA5963"/>
  </w:style>
  <w:style w:type="character" w:customStyle="1" w:styleId="beyt">
    <w:name w:val="beyt"/>
    <w:basedOn w:val="a0"/>
    <w:rsid w:val="00DA5963"/>
  </w:style>
  <w:style w:type="character" w:customStyle="1" w:styleId="search-keys">
    <w:name w:val="search-keys"/>
    <w:basedOn w:val="a0"/>
    <w:rsid w:val="00DA5963"/>
  </w:style>
  <w:style w:type="character" w:customStyle="1" w:styleId="mosahmahighlight">
    <w:name w:val="mosahma_highlight"/>
    <w:basedOn w:val="a0"/>
    <w:rsid w:val="00DA5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837321">
      <w:bodyDiv w:val="1"/>
      <w:marLeft w:val="0"/>
      <w:marRight w:val="0"/>
      <w:marTop w:val="0"/>
      <w:marBottom w:val="0"/>
      <w:divBdr>
        <w:top w:val="none" w:sz="0" w:space="0" w:color="auto"/>
        <w:left w:val="none" w:sz="0" w:space="0" w:color="auto"/>
        <w:bottom w:val="none" w:sz="0" w:space="0" w:color="auto"/>
        <w:right w:val="none" w:sz="0" w:space="0" w:color="auto"/>
      </w:divBdr>
    </w:div>
    <w:div w:id="147327983">
      <w:bodyDiv w:val="1"/>
      <w:marLeft w:val="0"/>
      <w:marRight w:val="0"/>
      <w:marTop w:val="0"/>
      <w:marBottom w:val="0"/>
      <w:divBdr>
        <w:top w:val="none" w:sz="0" w:space="0" w:color="auto"/>
        <w:left w:val="none" w:sz="0" w:space="0" w:color="auto"/>
        <w:bottom w:val="none" w:sz="0" w:space="0" w:color="auto"/>
        <w:right w:val="none" w:sz="0" w:space="0" w:color="auto"/>
      </w:divBdr>
    </w:div>
    <w:div w:id="213126839">
      <w:bodyDiv w:val="1"/>
      <w:marLeft w:val="0"/>
      <w:marRight w:val="0"/>
      <w:marTop w:val="0"/>
      <w:marBottom w:val="0"/>
      <w:divBdr>
        <w:top w:val="none" w:sz="0" w:space="0" w:color="auto"/>
        <w:left w:val="none" w:sz="0" w:space="0" w:color="auto"/>
        <w:bottom w:val="none" w:sz="0" w:space="0" w:color="auto"/>
        <w:right w:val="none" w:sz="0" w:space="0" w:color="auto"/>
      </w:divBdr>
    </w:div>
    <w:div w:id="238639748">
      <w:bodyDiv w:val="1"/>
      <w:marLeft w:val="0"/>
      <w:marRight w:val="0"/>
      <w:marTop w:val="0"/>
      <w:marBottom w:val="0"/>
      <w:divBdr>
        <w:top w:val="none" w:sz="0" w:space="0" w:color="auto"/>
        <w:left w:val="none" w:sz="0" w:space="0" w:color="auto"/>
        <w:bottom w:val="none" w:sz="0" w:space="0" w:color="auto"/>
        <w:right w:val="none" w:sz="0" w:space="0" w:color="auto"/>
      </w:divBdr>
    </w:div>
    <w:div w:id="322583383">
      <w:bodyDiv w:val="1"/>
      <w:marLeft w:val="0"/>
      <w:marRight w:val="0"/>
      <w:marTop w:val="0"/>
      <w:marBottom w:val="0"/>
      <w:divBdr>
        <w:top w:val="none" w:sz="0" w:space="0" w:color="auto"/>
        <w:left w:val="none" w:sz="0" w:space="0" w:color="auto"/>
        <w:bottom w:val="none" w:sz="0" w:space="0" w:color="auto"/>
        <w:right w:val="none" w:sz="0" w:space="0" w:color="auto"/>
      </w:divBdr>
    </w:div>
    <w:div w:id="362094066">
      <w:bodyDiv w:val="1"/>
      <w:marLeft w:val="0"/>
      <w:marRight w:val="0"/>
      <w:marTop w:val="0"/>
      <w:marBottom w:val="0"/>
      <w:divBdr>
        <w:top w:val="none" w:sz="0" w:space="0" w:color="auto"/>
        <w:left w:val="none" w:sz="0" w:space="0" w:color="auto"/>
        <w:bottom w:val="none" w:sz="0" w:space="0" w:color="auto"/>
        <w:right w:val="none" w:sz="0" w:space="0" w:color="auto"/>
      </w:divBdr>
    </w:div>
    <w:div w:id="451945995">
      <w:bodyDiv w:val="1"/>
      <w:marLeft w:val="0"/>
      <w:marRight w:val="0"/>
      <w:marTop w:val="0"/>
      <w:marBottom w:val="0"/>
      <w:divBdr>
        <w:top w:val="none" w:sz="0" w:space="0" w:color="auto"/>
        <w:left w:val="none" w:sz="0" w:space="0" w:color="auto"/>
        <w:bottom w:val="none" w:sz="0" w:space="0" w:color="auto"/>
        <w:right w:val="none" w:sz="0" w:space="0" w:color="auto"/>
      </w:divBdr>
    </w:div>
    <w:div w:id="494339320">
      <w:bodyDiv w:val="1"/>
      <w:marLeft w:val="0"/>
      <w:marRight w:val="0"/>
      <w:marTop w:val="0"/>
      <w:marBottom w:val="0"/>
      <w:divBdr>
        <w:top w:val="none" w:sz="0" w:space="0" w:color="auto"/>
        <w:left w:val="none" w:sz="0" w:space="0" w:color="auto"/>
        <w:bottom w:val="none" w:sz="0" w:space="0" w:color="auto"/>
        <w:right w:val="none" w:sz="0" w:space="0" w:color="auto"/>
      </w:divBdr>
    </w:div>
    <w:div w:id="531844657">
      <w:bodyDiv w:val="1"/>
      <w:marLeft w:val="0"/>
      <w:marRight w:val="0"/>
      <w:marTop w:val="0"/>
      <w:marBottom w:val="0"/>
      <w:divBdr>
        <w:top w:val="none" w:sz="0" w:space="0" w:color="auto"/>
        <w:left w:val="none" w:sz="0" w:space="0" w:color="auto"/>
        <w:bottom w:val="none" w:sz="0" w:space="0" w:color="auto"/>
        <w:right w:val="none" w:sz="0" w:space="0" w:color="auto"/>
      </w:divBdr>
      <w:divsChild>
        <w:div w:id="1206409376">
          <w:marLeft w:val="0"/>
          <w:marRight w:val="0"/>
          <w:marTop w:val="0"/>
          <w:marBottom w:val="0"/>
          <w:divBdr>
            <w:top w:val="none" w:sz="0" w:space="0" w:color="auto"/>
            <w:left w:val="none" w:sz="0" w:space="0" w:color="auto"/>
            <w:bottom w:val="none" w:sz="0" w:space="0" w:color="auto"/>
            <w:right w:val="none" w:sz="0" w:space="0" w:color="auto"/>
          </w:divBdr>
          <w:divsChild>
            <w:div w:id="1119295198">
              <w:marLeft w:val="0"/>
              <w:marRight w:val="0"/>
              <w:marTop w:val="0"/>
              <w:marBottom w:val="0"/>
              <w:divBdr>
                <w:top w:val="none" w:sz="0" w:space="0" w:color="auto"/>
                <w:left w:val="none" w:sz="0" w:space="0" w:color="auto"/>
                <w:bottom w:val="none" w:sz="0" w:space="0" w:color="auto"/>
                <w:right w:val="none" w:sz="0" w:space="0" w:color="auto"/>
              </w:divBdr>
              <w:divsChild>
                <w:div w:id="1617519004">
                  <w:marLeft w:val="0"/>
                  <w:marRight w:val="0"/>
                  <w:marTop w:val="0"/>
                  <w:marBottom w:val="0"/>
                  <w:divBdr>
                    <w:top w:val="none" w:sz="0" w:space="0" w:color="auto"/>
                    <w:left w:val="none" w:sz="0" w:space="0" w:color="auto"/>
                    <w:bottom w:val="none" w:sz="0" w:space="0" w:color="auto"/>
                    <w:right w:val="none" w:sz="0" w:space="0" w:color="auto"/>
                  </w:divBdr>
                  <w:divsChild>
                    <w:div w:id="308561550">
                      <w:marLeft w:val="0"/>
                      <w:marRight w:val="0"/>
                      <w:marTop w:val="0"/>
                      <w:marBottom w:val="0"/>
                      <w:divBdr>
                        <w:top w:val="none" w:sz="0" w:space="0" w:color="auto"/>
                        <w:left w:val="none" w:sz="0" w:space="0" w:color="auto"/>
                        <w:bottom w:val="none" w:sz="0" w:space="0" w:color="auto"/>
                        <w:right w:val="none" w:sz="0" w:space="0" w:color="auto"/>
                      </w:divBdr>
                      <w:divsChild>
                        <w:div w:id="644313009">
                          <w:marLeft w:val="0"/>
                          <w:marRight w:val="0"/>
                          <w:marTop w:val="0"/>
                          <w:marBottom w:val="0"/>
                          <w:divBdr>
                            <w:top w:val="none" w:sz="0" w:space="0" w:color="auto"/>
                            <w:left w:val="none" w:sz="0" w:space="0" w:color="auto"/>
                            <w:bottom w:val="none" w:sz="0" w:space="0" w:color="auto"/>
                            <w:right w:val="none" w:sz="0" w:space="0" w:color="auto"/>
                          </w:divBdr>
                          <w:divsChild>
                            <w:div w:id="2053535653">
                              <w:marLeft w:val="0"/>
                              <w:marRight w:val="0"/>
                              <w:marTop w:val="0"/>
                              <w:marBottom w:val="0"/>
                              <w:divBdr>
                                <w:top w:val="none" w:sz="0" w:space="0" w:color="auto"/>
                                <w:left w:val="none" w:sz="0" w:space="0" w:color="auto"/>
                                <w:bottom w:val="none" w:sz="0" w:space="0" w:color="auto"/>
                                <w:right w:val="none" w:sz="0" w:space="0" w:color="auto"/>
                              </w:divBdr>
                              <w:divsChild>
                                <w:div w:id="1738480388">
                                  <w:marLeft w:val="0"/>
                                  <w:marRight w:val="0"/>
                                  <w:marTop w:val="0"/>
                                  <w:marBottom w:val="0"/>
                                  <w:divBdr>
                                    <w:top w:val="none" w:sz="0" w:space="0" w:color="auto"/>
                                    <w:left w:val="none" w:sz="0" w:space="0" w:color="auto"/>
                                    <w:bottom w:val="none" w:sz="0" w:space="0" w:color="auto"/>
                                    <w:right w:val="none" w:sz="0" w:space="0" w:color="auto"/>
                                  </w:divBdr>
                                  <w:divsChild>
                                    <w:div w:id="156767039">
                                      <w:marLeft w:val="0"/>
                                      <w:marRight w:val="0"/>
                                      <w:marTop w:val="0"/>
                                      <w:marBottom w:val="0"/>
                                      <w:divBdr>
                                        <w:top w:val="none" w:sz="0" w:space="0" w:color="auto"/>
                                        <w:left w:val="none" w:sz="0" w:space="0" w:color="auto"/>
                                        <w:bottom w:val="none" w:sz="0" w:space="0" w:color="auto"/>
                                        <w:right w:val="none" w:sz="0" w:space="0" w:color="auto"/>
                                      </w:divBdr>
                                      <w:divsChild>
                                        <w:div w:id="1516308000">
                                          <w:marLeft w:val="0"/>
                                          <w:marRight w:val="0"/>
                                          <w:marTop w:val="0"/>
                                          <w:marBottom w:val="0"/>
                                          <w:divBdr>
                                            <w:top w:val="none" w:sz="0" w:space="0" w:color="auto"/>
                                            <w:left w:val="none" w:sz="0" w:space="0" w:color="auto"/>
                                            <w:bottom w:val="none" w:sz="0" w:space="0" w:color="auto"/>
                                            <w:right w:val="none" w:sz="0" w:space="0" w:color="auto"/>
                                          </w:divBdr>
                                          <w:divsChild>
                                            <w:div w:id="1005742456">
                                              <w:marLeft w:val="0"/>
                                              <w:marRight w:val="0"/>
                                              <w:marTop w:val="0"/>
                                              <w:marBottom w:val="0"/>
                                              <w:divBdr>
                                                <w:top w:val="none" w:sz="0" w:space="0" w:color="auto"/>
                                                <w:left w:val="none" w:sz="0" w:space="0" w:color="auto"/>
                                                <w:bottom w:val="none" w:sz="0" w:space="0" w:color="auto"/>
                                                <w:right w:val="none" w:sz="0" w:space="0" w:color="auto"/>
                                              </w:divBdr>
                                              <w:divsChild>
                                                <w:div w:id="1548837012">
                                                  <w:marLeft w:val="0"/>
                                                  <w:marRight w:val="0"/>
                                                  <w:marTop w:val="0"/>
                                                  <w:marBottom w:val="0"/>
                                                  <w:divBdr>
                                                    <w:top w:val="none" w:sz="0" w:space="0" w:color="auto"/>
                                                    <w:left w:val="none" w:sz="0" w:space="0" w:color="auto"/>
                                                    <w:bottom w:val="none" w:sz="0" w:space="0" w:color="auto"/>
                                                    <w:right w:val="none" w:sz="0" w:space="0" w:color="auto"/>
                                                  </w:divBdr>
                                                  <w:divsChild>
                                                    <w:div w:id="1698043007">
                                                      <w:marLeft w:val="0"/>
                                                      <w:marRight w:val="0"/>
                                                      <w:marTop w:val="0"/>
                                                      <w:marBottom w:val="0"/>
                                                      <w:divBdr>
                                                        <w:top w:val="none" w:sz="0" w:space="0" w:color="auto"/>
                                                        <w:left w:val="none" w:sz="0" w:space="0" w:color="auto"/>
                                                        <w:bottom w:val="none" w:sz="0" w:space="0" w:color="auto"/>
                                                        <w:right w:val="none" w:sz="0" w:space="0" w:color="auto"/>
                                                      </w:divBdr>
                                                      <w:divsChild>
                                                        <w:div w:id="954336706">
                                                          <w:marLeft w:val="0"/>
                                                          <w:marRight w:val="0"/>
                                                          <w:marTop w:val="0"/>
                                                          <w:marBottom w:val="0"/>
                                                          <w:divBdr>
                                                            <w:top w:val="none" w:sz="0" w:space="0" w:color="auto"/>
                                                            <w:left w:val="none" w:sz="0" w:space="0" w:color="auto"/>
                                                            <w:bottom w:val="none" w:sz="0" w:space="0" w:color="auto"/>
                                                            <w:right w:val="none" w:sz="0" w:space="0" w:color="auto"/>
                                                          </w:divBdr>
                                                          <w:divsChild>
                                                            <w:div w:id="706106202">
                                                              <w:marLeft w:val="0"/>
                                                              <w:marRight w:val="0"/>
                                                              <w:marTop w:val="0"/>
                                                              <w:marBottom w:val="0"/>
                                                              <w:divBdr>
                                                                <w:top w:val="none" w:sz="0" w:space="0" w:color="auto"/>
                                                                <w:left w:val="none" w:sz="0" w:space="0" w:color="auto"/>
                                                                <w:bottom w:val="none" w:sz="0" w:space="0" w:color="auto"/>
                                                                <w:right w:val="none" w:sz="0" w:space="0" w:color="auto"/>
                                                              </w:divBdr>
                                                              <w:divsChild>
                                                                <w:div w:id="1652980325">
                                                                  <w:marLeft w:val="0"/>
                                                                  <w:marRight w:val="0"/>
                                                                  <w:marTop w:val="0"/>
                                                                  <w:marBottom w:val="0"/>
                                                                  <w:divBdr>
                                                                    <w:top w:val="none" w:sz="0" w:space="0" w:color="auto"/>
                                                                    <w:left w:val="none" w:sz="0" w:space="0" w:color="auto"/>
                                                                    <w:bottom w:val="none" w:sz="0" w:space="0" w:color="auto"/>
                                                                    <w:right w:val="none" w:sz="0" w:space="0" w:color="auto"/>
                                                                  </w:divBdr>
                                                                  <w:divsChild>
                                                                    <w:div w:id="1988896710">
                                                                      <w:marLeft w:val="0"/>
                                                                      <w:marRight w:val="0"/>
                                                                      <w:marTop w:val="0"/>
                                                                      <w:marBottom w:val="0"/>
                                                                      <w:divBdr>
                                                                        <w:top w:val="none" w:sz="0" w:space="0" w:color="auto"/>
                                                                        <w:left w:val="none" w:sz="0" w:space="0" w:color="auto"/>
                                                                        <w:bottom w:val="none" w:sz="0" w:space="0" w:color="auto"/>
                                                                        <w:right w:val="none" w:sz="0" w:space="0" w:color="auto"/>
                                                                      </w:divBdr>
                                                                      <w:divsChild>
                                                                        <w:div w:id="853112313">
                                                                          <w:marLeft w:val="0"/>
                                                                          <w:marRight w:val="0"/>
                                                                          <w:marTop w:val="0"/>
                                                                          <w:marBottom w:val="0"/>
                                                                          <w:divBdr>
                                                                            <w:top w:val="none" w:sz="0" w:space="0" w:color="auto"/>
                                                                            <w:left w:val="none" w:sz="0" w:space="0" w:color="auto"/>
                                                                            <w:bottom w:val="none" w:sz="0" w:space="0" w:color="auto"/>
                                                                            <w:right w:val="none" w:sz="0" w:space="0" w:color="auto"/>
                                                                          </w:divBdr>
                                                                          <w:divsChild>
                                                                            <w:div w:id="484514676">
                                                                              <w:marLeft w:val="0"/>
                                                                              <w:marRight w:val="0"/>
                                                                              <w:marTop w:val="0"/>
                                                                              <w:marBottom w:val="0"/>
                                                                              <w:divBdr>
                                                                                <w:top w:val="none" w:sz="0" w:space="0" w:color="auto"/>
                                                                                <w:left w:val="none" w:sz="0" w:space="0" w:color="auto"/>
                                                                                <w:bottom w:val="none" w:sz="0" w:space="0" w:color="auto"/>
                                                                                <w:right w:val="none" w:sz="0" w:space="0" w:color="auto"/>
                                                                              </w:divBdr>
                                                                              <w:divsChild>
                                                                                <w:div w:id="414057469">
                                                                                  <w:marLeft w:val="0"/>
                                                                                  <w:marRight w:val="0"/>
                                                                                  <w:marTop w:val="0"/>
                                                                                  <w:marBottom w:val="0"/>
                                                                                  <w:divBdr>
                                                                                    <w:top w:val="none" w:sz="0" w:space="0" w:color="auto"/>
                                                                                    <w:left w:val="none" w:sz="0" w:space="0" w:color="auto"/>
                                                                                    <w:bottom w:val="none" w:sz="0" w:space="0" w:color="auto"/>
                                                                                    <w:right w:val="none" w:sz="0" w:space="0" w:color="auto"/>
                                                                                  </w:divBdr>
                                                                                  <w:divsChild>
                                                                                    <w:div w:id="582031316">
                                                                                      <w:marLeft w:val="0"/>
                                                                                      <w:marRight w:val="0"/>
                                                                                      <w:marTop w:val="0"/>
                                                                                      <w:marBottom w:val="0"/>
                                                                                      <w:divBdr>
                                                                                        <w:top w:val="none" w:sz="0" w:space="0" w:color="auto"/>
                                                                                        <w:left w:val="none" w:sz="0" w:space="0" w:color="auto"/>
                                                                                        <w:bottom w:val="none" w:sz="0" w:space="0" w:color="auto"/>
                                                                                        <w:right w:val="none" w:sz="0" w:space="0" w:color="auto"/>
                                                                                      </w:divBdr>
                                                                                    </w:div>
                                                                                    <w:div w:id="1501459328">
                                                                                      <w:marLeft w:val="0"/>
                                                                                      <w:marRight w:val="0"/>
                                                                                      <w:marTop w:val="0"/>
                                                                                      <w:marBottom w:val="0"/>
                                                                                      <w:divBdr>
                                                                                        <w:top w:val="none" w:sz="0" w:space="0" w:color="auto"/>
                                                                                        <w:left w:val="none" w:sz="0" w:space="0" w:color="auto"/>
                                                                                        <w:bottom w:val="none" w:sz="0" w:space="0" w:color="auto"/>
                                                                                        <w:right w:val="none" w:sz="0" w:space="0" w:color="auto"/>
                                                                                      </w:divBdr>
                                                                                      <w:divsChild>
                                                                                        <w:div w:id="1037437404">
                                                                                          <w:marLeft w:val="0"/>
                                                                                          <w:marRight w:val="0"/>
                                                                                          <w:marTop w:val="0"/>
                                                                                          <w:marBottom w:val="0"/>
                                                                                          <w:divBdr>
                                                                                            <w:top w:val="none" w:sz="0" w:space="0" w:color="auto"/>
                                                                                            <w:left w:val="none" w:sz="0" w:space="0" w:color="auto"/>
                                                                                            <w:bottom w:val="none" w:sz="0" w:space="0" w:color="auto"/>
                                                                                            <w:right w:val="none" w:sz="0" w:space="0" w:color="auto"/>
                                                                                          </w:divBdr>
                                                                                        </w:div>
                                                                                      </w:divsChild>
                                                                                    </w:div>
                                                                                    <w:div w:id="945505659">
                                                                                      <w:marLeft w:val="0"/>
                                                                                      <w:marRight w:val="0"/>
                                                                                      <w:marTop w:val="0"/>
                                                                                      <w:marBottom w:val="0"/>
                                                                                      <w:divBdr>
                                                                                        <w:top w:val="none" w:sz="0" w:space="0" w:color="auto"/>
                                                                                        <w:left w:val="none" w:sz="0" w:space="0" w:color="auto"/>
                                                                                        <w:bottom w:val="none" w:sz="0" w:space="0" w:color="auto"/>
                                                                                        <w:right w:val="none" w:sz="0" w:space="0" w:color="auto"/>
                                                                                      </w:divBdr>
                                                                                      <w:divsChild>
                                                                                        <w:div w:id="1433478355">
                                                                                          <w:marLeft w:val="0"/>
                                                                                          <w:marRight w:val="0"/>
                                                                                          <w:marTop w:val="0"/>
                                                                                          <w:marBottom w:val="0"/>
                                                                                          <w:divBdr>
                                                                                            <w:top w:val="none" w:sz="0" w:space="0" w:color="auto"/>
                                                                                            <w:left w:val="none" w:sz="0" w:space="0" w:color="auto"/>
                                                                                            <w:bottom w:val="none" w:sz="0" w:space="0" w:color="auto"/>
                                                                                            <w:right w:val="none" w:sz="0" w:space="0" w:color="auto"/>
                                                                                          </w:divBdr>
                                                                                          <w:divsChild>
                                                                                            <w:div w:id="236211905">
                                                                                              <w:marLeft w:val="0"/>
                                                                                              <w:marRight w:val="0"/>
                                                                                              <w:marTop w:val="0"/>
                                                                                              <w:marBottom w:val="0"/>
                                                                                              <w:divBdr>
                                                                                                <w:top w:val="none" w:sz="0" w:space="0" w:color="auto"/>
                                                                                                <w:left w:val="none" w:sz="0" w:space="0" w:color="auto"/>
                                                                                                <w:bottom w:val="none" w:sz="0" w:space="0" w:color="auto"/>
                                                                                                <w:right w:val="none" w:sz="0" w:space="0" w:color="auto"/>
                                                                                              </w:divBdr>
                                                                                            </w:div>
                                                                                          </w:divsChild>
                                                                                        </w:div>
                                                                                        <w:div w:id="1284112849">
                                                                                          <w:marLeft w:val="-60"/>
                                                                                          <w:marRight w:val="-60"/>
                                                                                          <w:marTop w:val="300"/>
                                                                                          <w:marBottom w:val="300"/>
                                                                                          <w:divBdr>
                                                                                            <w:top w:val="none" w:sz="0" w:space="0" w:color="auto"/>
                                                                                            <w:left w:val="none" w:sz="0" w:space="0" w:color="auto"/>
                                                                                            <w:bottom w:val="none" w:sz="0" w:space="0" w:color="auto"/>
                                                                                            <w:right w:val="none" w:sz="0" w:space="0" w:color="auto"/>
                                                                                          </w:divBdr>
                                                                                          <w:divsChild>
                                                                                            <w:div w:id="1319115112">
                                                                                              <w:marLeft w:val="0"/>
                                                                                              <w:marRight w:val="0"/>
                                                                                              <w:marTop w:val="0"/>
                                                                                              <w:marBottom w:val="0"/>
                                                                                              <w:divBdr>
                                                                                                <w:top w:val="none" w:sz="0" w:space="0" w:color="auto"/>
                                                                                                <w:left w:val="none" w:sz="0" w:space="0" w:color="auto"/>
                                                                                                <w:bottom w:val="none" w:sz="0" w:space="0" w:color="auto"/>
                                                                                                <w:right w:val="none" w:sz="0" w:space="0" w:color="auto"/>
                                                                                              </w:divBdr>
                                                                                              <w:divsChild>
                                                                                                <w:div w:id="1547109001">
                                                                                                  <w:marLeft w:val="0"/>
                                                                                                  <w:marRight w:val="0"/>
                                                                                                  <w:marTop w:val="0"/>
                                                                                                  <w:marBottom w:val="0"/>
                                                                                                  <w:divBdr>
                                                                                                    <w:top w:val="none" w:sz="0" w:space="0" w:color="auto"/>
                                                                                                    <w:left w:val="none" w:sz="0" w:space="0" w:color="auto"/>
                                                                                                    <w:bottom w:val="none" w:sz="0" w:space="0" w:color="auto"/>
                                                                                                    <w:right w:val="none" w:sz="0" w:space="0" w:color="auto"/>
                                                                                                  </w:divBdr>
                                                                                                  <w:divsChild>
                                                                                                    <w:div w:id="409280683">
                                                                                                      <w:marLeft w:val="0"/>
                                                                                                      <w:marRight w:val="0"/>
                                                                                                      <w:marTop w:val="0"/>
                                                                                                      <w:marBottom w:val="0"/>
                                                                                                      <w:divBdr>
                                                                                                        <w:top w:val="none" w:sz="0" w:space="0" w:color="auto"/>
                                                                                                        <w:left w:val="none" w:sz="0" w:space="0" w:color="auto"/>
                                                                                                        <w:bottom w:val="none" w:sz="0" w:space="0" w:color="auto"/>
                                                                                                        <w:right w:val="none" w:sz="0" w:space="0" w:color="auto"/>
                                                                                                      </w:divBdr>
                                                                                                      <w:divsChild>
                                                                                                        <w:div w:id="1589121567">
                                                                                                          <w:marLeft w:val="0"/>
                                                                                                          <w:marRight w:val="0"/>
                                                                                                          <w:marTop w:val="0"/>
                                                                                                          <w:marBottom w:val="0"/>
                                                                                                          <w:divBdr>
                                                                                                            <w:top w:val="none" w:sz="0" w:space="0" w:color="auto"/>
                                                                                                            <w:left w:val="none" w:sz="0" w:space="0" w:color="auto"/>
                                                                                                            <w:bottom w:val="none" w:sz="0" w:space="0" w:color="auto"/>
                                                                                                            <w:right w:val="none" w:sz="0" w:space="0" w:color="auto"/>
                                                                                                          </w:divBdr>
                                                                                                          <w:divsChild>
                                                                                                            <w:div w:id="1138063287">
                                                                                                              <w:marLeft w:val="0"/>
                                                                                                              <w:marRight w:val="0"/>
                                                                                                              <w:marTop w:val="0"/>
                                                                                                              <w:marBottom w:val="0"/>
                                                                                                              <w:divBdr>
                                                                                                                <w:top w:val="none" w:sz="0" w:space="0" w:color="auto"/>
                                                                                                                <w:left w:val="none" w:sz="0" w:space="0" w:color="auto"/>
                                                                                                                <w:bottom w:val="none" w:sz="0" w:space="0" w:color="auto"/>
                                                                                                                <w:right w:val="none" w:sz="0" w:space="0" w:color="auto"/>
                                                                                                              </w:divBdr>
                                                                                                              <w:divsChild>
                                                                                                                <w:div w:id="982084657">
                                                                                                                  <w:marLeft w:val="0"/>
                                                                                                                  <w:marRight w:val="0"/>
                                                                                                                  <w:marTop w:val="0"/>
                                                                                                                  <w:marBottom w:val="0"/>
                                                                                                                  <w:divBdr>
                                                                                                                    <w:top w:val="none" w:sz="0" w:space="0" w:color="auto"/>
                                                                                                                    <w:left w:val="none" w:sz="0" w:space="0" w:color="auto"/>
                                                                                                                    <w:bottom w:val="none" w:sz="0" w:space="0" w:color="auto"/>
                                                                                                                    <w:right w:val="none" w:sz="0" w:space="0" w:color="auto"/>
                                                                                                                  </w:divBdr>
                                                                                                                  <w:divsChild>
                                                                                                                    <w:div w:id="352222569">
                                                                                                                      <w:marLeft w:val="0"/>
                                                                                                                      <w:marRight w:val="0"/>
                                                                                                                      <w:marTop w:val="0"/>
                                                                                                                      <w:marBottom w:val="0"/>
                                                                                                                      <w:divBdr>
                                                                                                                        <w:top w:val="none" w:sz="0" w:space="0" w:color="auto"/>
                                                                                                                        <w:left w:val="none" w:sz="0" w:space="0" w:color="auto"/>
                                                                                                                        <w:bottom w:val="none" w:sz="0" w:space="0" w:color="auto"/>
                                                                                                                        <w:right w:val="none" w:sz="0" w:space="0" w:color="auto"/>
                                                                                                                      </w:divBdr>
                                                                                                                      <w:divsChild>
                                                                                                                        <w:div w:id="939142105">
                                                                                                                          <w:marLeft w:val="0"/>
                                                                                                                          <w:marRight w:val="0"/>
                                                                                                                          <w:marTop w:val="0"/>
                                                                                                                          <w:marBottom w:val="0"/>
                                                                                                                          <w:divBdr>
                                                                                                                            <w:top w:val="none" w:sz="0" w:space="0" w:color="auto"/>
                                                                                                                            <w:left w:val="none" w:sz="0" w:space="0" w:color="auto"/>
                                                                                                                            <w:bottom w:val="none" w:sz="0" w:space="0" w:color="auto"/>
                                                                                                                            <w:right w:val="none" w:sz="0" w:space="0" w:color="auto"/>
                                                                                                                          </w:divBdr>
                                                                                                                        </w:div>
                                                                                                                        <w:div w:id="1106541511">
                                                                                                                          <w:marLeft w:val="0"/>
                                                                                                                          <w:marRight w:val="0"/>
                                                                                                                          <w:marTop w:val="0"/>
                                                                                                                          <w:marBottom w:val="0"/>
                                                                                                                          <w:divBdr>
                                                                                                                            <w:top w:val="none" w:sz="0" w:space="0" w:color="auto"/>
                                                                                                                            <w:left w:val="none" w:sz="0" w:space="0" w:color="auto"/>
                                                                                                                            <w:bottom w:val="none" w:sz="0" w:space="0" w:color="auto"/>
                                                                                                                            <w:right w:val="none" w:sz="0" w:space="0" w:color="auto"/>
                                                                                                                          </w:divBdr>
                                                                                                                        </w:div>
                                                                                                                        <w:div w:id="742751655">
                                                                                                                          <w:marLeft w:val="0"/>
                                                                                                                          <w:marRight w:val="0"/>
                                                                                                                          <w:marTop w:val="0"/>
                                                                                                                          <w:marBottom w:val="0"/>
                                                                                                                          <w:divBdr>
                                                                                                                            <w:top w:val="none" w:sz="0" w:space="0" w:color="auto"/>
                                                                                                                            <w:left w:val="none" w:sz="0" w:space="0" w:color="auto"/>
                                                                                                                            <w:bottom w:val="none" w:sz="0" w:space="0" w:color="auto"/>
                                                                                                                            <w:right w:val="none" w:sz="0" w:space="0" w:color="auto"/>
                                                                                                                          </w:divBdr>
                                                                                                                          <w:divsChild>
                                                                                                                            <w:div w:id="240675125">
                                                                                                                              <w:marLeft w:val="0"/>
                                                                                                                              <w:marRight w:val="0"/>
                                                                                                                              <w:marTop w:val="0"/>
                                                                                                                              <w:marBottom w:val="0"/>
                                                                                                                              <w:divBdr>
                                                                                                                                <w:top w:val="none" w:sz="0" w:space="0" w:color="auto"/>
                                                                                                                                <w:left w:val="none" w:sz="0" w:space="0" w:color="auto"/>
                                                                                                                                <w:bottom w:val="none" w:sz="0" w:space="0" w:color="auto"/>
                                                                                                                                <w:right w:val="none" w:sz="0" w:space="0" w:color="auto"/>
                                                                                                                              </w:divBdr>
                                                                                                                              <w:divsChild>
                                                                                                                                <w:div w:id="673151201">
                                                                                                                                  <w:marLeft w:val="0"/>
                                                                                                                                  <w:marRight w:val="0"/>
                                                                                                                                  <w:marTop w:val="0"/>
                                                                                                                                  <w:marBottom w:val="0"/>
                                                                                                                                  <w:divBdr>
                                                                                                                                    <w:top w:val="none" w:sz="0" w:space="0" w:color="auto"/>
                                                                                                                                    <w:left w:val="none" w:sz="0" w:space="0" w:color="auto"/>
                                                                                                                                    <w:bottom w:val="none" w:sz="0" w:space="0" w:color="auto"/>
                                                                                                                                    <w:right w:val="none" w:sz="0" w:space="0" w:color="auto"/>
                                                                                                                                  </w:divBdr>
                                                                                                                                </w:div>
                                                                                                                              </w:divsChild>
                                                                                                                            </w:div>
                                                                                                                            <w:div w:id="105928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26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266730">
                                                                                                          <w:marLeft w:val="0"/>
                                                                                                          <w:marRight w:val="0"/>
                                                                                                          <w:marTop w:val="0"/>
                                                                                                          <w:marBottom w:val="0"/>
                                                                                                          <w:divBdr>
                                                                                                            <w:top w:val="none" w:sz="0" w:space="0" w:color="auto"/>
                                                                                                            <w:left w:val="none" w:sz="0" w:space="0" w:color="auto"/>
                                                                                                            <w:bottom w:val="none" w:sz="0" w:space="0" w:color="auto"/>
                                                                                                            <w:right w:val="none" w:sz="0" w:space="0" w:color="auto"/>
                                                                                                          </w:divBdr>
                                                                                                          <w:divsChild>
                                                                                                            <w:div w:id="1109204583">
                                                                                                              <w:marLeft w:val="0"/>
                                                                                                              <w:marRight w:val="0"/>
                                                                                                              <w:marTop w:val="0"/>
                                                                                                              <w:marBottom w:val="0"/>
                                                                                                              <w:divBdr>
                                                                                                                <w:top w:val="none" w:sz="0" w:space="0" w:color="auto"/>
                                                                                                                <w:left w:val="none" w:sz="0" w:space="0" w:color="auto"/>
                                                                                                                <w:bottom w:val="none" w:sz="0" w:space="0" w:color="auto"/>
                                                                                                                <w:right w:val="none" w:sz="0" w:space="0" w:color="auto"/>
                                                                                                              </w:divBdr>
                                                                                                              <w:divsChild>
                                                                                                                <w:div w:id="210771314">
                                                                                                                  <w:marLeft w:val="0"/>
                                                                                                                  <w:marRight w:val="0"/>
                                                                                                                  <w:marTop w:val="0"/>
                                                                                                                  <w:marBottom w:val="0"/>
                                                                                                                  <w:divBdr>
                                                                                                                    <w:top w:val="none" w:sz="0" w:space="0" w:color="auto"/>
                                                                                                                    <w:left w:val="none" w:sz="0" w:space="0" w:color="auto"/>
                                                                                                                    <w:bottom w:val="none" w:sz="0" w:space="0" w:color="auto"/>
                                                                                                                    <w:right w:val="none" w:sz="0" w:space="0" w:color="auto"/>
                                                                                                                  </w:divBdr>
                                                                                                                  <w:divsChild>
                                                                                                                    <w:div w:id="1883177027">
                                                                                                                      <w:marLeft w:val="0"/>
                                                                                                                      <w:marRight w:val="0"/>
                                                                                                                      <w:marTop w:val="0"/>
                                                                                                                      <w:marBottom w:val="0"/>
                                                                                                                      <w:divBdr>
                                                                                                                        <w:top w:val="none" w:sz="0" w:space="0" w:color="auto"/>
                                                                                                                        <w:left w:val="none" w:sz="0" w:space="0" w:color="auto"/>
                                                                                                                        <w:bottom w:val="none" w:sz="0" w:space="0" w:color="auto"/>
                                                                                                                        <w:right w:val="none" w:sz="0" w:space="0" w:color="auto"/>
                                                                                                                      </w:divBdr>
                                                                                                                      <w:divsChild>
                                                                                                                        <w:div w:id="703988316">
                                                                                                                          <w:marLeft w:val="0"/>
                                                                                                                          <w:marRight w:val="0"/>
                                                                                                                          <w:marTop w:val="0"/>
                                                                                                                          <w:marBottom w:val="0"/>
                                                                                                                          <w:divBdr>
                                                                                                                            <w:top w:val="none" w:sz="0" w:space="0" w:color="auto"/>
                                                                                                                            <w:left w:val="none" w:sz="0" w:space="0" w:color="auto"/>
                                                                                                                            <w:bottom w:val="none" w:sz="0" w:space="0" w:color="auto"/>
                                                                                                                            <w:right w:val="none" w:sz="0" w:space="0" w:color="auto"/>
                                                                                                                          </w:divBdr>
                                                                                                                        </w:div>
                                                                                                                        <w:div w:id="40835427">
                                                                                                                          <w:marLeft w:val="0"/>
                                                                                                                          <w:marRight w:val="0"/>
                                                                                                                          <w:marTop w:val="0"/>
                                                                                                                          <w:marBottom w:val="0"/>
                                                                                                                          <w:divBdr>
                                                                                                                            <w:top w:val="none" w:sz="0" w:space="0" w:color="auto"/>
                                                                                                                            <w:left w:val="none" w:sz="0" w:space="0" w:color="auto"/>
                                                                                                                            <w:bottom w:val="none" w:sz="0" w:space="0" w:color="auto"/>
                                                                                                                            <w:right w:val="none" w:sz="0" w:space="0" w:color="auto"/>
                                                                                                                          </w:divBdr>
                                                                                                                        </w:div>
                                                                                                                        <w:div w:id="843130001">
                                                                                                                          <w:marLeft w:val="0"/>
                                                                                                                          <w:marRight w:val="0"/>
                                                                                                                          <w:marTop w:val="0"/>
                                                                                                                          <w:marBottom w:val="0"/>
                                                                                                                          <w:divBdr>
                                                                                                                            <w:top w:val="none" w:sz="0" w:space="0" w:color="auto"/>
                                                                                                                            <w:left w:val="none" w:sz="0" w:space="0" w:color="auto"/>
                                                                                                                            <w:bottom w:val="none" w:sz="0" w:space="0" w:color="auto"/>
                                                                                                                            <w:right w:val="none" w:sz="0" w:space="0" w:color="auto"/>
                                                                                                                          </w:divBdr>
                                                                                                                          <w:divsChild>
                                                                                                                            <w:div w:id="1722175017">
                                                                                                                              <w:marLeft w:val="0"/>
                                                                                                                              <w:marRight w:val="0"/>
                                                                                                                              <w:marTop w:val="0"/>
                                                                                                                              <w:marBottom w:val="0"/>
                                                                                                                              <w:divBdr>
                                                                                                                                <w:top w:val="none" w:sz="0" w:space="0" w:color="auto"/>
                                                                                                                                <w:left w:val="none" w:sz="0" w:space="0" w:color="auto"/>
                                                                                                                                <w:bottom w:val="none" w:sz="0" w:space="0" w:color="auto"/>
                                                                                                                                <w:right w:val="none" w:sz="0" w:space="0" w:color="auto"/>
                                                                                                                              </w:divBdr>
                                                                                                                              <w:divsChild>
                                                                                                                                <w:div w:id="2024433851">
                                                                                                                                  <w:marLeft w:val="0"/>
                                                                                                                                  <w:marRight w:val="0"/>
                                                                                                                                  <w:marTop w:val="0"/>
                                                                                                                                  <w:marBottom w:val="0"/>
                                                                                                                                  <w:divBdr>
                                                                                                                                    <w:top w:val="none" w:sz="0" w:space="0" w:color="auto"/>
                                                                                                                                    <w:left w:val="none" w:sz="0" w:space="0" w:color="auto"/>
                                                                                                                                    <w:bottom w:val="none" w:sz="0" w:space="0" w:color="auto"/>
                                                                                                                                    <w:right w:val="none" w:sz="0" w:space="0" w:color="auto"/>
                                                                                                                                  </w:divBdr>
                                                                                                                                </w:div>
                                                                                                                              </w:divsChild>
                                                                                                                            </w:div>
                                                                                                                            <w:div w:id="3118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3579089">
                                                                                                          <w:marLeft w:val="0"/>
                                                                                                          <w:marRight w:val="0"/>
                                                                                                          <w:marTop w:val="0"/>
                                                                                                          <w:marBottom w:val="0"/>
                                                                                                          <w:divBdr>
                                                                                                            <w:top w:val="none" w:sz="0" w:space="0" w:color="auto"/>
                                                                                                            <w:left w:val="none" w:sz="0" w:space="0" w:color="auto"/>
                                                                                                            <w:bottom w:val="none" w:sz="0" w:space="0" w:color="auto"/>
                                                                                                            <w:right w:val="none" w:sz="0" w:space="0" w:color="auto"/>
                                                                                                          </w:divBdr>
                                                                                                          <w:divsChild>
                                                                                                            <w:div w:id="2082560828">
                                                                                                              <w:marLeft w:val="0"/>
                                                                                                              <w:marRight w:val="0"/>
                                                                                                              <w:marTop w:val="0"/>
                                                                                                              <w:marBottom w:val="0"/>
                                                                                                              <w:divBdr>
                                                                                                                <w:top w:val="none" w:sz="0" w:space="0" w:color="auto"/>
                                                                                                                <w:left w:val="none" w:sz="0" w:space="0" w:color="auto"/>
                                                                                                                <w:bottom w:val="none" w:sz="0" w:space="0" w:color="auto"/>
                                                                                                                <w:right w:val="none" w:sz="0" w:space="0" w:color="auto"/>
                                                                                                              </w:divBdr>
                                                                                                              <w:divsChild>
                                                                                                                <w:div w:id="1788354946">
                                                                                                                  <w:marLeft w:val="0"/>
                                                                                                                  <w:marRight w:val="0"/>
                                                                                                                  <w:marTop w:val="0"/>
                                                                                                                  <w:marBottom w:val="0"/>
                                                                                                                  <w:divBdr>
                                                                                                                    <w:top w:val="none" w:sz="0" w:space="0" w:color="auto"/>
                                                                                                                    <w:left w:val="none" w:sz="0" w:space="0" w:color="auto"/>
                                                                                                                    <w:bottom w:val="none" w:sz="0" w:space="0" w:color="auto"/>
                                                                                                                    <w:right w:val="none" w:sz="0" w:space="0" w:color="auto"/>
                                                                                                                  </w:divBdr>
                                                                                                                  <w:divsChild>
                                                                                                                    <w:div w:id="517356764">
                                                                                                                      <w:marLeft w:val="0"/>
                                                                                                                      <w:marRight w:val="0"/>
                                                                                                                      <w:marTop w:val="0"/>
                                                                                                                      <w:marBottom w:val="0"/>
                                                                                                                      <w:divBdr>
                                                                                                                        <w:top w:val="none" w:sz="0" w:space="0" w:color="auto"/>
                                                                                                                        <w:left w:val="none" w:sz="0" w:space="0" w:color="auto"/>
                                                                                                                        <w:bottom w:val="none" w:sz="0" w:space="0" w:color="auto"/>
                                                                                                                        <w:right w:val="none" w:sz="0" w:space="0" w:color="auto"/>
                                                                                                                      </w:divBdr>
                                                                                                                      <w:divsChild>
                                                                                                                        <w:div w:id="1540434311">
                                                                                                                          <w:marLeft w:val="0"/>
                                                                                                                          <w:marRight w:val="0"/>
                                                                                                                          <w:marTop w:val="0"/>
                                                                                                                          <w:marBottom w:val="0"/>
                                                                                                                          <w:divBdr>
                                                                                                                            <w:top w:val="none" w:sz="0" w:space="0" w:color="auto"/>
                                                                                                                            <w:left w:val="none" w:sz="0" w:space="0" w:color="auto"/>
                                                                                                                            <w:bottom w:val="none" w:sz="0" w:space="0" w:color="auto"/>
                                                                                                                            <w:right w:val="none" w:sz="0" w:space="0" w:color="auto"/>
                                                                                                                          </w:divBdr>
                                                                                                                        </w:div>
                                                                                                                        <w:div w:id="920914204">
                                                                                                                          <w:marLeft w:val="0"/>
                                                                                                                          <w:marRight w:val="0"/>
                                                                                                                          <w:marTop w:val="0"/>
                                                                                                                          <w:marBottom w:val="0"/>
                                                                                                                          <w:divBdr>
                                                                                                                            <w:top w:val="none" w:sz="0" w:space="0" w:color="auto"/>
                                                                                                                            <w:left w:val="none" w:sz="0" w:space="0" w:color="auto"/>
                                                                                                                            <w:bottom w:val="none" w:sz="0" w:space="0" w:color="auto"/>
                                                                                                                            <w:right w:val="none" w:sz="0" w:space="0" w:color="auto"/>
                                                                                                                          </w:divBdr>
                                                                                                                        </w:div>
                                                                                                                        <w:div w:id="1068066791">
                                                                                                                          <w:marLeft w:val="0"/>
                                                                                                                          <w:marRight w:val="0"/>
                                                                                                                          <w:marTop w:val="0"/>
                                                                                                                          <w:marBottom w:val="0"/>
                                                                                                                          <w:divBdr>
                                                                                                                            <w:top w:val="none" w:sz="0" w:space="0" w:color="auto"/>
                                                                                                                            <w:left w:val="none" w:sz="0" w:space="0" w:color="auto"/>
                                                                                                                            <w:bottom w:val="none" w:sz="0" w:space="0" w:color="auto"/>
                                                                                                                            <w:right w:val="none" w:sz="0" w:space="0" w:color="auto"/>
                                                                                                                          </w:divBdr>
                                                                                                                          <w:divsChild>
                                                                                                                            <w:div w:id="2048093107">
                                                                                                                              <w:marLeft w:val="0"/>
                                                                                                                              <w:marRight w:val="0"/>
                                                                                                                              <w:marTop w:val="0"/>
                                                                                                                              <w:marBottom w:val="0"/>
                                                                                                                              <w:divBdr>
                                                                                                                                <w:top w:val="none" w:sz="0" w:space="0" w:color="auto"/>
                                                                                                                                <w:left w:val="none" w:sz="0" w:space="0" w:color="auto"/>
                                                                                                                                <w:bottom w:val="none" w:sz="0" w:space="0" w:color="auto"/>
                                                                                                                                <w:right w:val="none" w:sz="0" w:space="0" w:color="auto"/>
                                                                                                                              </w:divBdr>
                                                                                                                              <w:divsChild>
                                                                                                                                <w:div w:id="134415357">
                                                                                                                                  <w:marLeft w:val="0"/>
                                                                                                                                  <w:marRight w:val="0"/>
                                                                                                                                  <w:marTop w:val="0"/>
                                                                                                                                  <w:marBottom w:val="0"/>
                                                                                                                                  <w:divBdr>
                                                                                                                                    <w:top w:val="none" w:sz="0" w:space="0" w:color="auto"/>
                                                                                                                                    <w:left w:val="none" w:sz="0" w:space="0" w:color="auto"/>
                                                                                                                                    <w:bottom w:val="none" w:sz="0" w:space="0" w:color="auto"/>
                                                                                                                                    <w:right w:val="none" w:sz="0" w:space="0" w:color="auto"/>
                                                                                                                                  </w:divBdr>
                                                                                                                                </w:div>
                                                                                                                              </w:divsChild>
                                                                                                                            </w:div>
                                                                                                                            <w:div w:id="132462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4584440">
                                                                                                          <w:marLeft w:val="0"/>
                                                                                                          <w:marRight w:val="0"/>
                                                                                                          <w:marTop w:val="0"/>
                                                                                                          <w:marBottom w:val="0"/>
                                                                                                          <w:divBdr>
                                                                                                            <w:top w:val="none" w:sz="0" w:space="0" w:color="auto"/>
                                                                                                            <w:left w:val="none" w:sz="0" w:space="0" w:color="auto"/>
                                                                                                            <w:bottom w:val="none" w:sz="0" w:space="0" w:color="auto"/>
                                                                                                            <w:right w:val="none" w:sz="0" w:space="0" w:color="auto"/>
                                                                                                          </w:divBdr>
                                                                                                          <w:divsChild>
                                                                                                            <w:div w:id="1051072937">
                                                                                                              <w:marLeft w:val="0"/>
                                                                                                              <w:marRight w:val="0"/>
                                                                                                              <w:marTop w:val="0"/>
                                                                                                              <w:marBottom w:val="0"/>
                                                                                                              <w:divBdr>
                                                                                                                <w:top w:val="none" w:sz="0" w:space="0" w:color="auto"/>
                                                                                                                <w:left w:val="none" w:sz="0" w:space="0" w:color="auto"/>
                                                                                                                <w:bottom w:val="none" w:sz="0" w:space="0" w:color="auto"/>
                                                                                                                <w:right w:val="none" w:sz="0" w:space="0" w:color="auto"/>
                                                                                                              </w:divBdr>
                                                                                                              <w:divsChild>
                                                                                                                <w:div w:id="1478645224">
                                                                                                                  <w:marLeft w:val="0"/>
                                                                                                                  <w:marRight w:val="0"/>
                                                                                                                  <w:marTop w:val="0"/>
                                                                                                                  <w:marBottom w:val="0"/>
                                                                                                                  <w:divBdr>
                                                                                                                    <w:top w:val="none" w:sz="0" w:space="0" w:color="auto"/>
                                                                                                                    <w:left w:val="none" w:sz="0" w:space="0" w:color="auto"/>
                                                                                                                    <w:bottom w:val="none" w:sz="0" w:space="0" w:color="auto"/>
                                                                                                                    <w:right w:val="none" w:sz="0" w:space="0" w:color="auto"/>
                                                                                                                  </w:divBdr>
                                                                                                                  <w:divsChild>
                                                                                                                    <w:div w:id="39213145">
                                                                                                                      <w:marLeft w:val="0"/>
                                                                                                                      <w:marRight w:val="0"/>
                                                                                                                      <w:marTop w:val="0"/>
                                                                                                                      <w:marBottom w:val="0"/>
                                                                                                                      <w:divBdr>
                                                                                                                        <w:top w:val="none" w:sz="0" w:space="0" w:color="auto"/>
                                                                                                                        <w:left w:val="none" w:sz="0" w:space="0" w:color="auto"/>
                                                                                                                        <w:bottom w:val="none" w:sz="0" w:space="0" w:color="auto"/>
                                                                                                                        <w:right w:val="none" w:sz="0" w:space="0" w:color="auto"/>
                                                                                                                      </w:divBdr>
                                                                                                                      <w:divsChild>
                                                                                                                        <w:div w:id="730226359">
                                                                                                                          <w:marLeft w:val="0"/>
                                                                                                                          <w:marRight w:val="0"/>
                                                                                                                          <w:marTop w:val="0"/>
                                                                                                                          <w:marBottom w:val="0"/>
                                                                                                                          <w:divBdr>
                                                                                                                            <w:top w:val="none" w:sz="0" w:space="0" w:color="auto"/>
                                                                                                                            <w:left w:val="none" w:sz="0" w:space="0" w:color="auto"/>
                                                                                                                            <w:bottom w:val="none" w:sz="0" w:space="0" w:color="auto"/>
                                                                                                                            <w:right w:val="none" w:sz="0" w:space="0" w:color="auto"/>
                                                                                                                          </w:divBdr>
                                                                                                                        </w:div>
                                                                                                                        <w:div w:id="714281147">
                                                                                                                          <w:marLeft w:val="0"/>
                                                                                                                          <w:marRight w:val="0"/>
                                                                                                                          <w:marTop w:val="0"/>
                                                                                                                          <w:marBottom w:val="0"/>
                                                                                                                          <w:divBdr>
                                                                                                                            <w:top w:val="none" w:sz="0" w:space="0" w:color="auto"/>
                                                                                                                            <w:left w:val="none" w:sz="0" w:space="0" w:color="auto"/>
                                                                                                                            <w:bottom w:val="none" w:sz="0" w:space="0" w:color="auto"/>
                                                                                                                            <w:right w:val="none" w:sz="0" w:space="0" w:color="auto"/>
                                                                                                                          </w:divBdr>
                                                                                                                        </w:div>
                                                                                                                        <w:div w:id="667909452">
                                                                                                                          <w:marLeft w:val="0"/>
                                                                                                                          <w:marRight w:val="0"/>
                                                                                                                          <w:marTop w:val="0"/>
                                                                                                                          <w:marBottom w:val="0"/>
                                                                                                                          <w:divBdr>
                                                                                                                            <w:top w:val="none" w:sz="0" w:space="0" w:color="auto"/>
                                                                                                                            <w:left w:val="none" w:sz="0" w:space="0" w:color="auto"/>
                                                                                                                            <w:bottom w:val="none" w:sz="0" w:space="0" w:color="auto"/>
                                                                                                                            <w:right w:val="none" w:sz="0" w:space="0" w:color="auto"/>
                                                                                                                          </w:divBdr>
                                                                                                                          <w:divsChild>
                                                                                                                            <w:div w:id="35936249">
                                                                                                                              <w:marLeft w:val="0"/>
                                                                                                                              <w:marRight w:val="0"/>
                                                                                                                              <w:marTop w:val="0"/>
                                                                                                                              <w:marBottom w:val="0"/>
                                                                                                                              <w:divBdr>
                                                                                                                                <w:top w:val="none" w:sz="0" w:space="0" w:color="auto"/>
                                                                                                                                <w:left w:val="none" w:sz="0" w:space="0" w:color="auto"/>
                                                                                                                                <w:bottom w:val="none" w:sz="0" w:space="0" w:color="auto"/>
                                                                                                                                <w:right w:val="none" w:sz="0" w:space="0" w:color="auto"/>
                                                                                                                              </w:divBdr>
                                                                                                                              <w:divsChild>
                                                                                                                                <w:div w:id="1541090500">
                                                                                                                                  <w:marLeft w:val="0"/>
                                                                                                                                  <w:marRight w:val="0"/>
                                                                                                                                  <w:marTop w:val="0"/>
                                                                                                                                  <w:marBottom w:val="0"/>
                                                                                                                                  <w:divBdr>
                                                                                                                                    <w:top w:val="none" w:sz="0" w:space="0" w:color="auto"/>
                                                                                                                                    <w:left w:val="none" w:sz="0" w:space="0" w:color="auto"/>
                                                                                                                                    <w:bottom w:val="none" w:sz="0" w:space="0" w:color="auto"/>
                                                                                                                                    <w:right w:val="none" w:sz="0" w:space="0" w:color="auto"/>
                                                                                                                                  </w:divBdr>
                                                                                                                                </w:div>
                                                                                                                              </w:divsChild>
                                                                                                                            </w:div>
                                                                                                                            <w:div w:id="21384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58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762615">
                                                                                                          <w:marLeft w:val="0"/>
                                                                                                          <w:marRight w:val="0"/>
                                                                                                          <w:marTop w:val="0"/>
                                                                                                          <w:marBottom w:val="0"/>
                                                                                                          <w:divBdr>
                                                                                                            <w:top w:val="none" w:sz="0" w:space="0" w:color="auto"/>
                                                                                                            <w:left w:val="none" w:sz="0" w:space="0" w:color="auto"/>
                                                                                                            <w:bottom w:val="none" w:sz="0" w:space="0" w:color="auto"/>
                                                                                                            <w:right w:val="none" w:sz="0" w:space="0" w:color="auto"/>
                                                                                                          </w:divBdr>
                                                                                                          <w:divsChild>
                                                                                                            <w:div w:id="214633248">
                                                                                                              <w:marLeft w:val="0"/>
                                                                                                              <w:marRight w:val="0"/>
                                                                                                              <w:marTop w:val="0"/>
                                                                                                              <w:marBottom w:val="0"/>
                                                                                                              <w:divBdr>
                                                                                                                <w:top w:val="none" w:sz="0" w:space="0" w:color="auto"/>
                                                                                                                <w:left w:val="none" w:sz="0" w:space="0" w:color="auto"/>
                                                                                                                <w:bottom w:val="none" w:sz="0" w:space="0" w:color="auto"/>
                                                                                                                <w:right w:val="none" w:sz="0" w:space="0" w:color="auto"/>
                                                                                                              </w:divBdr>
                                                                                                              <w:divsChild>
                                                                                                                <w:div w:id="847408489">
                                                                                                                  <w:marLeft w:val="0"/>
                                                                                                                  <w:marRight w:val="0"/>
                                                                                                                  <w:marTop w:val="0"/>
                                                                                                                  <w:marBottom w:val="0"/>
                                                                                                                  <w:divBdr>
                                                                                                                    <w:top w:val="none" w:sz="0" w:space="0" w:color="auto"/>
                                                                                                                    <w:left w:val="none" w:sz="0" w:space="0" w:color="auto"/>
                                                                                                                    <w:bottom w:val="none" w:sz="0" w:space="0" w:color="auto"/>
                                                                                                                    <w:right w:val="none" w:sz="0" w:space="0" w:color="auto"/>
                                                                                                                  </w:divBdr>
                                                                                                                  <w:divsChild>
                                                                                                                    <w:div w:id="1967272281">
                                                                                                                      <w:marLeft w:val="0"/>
                                                                                                                      <w:marRight w:val="0"/>
                                                                                                                      <w:marTop w:val="0"/>
                                                                                                                      <w:marBottom w:val="0"/>
                                                                                                                      <w:divBdr>
                                                                                                                        <w:top w:val="none" w:sz="0" w:space="0" w:color="auto"/>
                                                                                                                        <w:left w:val="none" w:sz="0" w:space="0" w:color="auto"/>
                                                                                                                        <w:bottom w:val="none" w:sz="0" w:space="0" w:color="auto"/>
                                                                                                                        <w:right w:val="none" w:sz="0" w:space="0" w:color="auto"/>
                                                                                                                      </w:divBdr>
                                                                                                                      <w:divsChild>
                                                                                                                        <w:div w:id="1334920884">
                                                                                                                          <w:marLeft w:val="0"/>
                                                                                                                          <w:marRight w:val="0"/>
                                                                                                                          <w:marTop w:val="0"/>
                                                                                                                          <w:marBottom w:val="0"/>
                                                                                                                          <w:divBdr>
                                                                                                                            <w:top w:val="none" w:sz="0" w:space="0" w:color="auto"/>
                                                                                                                            <w:left w:val="none" w:sz="0" w:space="0" w:color="auto"/>
                                                                                                                            <w:bottom w:val="none" w:sz="0" w:space="0" w:color="auto"/>
                                                                                                                            <w:right w:val="none" w:sz="0" w:space="0" w:color="auto"/>
                                                                                                                          </w:divBdr>
                                                                                                                        </w:div>
                                                                                                                        <w:div w:id="148793000">
                                                                                                                          <w:marLeft w:val="0"/>
                                                                                                                          <w:marRight w:val="0"/>
                                                                                                                          <w:marTop w:val="0"/>
                                                                                                                          <w:marBottom w:val="0"/>
                                                                                                                          <w:divBdr>
                                                                                                                            <w:top w:val="none" w:sz="0" w:space="0" w:color="auto"/>
                                                                                                                            <w:left w:val="none" w:sz="0" w:space="0" w:color="auto"/>
                                                                                                                            <w:bottom w:val="none" w:sz="0" w:space="0" w:color="auto"/>
                                                                                                                            <w:right w:val="none" w:sz="0" w:space="0" w:color="auto"/>
                                                                                                                          </w:divBdr>
                                                                                                                        </w:div>
                                                                                                                        <w:div w:id="1982542000">
                                                                                                                          <w:marLeft w:val="0"/>
                                                                                                                          <w:marRight w:val="0"/>
                                                                                                                          <w:marTop w:val="0"/>
                                                                                                                          <w:marBottom w:val="0"/>
                                                                                                                          <w:divBdr>
                                                                                                                            <w:top w:val="none" w:sz="0" w:space="0" w:color="auto"/>
                                                                                                                            <w:left w:val="none" w:sz="0" w:space="0" w:color="auto"/>
                                                                                                                            <w:bottom w:val="none" w:sz="0" w:space="0" w:color="auto"/>
                                                                                                                            <w:right w:val="none" w:sz="0" w:space="0" w:color="auto"/>
                                                                                                                          </w:divBdr>
                                                                                                                          <w:divsChild>
                                                                                                                            <w:div w:id="1993295585">
                                                                                                                              <w:marLeft w:val="0"/>
                                                                                                                              <w:marRight w:val="0"/>
                                                                                                                              <w:marTop w:val="0"/>
                                                                                                                              <w:marBottom w:val="0"/>
                                                                                                                              <w:divBdr>
                                                                                                                                <w:top w:val="none" w:sz="0" w:space="0" w:color="auto"/>
                                                                                                                                <w:left w:val="none" w:sz="0" w:space="0" w:color="auto"/>
                                                                                                                                <w:bottom w:val="none" w:sz="0" w:space="0" w:color="auto"/>
                                                                                                                                <w:right w:val="none" w:sz="0" w:space="0" w:color="auto"/>
                                                                                                                              </w:divBdr>
                                                                                                                              <w:divsChild>
                                                                                                                                <w:div w:id="1577864043">
                                                                                                                                  <w:marLeft w:val="0"/>
                                                                                                                                  <w:marRight w:val="0"/>
                                                                                                                                  <w:marTop w:val="0"/>
                                                                                                                                  <w:marBottom w:val="0"/>
                                                                                                                                  <w:divBdr>
                                                                                                                                    <w:top w:val="none" w:sz="0" w:space="0" w:color="auto"/>
                                                                                                                                    <w:left w:val="none" w:sz="0" w:space="0" w:color="auto"/>
                                                                                                                                    <w:bottom w:val="none" w:sz="0" w:space="0" w:color="auto"/>
                                                                                                                                    <w:right w:val="none" w:sz="0" w:space="0" w:color="auto"/>
                                                                                                                                  </w:divBdr>
                                                                                                                                </w:div>
                                                                                                                              </w:divsChild>
                                                                                                                            </w:div>
                                                                                                                            <w:div w:id="112107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11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703412">
                                                                                                          <w:marLeft w:val="0"/>
                                                                                                          <w:marRight w:val="0"/>
                                                                                                          <w:marTop w:val="0"/>
                                                                                                          <w:marBottom w:val="0"/>
                                                                                                          <w:divBdr>
                                                                                                            <w:top w:val="none" w:sz="0" w:space="0" w:color="auto"/>
                                                                                                            <w:left w:val="none" w:sz="0" w:space="0" w:color="auto"/>
                                                                                                            <w:bottom w:val="none" w:sz="0" w:space="0" w:color="auto"/>
                                                                                                            <w:right w:val="none" w:sz="0" w:space="0" w:color="auto"/>
                                                                                                          </w:divBdr>
                                                                                                          <w:divsChild>
                                                                                                            <w:div w:id="1234005692">
                                                                                                              <w:marLeft w:val="0"/>
                                                                                                              <w:marRight w:val="0"/>
                                                                                                              <w:marTop w:val="0"/>
                                                                                                              <w:marBottom w:val="0"/>
                                                                                                              <w:divBdr>
                                                                                                                <w:top w:val="none" w:sz="0" w:space="0" w:color="auto"/>
                                                                                                                <w:left w:val="none" w:sz="0" w:space="0" w:color="auto"/>
                                                                                                                <w:bottom w:val="none" w:sz="0" w:space="0" w:color="auto"/>
                                                                                                                <w:right w:val="none" w:sz="0" w:space="0" w:color="auto"/>
                                                                                                              </w:divBdr>
                                                                                                              <w:divsChild>
                                                                                                                <w:div w:id="1206868266">
                                                                                                                  <w:marLeft w:val="0"/>
                                                                                                                  <w:marRight w:val="0"/>
                                                                                                                  <w:marTop w:val="0"/>
                                                                                                                  <w:marBottom w:val="0"/>
                                                                                                                  <w:divBdr>
                                                                                                                    <w:top w:val="none" w:sz="0" w:space="0" w:color="auto"/>
                                                                                                                    <w:left w:val="none" w:sz="0" w:space="0" w:color="auto"/>
                                                                                                                    <w:bottom w:val="none" w:sz="0" w:space="0" w:color="auto"/>
                                                                                                                    <w:right w:val="none" w:sz="0" w:space="0" w:color="auto"/>
                                                                                                                  </w:divBdr>
                                                                                                                  <w:divsChild>
                                                                                                                    <w:div w:id="1550146238">
                                                                                                                      <w:marLeft w:val="0"/>
                                                                                                                      <w:marRight w:val="0"/>
                                                                                                                      <w:marTop w:val="0"/>
                                                                                                                      <w:marBottom w:val="0"/>
                                                                                                                      <w:divBdr>
                                                                                                                        <w:top w:val="none" w:sz="0" w:space="0" w:color="auto"/>
                                                                                                                        <w:left w:val="none" w:sz="0" w:space="0" w:color="auto"/>
                                                                                                                        <w:bottom w:val="none" w:sz="0" w:space="0" w:color="auto"/>
                                                                                                                        <w:right w:val="none" w:sz="0" w:space="0" w:color="auto"/>
                                                                                                                      </w:divBdr>
                                                                                                                      <w:divsChild>
                                                                                                                        <w:div w:id="722564378">
                                                                                                                          <w:marLeft w:val="0"/>
                                                                                                                          <w:marRight w:val="0"/>
                                                                                                                          <w:marTop w:val="0"/>
                                                                                                                          <w:marBottom w:val="0"/>
                                                                                                                          <w:divBdr>
                                                                                                                            <w:top w:val="none" w:sz="0" w:space="0" w:color="auto"/>
                                                                                                                            <w:left w:val="none" w:sz="0" w:space="0" w:color="auto"/>
                                                                                                                            <w:bottom w:val="none" w:sz="0" w:space="0" w:color="auto"/>
                                                                                                                            <w:right w:val="none" w:sz="0" w:space="0" w:color="auto"/>
                                                                                                                          </w:divBdr>
                                                                                                                        </w:div>
                                                                                                                        <w:div w:id="561260908">
                                                                                                                          <w:marLeft w:val="0"/>
                                                                                                                          <w:marRight w:val="0"/>
                                                                                                                          <w:marTop w:val="0"/>
                                                                                                                          <w:marBottom w:val="0"/>
                                                                                                                          <w:divBdr>
                                                                                                                            <w:top w:val="none" w:sz="0" w:space="0" w:color="auto"/>
                                                                                                                            <w:left w:val="none" w:sz="0" w:space="0" w:color="auto"/>
                                                                                                                            <w:bottom w:val="none" w:sz="0" w:space="0" w:color="auto"/>
                                                                                                                            <w:right w:val="none" w:sz="0" w:space="0" w:color="auto"/>
                                                                                                                          </w:divBdr>
                                                                                                                        </w:div>
                                                                                                                        <w:div w:id="922881915">
                                                                                                                          <w:marLeft w:val="0"/>
                                                                                                                          <w:marRight w:val="0"/>
                                                                                                                          <w:marTop w:val="0"/>
                                                                                                                          <w:marBottom w:val="0"/>
                                                                                                                          <w:divBdr>
                                                                                                                            <w:top w:val="none" w:sz="0" w:space="0" w:color="auto"/>
                                                                                                                            <w:left w:val="none" w:sz="0" w:space="0" w:color="auto"/>
                                                                                                                            <w:bottom w:val="none" w:sz="0" w:space="0" w:color="auto"/>
                                                                                                                            <w:right w:val="none" w:sz="0" w:space="0" w:color="auto"/>
                                                                                                                          </w:divBdr>
                                                                                                                          <w:divsChild>
                                                                                                                            <w:div w:id="1276670143">
                                                                                                                              <w:marLeft w:val="0"/>
                                                                                                                              <w:marRight w:val="0"/>
                                                                                                                              <w:marTop w:val="0"/>
                                                                                                                              <w:marBottom w:val="0"/>
                                                                                                                              <w:divBdr>
                                                                                                                                <w:top w:val="none" w:sz="0" w:space="0" w:color="auto"/>
                                                                                                                                <w:left w:val="none" w:sz="0" w:space="0" w:color="auto"/>
                                                                                                                                <w:bottom w:val="none" w:sz="0" w:space="0" w:color="auto"/>
                                                                                                                                <w:right w:val="none" w:sz="0" w:space="0" w:color="auto"/>
                                                                                                                              </w:divBdr>
                                                                                                                              <w:divsChild>
                                                                                                                                <w:div w:id="629745822">
                                                                                                                                  <w:marLeft w:val="0"/>
                                                                                                                                  <w:marRight w:val="0"/>
                                                                                                                                  <w:marTop w:val="0"/>
                                                                                                                                  <w:marBottom w:val="0"/>
                                                                                                                                  <w:divBdr>
                                                                                                                                    <w:top w:val="none" w:sz="0" w:space="0" w:color="auto"/>
                                                                                                                                    <w:left w:val="none" w:sz="0" w:space="0" w:color="auto"/>
                                                                                                                                    <w:bottom w:val="none" w:sz="0" w:space="0" w:color="auto"/>
                                                                                                                                    <w:right w:val="none" w:sz="0" w:space="0" w:color="auto"/>
                                                                                                                                  </w:divBdr>
                                                                                                                                </w:div>
                                                                                                                              </w:divsChild>
                                                                                                                            </w:div>
                                                                                                                            <w:div w:id="210033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4976473">
      <w:bodyDiv w:val="1"/>
      <w:marLeft w:val="0"/>
      <w:marRight w:val="0"/>
      <w:marTop w:val="0"/>
      <w:marBottom w:val="0"/>
      <w:divBdr>
        <w:top w:val="none" w:sz="0" w:space="0" w:color="auto"/>
        <w:left w:val="none" w:sz="0" w:space="0" w:color="auto"/>
        <w:bottom w:val="none" w:sz="0" w:space="0" w:color="auto"/>
        <w:right w:val="none" w:sz="0" w:space="0" w:color="auto"/>
      </w:divBdr>
    </w:div>
    <w:div w:id="556010678">
      <w:bodyDiv w:val="1"/>
      <w:marLeft w:val="0"/>
      <w:marRight w:val="0"/>
      <w:marTop w:val="0"/>
      <w:marBottom w:val="0"/>
      <w:divBdr>
        <w:top w:val="none" w:sz="0" w:space="0" w:color="auto"/>
        <w:left w:val="none" w:sz="0" w:space="0" w:color="auto"/>
        <w:bottom w:val="none" w:sz="0" w:space="0" w:color="auto"/>
        <w:right w:val="none" w:sz="0" w:space="0" w:color="auto"/>
      </w:divBdr>
    </w:div>
    <w:div w:id="633144099">
      <w:bodyDiv w:val="1"/>
      <w:marLeft w:val="0"/>
      <w:marRight w:val="0"/>
      <w:marTop w:val="0"/>
      <w:marBottom w:val="0"/>
      <w:divBdr>
        <w:top w:val="none" w:sz="0" w:space="0" w:color="auto"/>
        <w:left w:val="none" w:sz="0" w:space="0" w:color="auto"/>
        <w:bottom w:val="none" w:sz="0" w:space="0" w:color="auto"/>
        <w:right w:val="none" w:sz="0" w:space="0" w:color="auto"/>
      </w:divBdr>
    </w:div>
    <w:div w:id="699166234">
      <w:bodyDiv w:val="1"/>
      <w:marLeft w:val="0"/>
      <w:marRight w:val="0"/>
      <w:marTop w:val="0"/>
      <w:marBottom w:val="0"/>
      <w:divBdr>
        <w:top w:val="none" w:sz="0" w:space="0" w:color="auto"/>
        <w:left w:val="none" w:sz="0" w:space="0" w:color="auto"/>
        <w:bottom w:val="none" w:sz="0" w:space="0" w:color="auto"/>
        <w:right w:val="none" w:sz="0" w:space="0" w:color="auto"/>
      </w:divBdr>
    </w:div>
    <w:div w:id="727537583">
      <w:bodyDiv w:val="1"/>
      <w:marLeft w:val="0"/>
      <w:marRight w:val="0"/>
      <w:marTop w:val="0"/>
      <w:marBottom w:val="0"/>
      <w:divBdr>
        <w:top w:val="none" w:sz="0" w:space="0" w:color="auto"/>
        <w:left w:val="none" w:sz="0" w:space="0" w:color="auto"/>
        <w:bottom w:val="none" w:sz="0" w:space="0" w:color="auto"/>
        <w:right w:val="none" w:sz="0" w:space="0" w:color="auto"/>
      </w:divBdr>
    </w:div>
    <w:div w:id="865212749">
      <w:bodyDiv w:val="1"/>
      <w:marLeft w:val="0"/>
      <w:marRight w:val="0"/>
      <w:marTop w:val="0"/>
      <w:marBottom w:val="0"/>
      <w:divBdr>
        <w:top w:val="none" w:sz="0" w:space="0" w:color="auto"/>
        <w:left w:val="none" w:sz="0" w:space="0" w:color="auto"/>
        <w:bottom w:val="none" w:sz="0" w:space="0" w:color="auto"/>
        <w:right w:val="none" w:sz="0" w:space="0" w:color="auto"/>
      </w:divBdr>
    </w:div>
    <w:div w:id="913398142">
      <w:bodyDiv w:val="1"/>
      <w:marLeft w:val="0"/>
      <w:marRight w:val="0"/>
      <w:marTop w:val="0"/>
      <w:marBottom w:val="0"/>
      <w:divBdr>
        <w:top w:val="none" w:sz="0" w:space="0" w:color="auto"/>
        <w:left w:val="none" w:sz="0" w:space="0" w:color="auto"/>
        <w:bottom w:val="none" w:sz="0" w:space="0" w:color="auto"/>
        <w:right w:val="none" w:sz="0" w:space="0" w:color="auto"/>
      </w:divBdr>
    </w:div>
    <w:div w:id="954600411">
      <w:bodyDiv w:val="1"/>
      <w:marLeft w:val="0"/>
      <w:marRight w:val="0"/>
      <w:marTop w:val="0"/>
      <w:marBottom w:val="0"/>
      <w:divBdr>
        <w:top w:val="none" w:sz="0" w:space="0" w:color="auto"/>
        <w:left w:val="none" w:sz="0" w:space="0" w:color="auto"/>
        <w:bottom w:val="none" w:sz="0" w:space="0" w:color="auto"/>
        <w:right w:val="none" w:sz="0" w:space="0" w:color="auto"/>
      </w:divBdr>
    </w:div>
    <w:div w:id="984747980">
      <w:bodyDiv w:val="1"/>
      <w:marLeft w:val="0"/>
      <w:marRight w:val="0"/>
      <w:marTop w:val="0"/>
      <w:marBottom w:val="0"/>
      <w:divBdr>
        <w:top w:val="none" w:sz="0" w:space="0" w:color="auto"/>
        <w:left w:val="none" w:sz="0" w:space="0" w:color="auto"/>
        <w:bottom w:val="none" w:sz="0" w:space="0" w:color="auto"/>
        <w:right w:val="none" w:sz="0" w:space="0" w:color="auto"/>
      </w:divBdr>
    </w:div>
    <w:div w:id="1009596542">
      <w:bodyDiv w:val="1"/>
      <w:marLeft w:val="0"/>
      <w:marRight w:val="0"/>
      <w:marTop w:val="0"/>
      <w:marBottom w:val="0"/>
      <w:divBdr>
        <w:top w:val="none" w:sz="0" w:space="0" w:color="auto"/>
        <w:left w:val="none" w:sz="0" w:space="0" w:color="auto"/>
        <w:bottom w:val="none" w:sz="0" w:space="0" w:color="auto"/>
        <w:right w:val="none" w:sz="0" w:space="0" w:color="auto"/>
      </w:divBdr>
    </w:div>
    <w:div w:id="1051033279">
      <w:bodyDiv w:val="1"/>
      <w:marLeft w:val="0"/>
      <w:marRight w:val="0"/>
      <w:marTop w:val="0"/>
      <w:marBottom w:val="0"/>
      <w:divBdr>
        <w:top w:val="none" w:sz="0" w:space="0" w:color="auto"/>
        <w:left w:val="none" w:sz="0" w:space="0" w:color="auto"/>
        <w:bottom w:val="none" w:sz="0" w:space="0" w:color="auto"/>
        <w:right w:val="none" w:sz="0" w:space="0" w:color="auto"/>
      </w:divBdr>
    </w:div>
    <w:div w:id="1091119731">
      <w:bodyDiv w:val="1"/>
      <w:marLeft w:val="0"/>
      <w:marRight w:val="0"/>
      <w:marTop w:val="0"/>
      <w:marBottom w:val="0"/>
      <w:divBdr>
        <w:top w:val="none" w:sz="0" w:space="0" w:color="auto"/>
        <w:left w:val="none" w:sz="0" w:space="0" w:color="auto"/>
        <w:bottom w:val="none" w:sz="0" w:space="0" w:color="auto"/>
        <w:right w:val="none" w:sz="0" w:space="0" w:color="auto"/>
      </w:divBdr>
    </w:div>
    <w:div w:id="1117142252">
      <w:bodyDiv w:val="1"/>
      <w:marLeft w:val="0"/>
      <w:marRight w:val="0"/>
      <w:marTop w:val="0"/>
      <w:marBottom w:val="0"/>
      <w:divBdr>
        <w:top w:val="none" w:sz="0" w:space="0" w:color="auto"/>
        <w:left w:val="none" w:sz="0" w:space="0" w:color="auto"/>
        <w:bottom w:val="none" w:sz="0" w:space="0" w:color="auto"/>
        <w:right w:val="none" w:sz="0" w:space="0" w:color="auto"/>
      </w:divBdr>
    </w:div>
    <w:div w:id="1309435313">
      <w:bodyDiv w:val="1"/>
      <w:marLeft w:val="0"/>
      <w:marRight w:val="0"/>
      <w:marTop w:val="0"/>
      <w:marBottom w:val="0"/>
      <w:divBdr>
        <w:top w:val="none" w:sz="0" w:space="0" w:color="auto"/>
        <w:left w:val="none" w:sz="0" w:space="0" w:color="auto"/>
        <w:bottom w:val="none" w:sz="0" w:space="0" w:color="auto"/>
        <w:right w:val="none" w:sz="0" w:space="0" w:color="auto"/>
      </w:divBdr>
    </w:div>
    <w:div w:id="1362969896">
      <w:bodyDiv w:val="1"/>
      <w:marLeft w:val="0"/>
      <w:marRight w:val="0"/>
      <w:marTop w:val="0"/>
      <w:marBottom w:val="0"/>
      <w:divBdr>
        <w:top w:val="none" w:sz="0" w:space="0" w:color="auto"/>
        <w:left w:val="none" w:sz="0" w:space="0" w:color="auto"/>
        <w:bottom w:val="none" w:sz="0" w:space="0" w:color="auto"/>
        <w:right w:val="none" w:sz="0" w:space="0" w:color="auto"/>
      </w:divBdr>
    </w:div>
    <w:div w:id="1423911639">
      <w:bodyDiv w:val="1"/>
      <w:marLeft w:val="0"/>
      <w:marRight w:val="0"/>
      <w:marTop w:val="0"/>
      <w:marBottom w:val="0"/>
      <w:divBdr>
        <w:top w:val="none" w:sz="0" w:space="0" w:color="auto"/>
        <w:left w:val="none" w:sz="0" w:space="0" w:color="auto"/>
        <w:bottom w:val="none" w:sz="0" w:space="0" w:color="auto"/>
        <w:right w:val="none" w:sz="0" w:space="0" w:color="auto"/>
      </w:divBdr>
    </w:div>
    <w:div w:id="1427268866">
      <w:bodyDiv w:val="1"/>
      <w:marLeft w:val="0"/>
      <w:marRight w:val="0"/>
      <w:marTop w:val="0"/>
      <w:marBottom w:val="0"/>
      <w:divBdr>
        <w:top w:val="none" w:sz="0" w:space="0" w:color="auto"/>
        <w:left w:val="none" w:sz="0" w:space="0" w:color="auto"/>
        <w:bottom w:val="none" w:sz="0" w:space="0" w:color="auto"/>
        <w:right w:val="none" w:sz="0" w:space="0" w:color="auto"/>
      </w:divBdr>
    </w:div>
    <w:div w:id="1545364746">
      <w:bodyDiv w:val="1"/>
      <w:marLeft w:val="0"/>
      <w:marRight w:val="0"/>
      <w:marTop w:val="0"/>
      <w:marBottom w:val="0"/>
      <w:divBdr>
        <w:top w:val="none" w:sz="0" w:space="0" w:color="auto"/>
        <w:left w:val="none" w:sz="0" w:space="0" w:color="auto"/>
        <w:bottom w:val="none" w:sz="0" w:space="0" w:color="auto"/>
        <w:right w:val="none" w:sz="0" w:space="0" w:color="auto"/>
      </w:divBdr>
    </w:div>
    <w:div w:id="1565292709">
      <w:bodyDiv w:val="1"/>
      <w:marLeft w:val="0"/>
      <w:marRight w:val="0"/>
      <w:marTop w:val="0"/>
      <w:marBottom w:val="0"/>
      <w:divBdr>
        <w:top w:val="none" w:sz="0" w:space="0" w:color="auto"/>
        <w:left w:val="none" w:sz="0" w:space="0" w:color="auto"/>
        <w:bottom w:val="none" w:sz="0" w:space="0" w:color="auto"/>
        <w:right w:val="none" w:sz="0" w:space="0" w:color="auto"/>
      </w:divBdr>
    </w:div>
    <w:div w:id="1621185431">
      <w:bodyDiv w:val="1"/>
      <w:marLeft w:val="0"/>
      <w:marRight w:val="0"/>
      <w:marTop w:val="0"/>
      <w:marBottom w:val="0"/>
      <w:divBdr>
        <w:top w:val="none" w:sz="0" w:space="0" w:color="auto"/>
        <w:left w:val="none" w:sz="0" w:space="0" w:color="auto"/>
        <w:bottom w:val="none" w:sz="0" w:space="0" w:color="auto"/>
        <w:right w:val="none" w:sz="0" w:space="0" w:color="auto"/>
      </w:divBdr>
    </w:div>
    <w:div w:id="1697383603">
      <w:bodyDiv w:val="1"/>
      <w:marLeft w:val="0"/>
      <w:marRight w:val="0"/>
      <w:marTop w:val="0"/>
      <w:marBottom w:val="0"/>
      <w:divBdr>
        <w:top w:val="none" w:sz="0" w:space="0" w:color="auto"/>
        <w:left w:val="none" w:sz="0" w:space="0" w:color="auto"/>
        <w:bottom w:val="none" w:sz="0" w:space="0" w:color="auto"/>
        <w:right w:val="none" w:sz="0" w:space="0" w:color="auto"/>
      </w:divBdr>
      <w:divsChild>
        <w:div w:id="311257115">
          <w:marLeft w:val="0"/>
          <w:marRight w:val="0"/>
          <w:marTop w:val="0"/>
          <w:marBottom w:val="0"/>
          <w:divBdr>
            <w:top w:val="none" w:sz="0" w:space="0" w:color="auto"/>
            <w:left w:val="none" w:sz="0" w:space="0" w:color="auto"/>
            <w:bottom w:val="none" w:sz="0" w:space="0" w:color="auto"/>
            <w:right w:val="none" w:sz="0" w:space="0" w:color="auto"/>
          </w:divBdr>
          <w:divsChild>
            <w:div w:id="495154031">
              <w:marLeft w:val="0"/>
              <w:marRight w:val="0"/>
              <w:marTop w:val="0"/>
              <w:marBottom w:val="0"/>
              <w:divBdr>
                <w:top w:val="none" w:sz="0" w:space="0" w:color="auto"/>
                <w:left w:val="none" w:sz="0" w:space="0" w:color="auto"/>
                <w:bottom w:val="none" w:sz="0" w:space="0" w:color="auto"/>
                <w:right w:val="none" w:sz="0" w:space="0" w:color="auto"/>
              </w:divBdr>
            </w:div>
          </w:divsChild>
        </w:div>
        <w:div w:id="1749618568">
          <w:marLeft w:val="0"/>
          <w:marRight w:val="0"/>
          <w:marTop w:val="0"/>
          <w:marBottom w:val="0"/>
          <w:divBdr>
            <w:top w:val="none" w:sz="0" w:space="0" w:color="auto"/>
            <w:left w:val="none" w:sz="0" w:space="0" w:color="auto"/>
            <w:bottom w:val="none" w:sz="0" w:space="0" w:color="auto"/>
            <w:right w:val="none" w:sz="0" w:space="0" w:color="auto"/>
          </w:divBdr>
        </w:div>
      </w:divsChild>
    </w:div>
    <w:div w:id="1729104643">
      <w:bodyDiv w:val="1"/>
      <w:marLeft w:val="0"/>
      <w:marRight w:val="0"/>
      <w:marTop w:val="0"/>
      <w:marBottom w:val="0"/>
      <w:divBdr>
        <w:top w:val="none" w:sz="0" w:space="0" w:color="auto"/>
        <w:left w:val="none" w:sz="0" w:space="0" w:color="auto"/>
        <w:bottom w:val="none" w:sz="0" w:space="0" w:color="auto"/>
        <w:right w:val="none" w:sz="0" w:space="0" w:color="auto"/>
      </w:divBdr>
    </w:div>
    <w:div w:id="1817379085">
      <w:bodyDiv w:val="1"/>
      <w:marLeft w:val="0"/>
      <w:marRight w:val="0"/>
      <w:marTop w:val="0"/>
      <w:marBottom w:val="0"/>
      <w:divBdr>
        <w:top w:val="none" w:sz="0" w:space="0" w:color="auto"/>
        <w:left w:val="none" w:sz="0" w:space="0" w:color="auto"/>
        <w:bottom w:val="none" w:sz="0" w:space="0" w:color="auto"/>
        <w:right w:val="none" w:sz="0" w:space="0" w:color="auto"/>
      </w:divBdr>
    </w:div>
    <w:div w:id="1870529127">
      <w:bodyDiv w:val="1"/>
      <w:marLeft w:val="0"/>
      <w:marRight w:val="0"/>
      <w:marTop w:val="0"/>
      <w:marBottom w:val="0"/>
      <w:divBdr>
        <w:top w:val="none" w:sz="0" w:space="0" w:color="auto"/>
        <w:left w:val="none" w:sz="0" w:space="0" w:color="auto"/>
        <w:bottom w:val="none" w:sz="0" w:space="0" w:color="auto"/>
        <w:right w:val="none" w:sz="0" w:space="0" w:color="auto"/>
      </w:divBdr>
    </w:div>
    <w:div w:id="1947233497">
      <w:bodyDiv w:val="1"/>
      <w:marLeft w:val="0"/>
      <w:marRight w:val="0"/>
      <w:marTop w:val="0"/>
      <w:marBottom w:val="0"/>
      <w:divBdr>
        <w:top w:val="none" w:sz="0" w:space="0" w:color="auto"/>
        <w:left w:val="none" w:sz="0" w:space="0" w:color="auto"/>
        <w:bottom w:val="none" w:sz="0" w:space="0" w:color="auto"/>
        <w:right w:val="none" w:sz="0" w:space="0" w:color="auto"/>
      </w:divBdr>
    </w:div>
    <w:div w:id="1993093911">
      <w:bodyDiv w:val="1"/>
      <w:marLeft w:val="0"/>
      <w:marRight w:val="0"/>
      <w:marTop w:val="0"/>
      <w:marBottom w:val="0"/>
      <w:divBdr>
        <w:top w:val="none" w:sz="0" w:space="0" w:color="auto"/>
        <w:left w:val="none" w:sz="0" w:space="0" w:color="auto"/>
        <w:bottom w:val="none" w:sz="0" w:space="0" w:color="auto"/>
        <w:right w:val="none" w:sz="0" w:space="0" w:color="auto"/>
      </w:divBdr>
    </w:div>
    <w:div w:id="1997411911">
      <w:bodyDiv w:val="1"/>
      <w:marLeft w:val="0"/>
      <w:marRight w:val="0"/>
      <w:marTop w:val="0"/>
      <w:marBottom w:val="0"/>
      <w:divBdr>
        <w:top w:val="none" w:sz="0" w:space="0" w:color="auto"/>
        <w:left w:val="none" w:sz="0" w:space="0" w:color="auto"/>
        <w:bottom w:val="none" w:sz="0" w:space="0" w:color="auto"/>
        <w:right w:val="none" w:sz="0" w:space="0" w:color="auto"/>
      </w:divBdr>
    </w:div>
    <w:div w:id="2024546039">
      <w:bodyDiv w:val="1"/>
      <w:marLeft w:val="0"/>
      <w:marRight w:val="0"/>
      <w:marTop w:val="0"/>
      <w:marBottom w:val="0"/>
      <w:divBdr>
        <w:top w:val="none" w:sz="0" w:space="0" w:color="auto"/>
        <w:left w:val="none" w:sz="0" w:space="0" w:color="auto"/>
        <w:bottom w:val="none" w:sz="0" w:space="0" w:color="auto"/>
        <w:right w:val="none" w:sz="0" w:space="0" w:color="auto"/>
      </w:divBdr>
    </w:div>
    <w:div w:id="2098555326">
      <w:bodyDiv w:val="1"/>
      <w:marLeft w:val="0"/>
      <w:marRight w:val="0"/>
      <w:marTop w:val="0"/>
      <w:marBottom w:val="0"/>
      <w:divBdr>
        <w:top w:val="none" w:sz="0" w:space="0" w:color="auto"/>
        <w:left w:val="none" w:sz="0" w:space="0" w:color="auto"/>
        <w:bottom w:val="none" w:sz="0" w:space="0" w:color="auto"/>
        <w:right w:val="none" w:sz="0" w:space="0" w:color="auto"/>
      </w:divBdr>
    </w:div>
    <w:div w:id="2106342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quran.ksu.edu.sa/tafseer/tabary/sura68-aya25.html" TargetMode="External"/><Relationship Id="rId671" Type="http://schemas.openxmlformats.org/officeDocument/2006/relationships/hyperlink" Target="https://quran.ksu.edu.sa/tafseer/tabary/sura74-aya35.html" TargetMode="External"/><Relationship Id="rId769" Type="http://schemas.openxmlformats.org/officeDocument/2006/relationships/hyperlink" Target="https://quran.ksu.edu.sa/tafseer/tabary/sura75-aya32.html" TargetMode="External"/><Relationship Id="rId976" Type="http://schemas.openxmlformats.org/officeDocument/2006/relationships/hyperlink" Target="https://quran.ksu.edu.sa/tafseer/tabary/sura76-aya25.html" TargetMode="External"/><Relationship Id="rId21" Type="http://schemas.openxmlformats.org/officeDocument/2006/relationships/hyperlink" Target="https://quran.ksu.edu.sa/tafseer/tabary/sura67-aya8.html" TargetMode="External"/><Relationship Id="rId324" Type="http://schemas.openxmlformats.org/officeDocument/2006/relationships/hyperlink" Target="https://quran.ksu.edu.sa/tafseer/tabary/sura70-aya20.html" TargetMode="External"/><Relationship Id="rId531" Type="http://schemas.openxmlformats.org/officeDocument/2006/relationships/hyperlink" Target="https://quran.ksu.edu.sa/tafseer/tabary/sura74-aya14.html" TargetMode="External"/><Relationship Id="rId629" Type="http://schemas.openxmlformats.org/officeDocument/2006/relationships/hyperlink" Target="https://quran.ksu.edu.sa/tafseer/tabary/sura74-aya16.html" TargetMode="External"/><Relationship Id="rId170" Type="http://schemas.openxmlformats.org/officeDocument/2006/relationships/hyperlink" Target="https://quran.ksu.edu.sa/tafseer/qortobi/sura69-aya1.html" TargetMode="External"/><Relationship Id="rId836" Type="http://schemas.openxmlformats.org/officeDocument/2006/relationships/hyperlink" Target="https://quran.ksu.edu.sa/tafseer/tabary/sura75-aya26.html" TargetMode="External"/><Relationship Id="rId268" Type="http://schemas.openxmlformats.org/officeDocument/2006/relationships/hyperlink" Target="https://quran.ksu.edu.sa/tafseer/tabary/sura69-aya48.html" TargetMode="External"/><Relationship Id="rId475" Type="http://schemas.openxmlformats.org/officeDocument/2006/relationships/hyperlink" Target="https://quran.ksu.edu.sa/tafseer/tabary/sura73-aya12.html" TargetMode="External"/><Relationship Id="rId682" Type="http://schemas.openxmlformats.org/officeDocument/2006/relationships/hyperlink" Target="https://quran.ksu.edu.sa/tafseer/tabary/sura74-aya42.html" TargetMode="External"/><Relationship Id="rId903" Type="http://schemas.openxmlformats.org/officeDocument/2006/relationships/hyperlink" Target="https://quran.ksu.edu.sa/tafseer/tabary/sura76-aya24.html" TargetMode="External"/><Relationship Id="rId32" Type="http://schemas.openxmlformats.org/officeDocument/2006/relationships/hyperlink" Target="https://quran.ksu.edu.sa/tafseer/tabary/sura67-aya6.html" TargetMode="External"/><Relationship Id="rId128" Type="http://schemas.openxmlformats.org/officeDocument/2006/relationships/hyperlink" Target="https://quran.ksu.edu.sa/tafseer/tabary/sura68-aya31.html" TargetMode="External"/><Relationship Id="rId335" Type="http://schemas.openxmlformats.org/officeDocument/2006/relationships/hyperlink" Target="https://quran.ksu.edu.sa/tafseer/katheer/sura70-aya28.html" TargetMode="External"/><Relationship Id="rId542" Type="http://schemas.openxmlformats.org/officeDocument/2006/relationships/hyperlink" Target="https://quran.ksu.edu.sa/tafseer/tabary/sura74-aya21.html" TargetMode="External"/><Relationship Id="rId987" Type="http://schemas.openxmlformats.org/officeDocument/2006/relationships/hyperlink" Target="https://quran.ksu.edu.sa/tafseer/tabary/sura76-aya31.html" TargetMode="External"/><Relationship Id="rId181" Type="http://schemas.openxmlformats.org/officeDocument/2006/relationships/hyperlink" Target="https://quran.ksu.edu.sa/tafseer/qortobi/sura69-aya7.html" TargetMode="External"/><Relationship Id="rId402" Type="http://schemas.openxmlformats.org/officeDocument/2006/relationships/hyperlink" Target="https://quran.ksu.edu.sa/tafseer/tabary/sura72-aya27.html" TargetMode="External"/><Relationship Id="rId847" Type="http://schemas.openxmlformats.org/officeDocument/2006/relationships/hyperlink" Target="https://quran.ksu.edu.sa/tafseer/tabary/sura75-aya36.html" TargetMode="External"/><Relationship Id="rId279" Type="http://schemas.openxmlformats.org/officeDocument/2006/relationships/hyperlink" Target="https://quran.ksu.edu.sa/tafseer/tabary/sura70-aya2.html" TargetMode="External"/><Relationship Id="rId486" Type="http://schemas.openxmlformats.org/officeDocument/2006/relationships/hyperlink" Target="https://quran.ksu.edu.sa/tafseer/tabary/sura73-aya17.html" TargetMode="External"/><Relationship Id="rId693" Type="http://schemas.openxmlformats.org/officeDocument/2006/relationships/hyperlink" Target="https://quran.ksu.edu.sa/tafseer/tabary/sura74-aya38.html" TargetMode="External"/><Relationship Id="rId707" Type="http://schemas.openxmlformats.org/officeDocument/2006/relationships/hyperlink" Target="https://quran.ksu.edu.sa/tafseer/tabary/sura74-aya54.html" TargetMode="External"/><Relationship Id="rId914" Type="http://schemas.openxmlformats.org/officeDocument/2006/relationships/hyperlink" Target="https://quran.ksu.edu.sa/tafseer/tabary/sura76-aya30.html" TargetMode="External"/><Relationship Id="rId43" Type="http://schemas.openxmlformats.org/officeDocument/2006/relationships/hyperlink" Target="https://quran.ksu.edu.sa/tafseer/tabary/sura67-aya14.html" TargetMode="External"/><Relationship Id="rId139" Type="http://schemas.openxmlformats.org/officeDocument/2006/relationships/hyperlink" Target="https://quran.ksu.edu.sa/tafseer/qortobi/sura68-aya37.html" TargetMode="External"/><Relationship Id="rId346" Type="http://schemas.openxmlformats.org/officeDocument/2006/relationships/hyperlink" Target="https://quran.ksu.edu.sa/tafseer/katheer/sura70-aya34.html" TargetMode="External"/><Relationship Id="rId553" Type="http://schemas.openxmlformats.org/officeDocument/2006/relationships/hyperlink" Target="https://quran.ksu.edu.sa/tafseer/tabary/sura74-aya26.html" TargetMode="External"/><Relationship Id="rId760" Type="http://schemas.openxmlformats.org/officeDocument/2006/relationships/hyperlink" Target="https://quran.ksu.edu.sa/tafseer/tabary/sura75-aya27.html" TargetMode="External"/><Relationship Id="rId998" Type="http://schemas.openxmlformats.org/officeDocument/2006/relationships/fontTable" Target="fontTable.xml"/><Relationship Id="rId192" Type="http://schemas.openxmlformats.org/officeDocument/2006/relationships/hyperlink" Target="https://quran.ksu.edu.sa/tafseer/qortobi/sura69-aya6.html" TargetMode="External"/><Relationship Id="rId206" Type="http://schemas.openxmlformats.org/officeDocument/2006/relationships/hyperlink" Target="https://quran.ksu.edu.sa/tafseer/tabary/sura69-aya16.html" TargetMode="External"/><Relationship Id="rId413" Type="http://schemas.openxmlformats.org/officeDocument/2006/relationships/hyperlink" Target="https://quran.ksu.edu.sa/tafseer/tabary/sura72-aya9.html" TargetMode="External"/><Relationship Id="rId858" Type="http://schemas.openxmlformats.org/officeDocument/2006/relationships/hyperlink" Target="https://quran.ksu.edu.sa/tafseer/tabary/sura75-aya35.html" TargetMode="External"/><Relationship Id="rId497" Type="http://schemas.openxmlformats.org/officeDocument/2006/relationships/hyperlink" Target="https://quran.ksu.edu.sa/tafseer/tabary/sura73-aya14.html" TargetMode="External"/><Relationship Id="rId620" Type="http://schemas.openxmlformats.org/officeDocument/2006/relationships/hyperlink" Target="https://quran.ksu.edu.sa/tafseer/tabary/sura74-aya11.html" TargetMode="External"/><Relationship Id="rId718" Type="http://schemas.openxmlformats.org/officeDocument/2006/relationships/hyperlink" Target="https://quran.ksu.edu.sa/tafseer/tabary/sura75-aya5.html" TargetMode="External"/><Relationship Id="rId925" Type="http://schemas.openxmlformats.org/officeDocument/2006/relationships/hyperlink" Target="https://quran.ksu.edu.sa/tafseer/tabary/sura76-aya3.html" TargetMode="External"/><Relationship Id="rId357" Type="http://schemas.openxmlformats.org/officeDocument/2006/relationships/hyperlink" Target="https://quran.ksu.edu.sa/tafseer/tabary/sura72-aya3.html" TargetMode="External"/><Relationship Id="rId54" Type="http://schemas.openxmlformats.org/officeDocument/2006/relationships/hyperlink" Target="https://quran.ksu.edu.sa/tafseer/tabary/sura67-aya19.html" TargetMode="External"/><Relationship Id="rId217" Type="http://schemas.openxmlformats.org/officeDocument/2006/relationships/hyperlink" Target="https://quran.ksu.edu.sa/tafseer/tabary/sura69-aya22.html" TargetMode="External"/><Relationship Id="rId564" Type="http://schemas.openxmlformats.org/officeDocument/2006/relationships/hyperlink" Target="https://quran.ksu.edu.sa/tafseer/tabary/sura74-aya32.html" TargetMode="External"/><Relationship Id="rId771" Type="http://schemas.openxmlformats.org/officeDocument/2006/relationships/hyperlink" Target="https://quran.ksu.edu.sa/tafseer/tabary/sura75-aya33.html" TargetMode="External"/><Relationship Id="rId869" Type="http://schemas.openxmlformats.org/officeDocument/2006/relationships/hyperlink" Target="https://quran.ksu.edu.sa/tafseer/tabary/sura76-aya7.html" TargetMode="External"/><Relationship Id="rId424" Type="http://schemas.openxmlformats.org/officeDocument/2006/relationships/hyperlink" Target="https://quran.ksu.edu.sa/tafseer/tabary/sura72-aya16.html" TargetMode="External"/><Relationship Id="rId631" Type="http://schemas.openxmlformats.org/officeDocument/2006/relationships/hyperlink" Target="https://quran.ksu.edu.sa/tafseer/tabary/sura74-aya17.html" TargetMode="External"/><Relationship Id="rId729" Type="http://schemas.openxmlformats.org/officeDocument/2006/relationships/hyperlink" Target="https://quran.ksu.edu.sa/tafseer/tabary/sura75-aya10.html" TargetMode="External"/><Relationship Id="rId270" Type="http://schemas.openxmlformats.org/officeDocument/2006/relationships/hyperlink" Target="https://quran.ksu.edu.sa/tafseer/tabary/sura69-aya49.html" TargetMode="External"/><Relationship Id="rId936" Type="http://schemas.openxmlformats.org/officeDocument/2006/relationships/hyperlink" Target="https://quran.ksu.edu.sa/tafseer/tabary/sura76-aya11.html" TargetMode="External"/><Relationship Id="rId65" Type="http://schemas.openxmlformats.org/officeDocument/2006/relationships/hyperlink" Target="https://quran.ksu.edu.sa/tafseer/tabary/sura67-aya23.html" TargetMode="External"/><Relationship Id="rId130" Type="http://schemas.openxmlformats.org/officeDocument/2006/relationships/hyperlink" Target="https://quran.ksu.edu.sa/tafseer/tabary/sura68-aya32.html" TargetMode="External"/><Relationship Id="rId368" Type="http://schemas.openxmlformats.org/officeDocument/2006/relationships/hyperlink" Target="https://quran.ksu.edu.sa/tafseer/tabary/sura72-aya9.html" TargetMode="External"/><Relationship Id="rId575" Type="http://schemas.openxmlformats.org/officeDocument/2006/relationships/hyperlink" Target="https://quran.ksu.edu.sa/tafseer/tabary/sura74-aya37.html" TargetMode="External"/><Relationship Id="rId782" Type="http://schemas.openxmlformats.org/officeDocument/2006/relationships/hyperlink" Target="https://quran.ksu.edu.sa/tafseer/tabary/sura75-aya38.html" TargetMode="External"/><Relationship Id="rId228" Type="http://schemas.openxmlformats.org/officeDocument/2006/relationships/hyperlink" Target="https://quran.ksu.edu.sa/tafseer/tabary/sura69-aya26.html" TargetMode="External"/><Relationship Id="rId435" Type="http://schemas.openxmlformats.org/officeDocument/2006/relationships/hyperlink" Target="https://quran.ksu.edu.sa/tafseer/tabary/sura72-aya21.html" TargetMode="External"/><Relationship Id="rId642" Type="http://schemas.openxmlformats.org/officeDocument/2006/relationships/hyperlink" Target="https://quran.ksu.edu.sa/tafseer/tabary/sura74-aya23.html" TargetMode="External"/><Relationship Id="rId281" Type="http://schemas.openxmlformats.org/officeDocument/2006/relationships/hyperlink" Target="https://quran.ksu.edu.sa/tafseer/tabary/sura70-aya3.html" TargetMode="External"/><Relationship Id="rId502" Type="http://schemas.openxmlformats.org/officeDocument/2006/relationships/hyperlink" Target="https://quran.ksu.edu.sa/tafseer/tabary/sura73-aya16.html" TargetMode="External"/><Relationship Id="rId947" Type="http://schemas.openxmlformats.org/officeDocument/2006/relationships/hyperlink" Target="https://quran.ksu.edu.sa/tafseer/tabary/sura76-aya16.html" TargetMode="External"/><Relationship Id="rId76" Type="http://schemas.openxmlformats.org/officeDocument/2006/relationships/hyperlink" Target="https://quran.ksu.edu.sa/tafseer/tabary/sura67-aya30.html" TargetMode="External"/><Relationship Id="rId141" Type="http://schemas.openxmlformats.org/officeDocument/2006/relationships/hyperlink" Target="https://quran.ksu.edu.sa/tafseer/qortobi/sura68-aya38.html" TargetMode="External"/><Relationship Id="rId379" Type="http://schemas.openxmlformats.org/officeDocument/2006/relationships/hyperlink" Target="https://quran.ksu.edu.sa/tafseer/tabary/sura72-aya15.html" TargetMode="External"/><Relationship Id="rId586" Type="http://schemas.openxmlformats.org/officeDocument/2006/relationships/hyperlink" Target="https://quran.ksu.edu.sa/tafseer/tabary/sura74-aya43.html" TargetMode="External"/><Relationship Id="rId793" Type="http://schemas.openxmlformats.org/officeDocument/2006/relationships/hyperlink" Target="https://quran.ksu.edu.sa/tafseer/tabary/sura75-aya7.html" TargetMode="External"/><Relationship Id="rId807" Type="http://schemas.openxmlformats.org/officeDocument/2006/relationships/hyperlink" Target="https://quran.ksu.edu.sa/tafseer/tabary/sura75-aya14.html" TargetMode="External"/><Relationship Id="rId7" Type="http://schemas.openxmlformats.org/officeDocument/2006/relationships/endnotes" Target="endnotes.xml"/><Relationship Id="rId239" Type="http://schemas.openxmlformats.org/officeDocument/2006/relationships/hyperlink" Target="https://quran.ksu.edu.sa/tafseer/tabary/sura69-aya32.html" TargetMode="External"/><Relationship Id="rId446" Type="http://schemas.openxmlformats.org/officeDocument/2006/relationships/hyperlink" Target="https://quran.ksu.edu.sa/tafseer/tabary/sura72-aya26.html" TargetMode="External"/><Relationship Id="rId653" Type="http://schemas.openxmlformats.org/officeDocument/2006/relationships/hyperlink" Target="https://quran.ksu.edu.sa/tafseer/tabary/sura74-aya28.html" TargetMode="External"/><Relationship Id="rId292" Type="http://schemas.openxmlformats.org/officeDocument/2006/relationships/hyperlink" Target="https://quran.ksu.edu.sa/tafseer/tabary/sura70-aya9.html" TargetMode="External"/><Relationship Id="rId306" Type="http://schemas.openxmlformats.org/officeDocument/2006/relationships/hyperlink" Target="https://quran.ksu.edu.sa/tafseer/tabary/sura70-aya17.html" TargetMode="External"/><Relationship Id="rId860" Type="http://schemas.openxmlformats.org/officeDocument/2006/relationships/hyperlink" Target="https://quran.ksu.edu.sa/tafseer/tabary/sura75-aya39.html" TargetMode="External"/><Relationship Id="rId958" Type="http://schemas.openxmlformats.org/officeDocument/2006/relationships/hyperlink" Target="https://quran.ksu.edu.sa/tafseer/tabary/sura76-aya22.html" TargetMode="External"/><Relationship Id="rId87" Type="http://schemas.openxmlformats.org/officeDocument/2006/relationships/hyperlink" Target="https://quran.ksu.edu.sa/tafseer/katheer/sura68-aya5.html" TargetMode="External"/><Relationship Id="rId513" Type="http://schemas.openxmlformats.org/officeDocument/2006/relationships/hyperlink" Target="https://quran.ksu.edu.sa/tafseer/tabary/sura74-aya5.html" TargetMode="External"/><Relationship Id="rId597" Type="http://schemas.openxmlformats.org/officeDocument/2006/relationships/hyperlink" Target="https://quran.ksu.edu.sa/tafseer/tabary/sura74-aya49.html" TargetMode="External"/><Relationship Id="rId720" Type="http://schemas.openxmlformats.org/officeDocument/2006/relationships/hyperlink" Target="https://quran.ksu.edu.sa/tafseer/tabary/sura75-aya6.html" TargetMode="External"/><Relationship Id="rId818" Type="http://schemas.openxmlformats.org/officeDocument/2006/relationships/hyperlink" Target="https://quran.ksu.edu.sa/tafseer/tabary/sura75-aya22.html" TargetMode="External"/><Relationship Id="rId152" Type="http://schemas.openxmlformats.org/officeDocument/2006/relationships/hyperlink" Target="https://quran.ksu.edu.sa/tafseer/qortobi/sura68-aya42.html" TargetMode="External"/><Relationship Id="rId457" Type="http://schemas.openxmlformats.org/officeDocument/2006/relationships/hyperlink" Target="https://quran.ksu.edu.sa/tafseer/tabary/sura73-aya3.html" TargetMode="External"/><Relationship Id="rId664" Type="http://schemas.openxmlformats.org/officeDocument/2006/relationships/hyperlink" Target="https://quran.ksu.edu.sa/tafseer/tabary/sura74-aya35.html" TargetMode="External"/><Relationship Id="rId871" Type="http://schemas.openxmlformats.org/officeDocument/2006/relationships/hyperlink" Target="https://quran.ksu.edu.sa/tafseer/tabary/sura76-aya8.html" TargetMode="External"/><Relationship Id="rId969" Type="http://schemas.openxmlformats.org/officeDocument/2006/relationships/hyperlink" Target="https://quran.ksu.edu.sa/tafseer/tabary/sura76-aya20.html" TargetMode="External"/><Relationship Id="rId14" Type="http://schemas.openxmlformats.org/officeDocument/2006/relationships/hyperlink" Target="https://quran.ksu.edu.sa/tafseer/tabary/sura67-aya5.html" TargetMode="External"/><Relationship Id="rId317" Type="http://schemas.openxmlformats.org/officeDocument/2006/relationships/hyperlink" Target="https://quran.ksu.edu.sa/tafseer/tabary/sura70-aya13.html" TargetMode="External"/><Relationship Id="rId524" Type="http://schemas.openxmlformats.org/officeDocument/2006/relationships/hyperlink" Target="https://quran.ksu.edu.sa/tafseer/tabary/sura74-aya11.html" TargetMode="External"/><Relationship Id="rId731" Type="http://schemas.openxmlformats.org/officeDocument/2006/relationships/hyperlink" Target="https://quran.ksu.edu.sa/tafseer/tabary/sura75-aya11.html" TargetMode="External"/><Relationship Id="rId98" Type="http://schemas.openxmlformats.org/officeDocument/2006/relationships/hyperlink" Target="https://quran.ksu.edu.sa/tafseer/tabary/sura68-aya14.html" TargetMode="External"/><Relationship Id="rId163" Type="http://schemas.openxmlformats.org/officeDocument/2006/relationships/hyperlink" Target="https://quran.ksu.edu.sa/tafseer/qortobi/sura68-aya50.html" TargetMode="External"/><Relationship Id="rId370" Type="http://schemas.openxmlformats.org/officeDocument/2006/relationships/hyperlink" Target="https://quran.ksu.edu.sa/tafseer/tabary/sura72-aya10.html" TargetMode="External"/><Relationship Id="rId829" Type="http://schemas.openxmlformats.org/officeDocument/2006/relationships/hyperlink" Target="https://quran.ksu.edu.sa/tafseer/tabary/sura75-aya27.html" TargetMode="External"/><Relationship Id="rId230" Type="http://schemas.openxmlformats.org/officeDocument/2006/relationships/hyperlink" Target="https://quran.ksu.edu.sa/tafseer/tabary/sura69-aya27.html" TargetMode="External"/><Relationship Id="rId468" Type="http://schemas.openxmlformats.org/officeDocument/2006/relationships/hyperlink" Target="https://quran.ksu.edu.sa/tafseer/tabary/sura73-aya8.html" TargetMode="External"/><Relationship Id="rId675" Type="http://schemas.openxmlformats.org/officeDocument/2006/relationships/hyperlink" Target="https://quran.ksu.edu.sa/tafseer/tabary/sura74-aya39.html" TargetMode="External"/><Relationship Id="rId882" Type="http://schemas.openxmlformats.org/officeDocument/2006/relationships/hyperlink" Target="https://quran.ksu.edu.sa/tafseer/tabary/sura76-aya13.html" TargetMode="External"/><Relationship Id="rId25" Type="http://schemas.openxmlformats.org/officeDocument/2006/relationships/hyperlink" Target="https://quran.ksu.edu.sa/tafseer/tabary/sura67-aya10.html" TargetMode="External"/><Relationship Id="rId328" Type="http://schemas.openxmlformats.org/officeDocument/2006/relationships/hyperlink" Target="https://quran.ksu.edu.sa/tafseer/tabary/sura70-aya22.html" TargetMode="External"/><Relationship Id="rId535" Type="http://schemas.openxmlformats.org/officeDocument/2006/relationships/hyperlink" Target="https://quran.ksu.edu.sa/tafseer/tabary/sura74-aya16.html" TargetMode="External"/><Relationship Id="rId742" Type="http://schemas.openxmlformats.org/officeDocument/2006/relationships/hyperlink" Target="https://quran.ksu.edu.sa/tafseer/tabary/sura75-aya17.html" TargetMode="External"/><Relationship Id="rId174" Type="http://schemas.openxmlformats.org/officeDocument/2006/relationships/hyperlink" Target="https://quran.ksu.edu.sa/tafseer/qortobi/sura69-aya4.html" TargetMode="External"/><Relationship Id="rId381" Type="http://schemas.openxmlformats.org/officeDocument/2006/relationships/hyperlink" Target="https://quran.ksu.edu.sa/tafseer/tabary/sura72-aya16.html" TargetMode="External"/><Relationship Id="rId602" Type="http://schemas.openxmlformats.org/officeDocument/2006/relationships/hyperlink" Target="https://quran.ksu.edu.sa/tafseer/tabary/sura74-aya52.html" TargetMode="External"/><Relationship Id="rId241" Type="http://schemas.openxmlformats.org/officeDocument/2006/relationships/hyperlink" Target="https://quran.ksu.edu.sa/tafseer/tabary/sura69-aya33.html" TargetMode="External"/><Relationship Id="rId479" Type="http://schemas.openxmlformats.org/officeDocument/2006/relationships/hyperlink" Target="https://quran.ksu.edu.sa/tafseer/tabary/sura73-aya14.html" TargetMode="External"/><Relationship Id="rId686" Type="http://schemas.openxmlformats.org/officeDocument/2006/relationships/hyperlink" Target="https://quran.ksu.edu.sa/tafseer/tabary/sura74-aya44.html" TargetMode="External"/><Relationship Id="rId893" Type="http://schemas.openxmlformats.org/officeDocument/2006/relationships/hyperlink" Target="https://quran.ksu.edu.sa/tafseer/tabary/sura76-aya19.html" TargetMode="External"/><Relationship Id="rId907" Type="http://schemas.openxmlformats.org/officeDocument/2006/relationships/hyperlink" Target="https://quran.ksu.edu.sa/tafseer/tabary/sura76-aya27.html" TargetMode="External"/><Relationship Id="rId36" Type="http://schemas.openxmlformats.org/officeDocument/2006/relationships/hyperlink" Target="https://quran.ksu.edu.sa/tafseer/tabary/sura67-aya9.html" TargetMode="External"/><Relationship Id="rId339" Type="http://schemas.openxmlformats.org/officeDocument/2006/relationships/hyperlink" Target="https://quran.ksu.edu.sa/tafseer/katheer/sura70-aya30.html" TargetMode="External"/><Relationship Id="rId546" Type="http://schemas.openxmlformats.org/officeDocument/2006/relationships/hyperlink" Target="https://quran.ksu.edu.sa/tafseer/tabary/sura74-aya23.html" TargetMode="External"/><Relationship Id="rId753" Type="http://schemas.openxmlformats.org/officeDocument/2006/relationships/hyperlink" Target="https://quran.ksu.edu.sa/tafseer/tabary/sura75-aya24.html" TargetMode="External"/><Relationship Id="rId101" Type="http://schemas.openxmlformats.org/officeDocument/2006/relationships/hyperlink" Target="https://quran.ksu.edu.sa/tafseer/tabary/sura68-aya16.html" TargetMode="External"/><Relationship Id="rId185" Type="http://schemas.openxmlformats.org/officeDocument/2006/relationships/hyperlink" Target="https://quran.ksu.edu.sa/tafseer/qortobi/sura69-aya10.html" TargetMode="External"/><Relationship Id="rId406" Type="http://schemas.openxmlformats.org/officeDocument/2006/relationships/hyperlink" Target="https://quran.ksu.edu.sa/tafseer/tabary/sura72-aya3.html" TargetMode="External"/><Relationship Id="rId960" Type="http://schemas.openxmlformats.org/officeDocument/2006/relationships/hyperlink" Target="https://quran.ksu.edu.sa/tafseer/tabary/sura76-aya9.html" TargetMode="External"/><Relationship Id="rId392" Type="http://schemas.openxmlformats.org/officeDocument/2006/relationships/hyperlink" Target="https://quran.ksu.edu.sa/tafseer/tabary/sura72-aya22.html" TargetMode="External"/><Relationship Id="rId613" Type="http://schemas.openxmlformats.org/officeDocument/2006/relationships/hyperlink" Target="https://quran.ksu.edu.sa/tafseer/tabary/sura74-aya4.html" TargetMode="External"/><Relationship Id="rId697" Type="http://schemas.openxmlformats.org/officeDocument/2006/relationships/hyperlink" Target="https://quran.ksu.edu.sa/tafseer/tabary/sura74-aya49.html" TargetMode="External"/><Relationship Id="rId820" Type="http://schemas.openxmlformats.org/officeDocument/2006/relationships/hyperlink" Target="https://quran.ksu.edu.sa/tafseer/tabary/sura75-aya23.html" TargetMode="External"/><Relationship Id="rId918" Type="http://schemas.openxmlformats.org/officeDocument/2006/relationships/hyperlink" Target="https://quran.ksu.edu.sa/tafseer/tabary/sura76-aya2.html" TargetMode="External"/><Relationship Id="rId252" Type="http://schemas.openxmlformats.org/officeDocument/2006/relationships/hyperlink" Target="https://quran.ksu.edu.sa/tafseer/tabary/sura69-aya40.html" TargetMode="External"/><Relationship Id="rId47" Type="http://schemas.openxmlformats.org/officeDocument/2006/relationships/hyperlink" Target="https://quran.ksu.edu.sa/tafseer/tabary/sura67-aya16.html" TargetMode="External"/><Relationship Id="rId112" Type="http://schemas.openxmlformats.org/officeDocument/2006/relationships/hyperlink" Target="https://quran.ksu.edu.sa/tafseer/tabary/sura68-aya23.html" TargetMode="External"/><Relationship Id="rId557" Type="http://schemas.openxmlformats.org/officeDocument/2006/relationships/hyperlink" Target="https://quran.ksu.edu.sa/tafseer/tabary/sura74-aya28.html" TargetMode="External"/><Relationship Id="rId764" Type="http://schemas.openxmlformats.org/officeDocument/2006/relationships/hyperlink" Target="https://quran.ksu.edu.sa/tafseer/tabary/sura75-aya29.html" TargetMode="External"/><Relationship Id="rId971" Type="http://schemas.openxmlformats.org/officeDocument/2006/relationships/hyperlink" Target="https://quran.ksu.edu.sa/tafseer/tabary/sura76-aya22.html" TargetMode="External"/><Relationship Id="rId196" Type="http://schemas.openxmlformats.org/officeDocument/2006/relationships/hyperlink" Target="https://quran.ksu.edu.sa/tafseer/qortobi/sura69-aya12.html" TargetMode="External"/><Relationship Id="rId417" Type="http://schemas.openxmlformats.org/officeDocument/2006/relationships/hyperlink" Target="https://quran.ksu.edu.sa/tafseer/tabary/sura72-aya11.html" TargetMode="External"/><Relationship Id="rId624" Type="http://schemas.openxmlformats.org/officeDocument/2006/relationships/hyperlink" Target="https://quran.ksu.edu.sa/tafseer/tabary/sura74-aya13.html" TargetMode="External"/><Relationship Id="rId831" Type="http://schemas.openxmlformats.org/officeDocument/2006/relationships/hyperlink" Target="https://quran.ksu.edu.sa/tafseer/tabary/sura75-aya28.html" TargetMode="External"/><Relationship Id="rId263" Type="http://schemas.openxmlformats.org/officeDocument/2006/relationships/hyperlink" Target="https://quran.ksu.edu.sa/tafseer/tabary/sura69-aya46.html" TargetMode="External"/><Relationship Id="rId470" Type="http://schemas.openxmlformats.org/officeDocument/2006/relationships/hyperlink" Target="https://quran.ksu.edu.sa/tafseer/tabary/sura73-aya9.html" TargetMode="External"/><Relationship Id="rId929" Type="http://schemas.openxmlformats.org/officeDocument/2006/relationships/hyperlink" Target="https://quran.ksu.edu.sa/tafseer/tabary/sura76-aya7.html" TargetMode="External"/><Relationship Id="rId58" Type="http://schemas.openxmlformats.org/officeDocument/2006/relationships/hyperlink" Target="https://quran.ksu.edu.sa/tafseer/tabary/sura67-aya21.html" TargetMode="External"/><Relationship Id="rId123" Type="http://schemas.openxmlformats.org/officeDocument/2006/relationships/hyperlink" Target="https://quran.ksu.edu.sa/tafseer/tabary/sura68-aya28.html" TargetMode="External"/><Relationship Id="rId330" Type="http://schemas.openxmlformats.org/officeDocument/2006/relationships/hyperlink" Target="https://quran.ksu.edu.sa/tafseer/katheer/sura70-aya26.html" TargetMode="External"/><Relationship Id="rId568" Type="http://schemas.openxmlformats.org/officeDocument/2006/relationships/hyperlink" Target="https://quran.ksu.edu.sa/tafseer/tabary/sura74-aya34.html" TargetMode="External"/><Relationship Id="rId775" Type="http://schemas.openxmlformats.org/officeDocument/2006/relationships/hyperlink" Target="https://quran.ksu.edu.sa/tafseer/tabary/sura75-aya35.html" TargetMode="External"/><Relationship Id="rId982" Type="http://schemas.openxmlformats.org/officeDocument/2006/relationships/hyperlink" Target="https://quran.ksu.edu.sa/tafseer/tabary/sura76-aya29.html" TargetMode="External"/><Relationship Id="rId428" Type="http://schemas.openxmlformats.org/officeDocument/2006/relationships/hyperlink" Target="https://quran.ksu.edu.sa/tafseer/tabary/sura72-aya18.html" TargetMode="External"/><Relationship Id="rId635" Type="http://schemas.openxmlformats.org/officeDocument/2006/relationships/hyperlink" Target="https://quran.ksu.edu.sa/tafseer/tabary/sura74-aya20.html" TargetMode="External"/><Relationship Id="rId842" Type="http://schemas.openxmlformats.org/officeDocument/2006/relationships/hyperlink" Target="https://quran.ksu.edu.sa/tafseer/tabary/sura75-aya34.html" TargetMode="External"/><Relationship Id="rId274" Type="http://schemas.openxmlformats.org/officeDocument/2006/relationships/hyperlink" Target="https://quran.ksu.edu.sa/tafseer/tabary/sura69-aya51.html" TargetMode="External"/><Relationship Id="rId481" Type="http://schemas.openxmlformats.org/officeDocument/2006/relationships/hyperlink" Target="https://quran.ksu.edu.sa/tafseer/tabary/sura73-aya15.html" TargetMode="External"/><Relationship Id="rId702" Type="http://schemas.openxmlformats.org/officeDocument/2006/relationships/hyperlink" Target="https://quran.ksu.edu.sa/tafseer/tabary/sura74-aya52.html" TargetMode="External"/><Relationship Id="rId27" Type="http://schemas.openxmlformats.org/officeDocument/2006/relationships/hyperlink" Target="https://quran.ksu.edu.sa/tafseer/tabary/sura67-aya11.html" TargetMode="External"/><Relationship Id="rId69" Type="http://schemas.openxmlformats.org/officeDocument/2006/relationships/hyperlink" Target="https://quran.ksu.edu.sa/tafseer/tabary/sura67-aya25.html" TargetMode="External"/><Relationship Id="rId134" Type="http://schemas.openxmlformats.org/officeDocument/2006/relationships/hyperlink" Target="https://quran.ksu.edu.sa/tafseer/qortobi/sura68-aya35.html" TargetMode="External"/><Relationship Id="rId537" Type="http://schemas.openxmlformats.org/officeDocument/2006/relationships/hyperlink" Target="https://quran.ksu.edu.sa/tafseer/tabary/sura74-aya17.html" TargetMode="External"/><Relationship Id="rId579" Type="http://schemas.openxmlformats.org/officeDocument/2006/relationships/hyperlink" Target="https://quran.ksu.edu.sa/tafseer/tabary/sura74-aya39.html" TargetMode="External"/><Relationship Id="rId744" Type="http://schemas.openxmlformats.org/officeDocument/2006/relationships/hyperlink" Target="https://quran.ksu.edu.sa/tafseer/tabary/sura75-aya18.html" TargetMode="External"/><Relationship Id="rId786" Type="http://schemas.openxmlformats.org/officeDocument/2006/relationships/hyperlink" Target="https://quran.ksu.edu.sa/tafseer/tabary/sura75-aya40.html" TargetMode="External"/><Relationship Id="rId951" Type="http://schemas.openxmlformats.org/officeDocument/2006/relationships/hyperlink" Target="https://quran.ksu.edu.sa/tafseer/tabary/sura76-aya18.html" TargetMode="External"/><Relationship Id="rId993" Type="http://schemas.openxmlformats.org/officeDocument/2006/relationships/hyperlink" Target="https://quran.ksu.edu.sa/tafseer/qortobi/sura77-aya3.html" TargetMode="External"/><Relationship Id="rId80" Type="http://schemas.openxmlformats.org/officeDocument/2006/relationships/hyperlink" Target="https://quran.ksu.edu.sa/tafseer/tabary/sura67-aya30.html" TargetMode="External"/><Relationship Id="rId176" Type="http://schemas.openxmlformats.org/officeDocument/2006/relationships/hyperlink" Target="https://quran.ksu.edu.sa/tafseer/qortobi/sura69-aya5.html" TargetMode="External"/><Relationship Id="rId341" Type="http://schemas.openxmlformats.org/officeDocument/2006/relationships/hyperlink" Target="https://quran.ksu.edu.sa/tafseer/katheer/sura70-aya31.html" TargetMode="External"/><Relationship Id="rId383" Type="http://schemas.openxmlformats.org/officeDocument/2006/relationships/hyperlink" Target="https://quran.ksu.edu.sa/tafseer/tabary/sura72-aya17.html" TargetMode="External"/><Relationship Id="rId439" Type="http://schemas.openxmlformats.org/officeDocument/2006/relationships/hyperlink" Target="https://quran.ksu.edu.sa/tafseer/tabary/sura72-aya23.html" TargetMode="External"/><Relationship Id="rId590" Type="http://schemas.openxmlformats.org/officeDocument/2006/relationships/hyperlink" Target="https://quran.ksu.edu.sa/tafseer/tabary/sura74-aya45.html" TargetMode="External"/><Relationship Id="rId604" Type="http://schemas.openxmlformats.org/officeDocument/2006/relationships/hyperlink" Target="https://quran.ksu.edu.sa/tafseer/tabary/sura74-aya53.html" TargetMode="External"/><Relationship Id="rId646" Type="http://schemas.openxmlformats.org/officeDocument/2006/relationships/hyperlink" Target="https://quran.ksu.edu.sa/tafseer/tabary/sura74-aya14.html" TargetMode="External"/><Relationship Id="rId811" Type="http://schemas.openxmlformats.org/officeDocument/2006/relationships/hyperlink" Target="https://quran.ksu.edu.sa/tafseer/tabary/sura75-aya17.html" TargetMode="External"/><Relationship Id="rId201" Type="http://schemas.openxmlformats.org/officeDocument/2006/relationships/hyperlink" Target="https://quran.ksu.edu.sa/tafseer/tabary/sura69-aya14.html" TargetMode="External"/><Relationship Id="rId243" Type="http://schemas.openxmlformats.org/officeDocument/2006/relationships/hyperlink" Target="https://quran.ksu.edu.sa/tafseer/tabary/sura69-aya34.html" TargetMode="External"/><Relationship Id="rId285" Type="http://schemas.openxmlformats.org/officeDocument/2006/relationships/hyperlink" Target="https://quran.ksu.edu.sa/tafseer/tabary/sura70-aya5.html" TargetMode="External"/><Relationship Id="rId450" Type="http://schemas.openxmlformats.org/officeDocument/2006/relationships/hyperlink" Target="https://quran.ksu.edu.sa/tafseer/tabary/sura72-aya28.html" TargetMode="External"/><Relationship Id="rId506" Type="http://schemas.openxmlformats.org/officeDocument/2006/relationships/hyperlink" Target="https://quran.ksu.edu.sa/tafseer/tabary/sura74-aya2.html" TargetMode="External"/><Relationship Id="rId688" Type="http://schemas.openxmlformats.org/officeDocument/2006/relationships/hyperlink" Target="https://quran.ksu.edu.sa/tafseer/tabary/sura74-aya45.html" TargetMode="External"/><Relationship Id="rId853" Type="http://schemas.openxmlformats.org/officeDocument/2006/relationships/hyperlink" Target="https://quran.ksu.edu.sa/tafseer/tabary/sura75-aya39.html" TargetMode="External"/><Relationship Id="rId895" Type="http://schemas.openxmlformats.org/officeDocument/2006/relationships/hyperlink" Target="https://quran.ksu.edu.sa/tafseer/tabary/sura76-aya20.html" TargetMode="External"/><Relationship Id="rId909" Type="http://schemas.openxmlformats.org/officeDocument/2006/relationships/hyperlink" Target="https://quran.ksu.edu.sa/tafseer/tabary/sura76-aya28.html" TargetMode="External"/><Relationship Id="rId38" Type="http://schemas.openxmlformats.org/officeDocument/2006/relationships/hyperlink" Target="https://quran.ksu.edu.sa/tafseer/tabary/sura67-aya10.html" TargetMode="External"/><Relationship Id="rId103" Type="http://schemas.openxmlformats.org/officeDocument/2006/relationships/hyperlink" Target="https://quran.ksu.edu.sa/tafseer/tabary/sura68-aya18.html" TargetMode="External"/><Relationship Id="rId310" Type="http://schemas.openxmlformats.org/officeDocument/2006/relationships/hyperlink" Target="https://quran.ksu.edu.sa/tafseer/tabary/sura70-aya3.html" TargetMode="External"/><Relationship Id="rId492" Type="http://schemas.openxmlformats.org/officeDocument/2006/relationships/hyperlink" Target="https://quran.ksu.edu.sa/tafseer/tabary/sura73-aya11.html" TargetMode="External"/><Relationship Id="rId548" Type="http://schemas.openxmlformats.org/officeDocument/2006/relationships/hyperlink" Target="https://quran.ksu.edu.sa/tafseer/tabary/sura74-aya24.html" TargetMode="External"/><Relationship Id="rId713" Type="http://schemas.openxmlformats.org/officeDocument/2006/relationships/hyperlink" Target="https://quran.ksu.edu.sa/tafseer/tabary/sura75-aya1.html" TargetMode="External"/><Relationship Id="rId755" Type="http://schemas.openxmlformats.org/officeDocument/2006/relationships/hyperlink" Target="https://quran.ksu.edu.sa/tafseer/tabary/sura75-aya25.html" TargetMode="External"/><Relationship Id="rId797" Type="http://schemas.openxmlformats.org/officeDocument/2006/relationships/hyperlink" Target="https://quran.ksu.edu.sa/tafseer/tabary/sura75-aya9.html" TargetMode="External"/><Relationship Id="rId920" Type="http://schemas.openxmlformats.org/officeDocument/2006/relationships/hyperlink" Target="https://quran.ksu.edu.sa/tafseer/tabary/sura76-aya3.html" TargetMode="External"/><Relationship Id="rId962" Type="http://schemas.openxmlformats.org/officeDocument/2006/relationships/hyperlink" Target="https://quran.ksu.edu.sa/tafseer/tabary/sura76-aya10.html" TargetMode="External"/><Relationship Id="rId91" Type="http://schemas.openxmlformats.org/officeDocument/2006/relationships/hyperlink" Target="https://quran.ksu.edu.sa/tafseer/katheer/sura68-aya7.html" TargetMode="External"/><Relationship Id="rId145" Type="http://schemas.openxmlformats.org/officeDocument/2006/relationships/hyperlink" Target="https://quran.ksu.edu.sa/tafseer/qortobi/sura68-aya40.html" TargetMode="External"/><Relationship Id="rId187" Type="http://schemas.openxmlformats.org/officeDocument/2006/relationships/hyperlink" Target="https://quran.ksu.edu.sa/tafseer/qortobi/sura69-aya11.html" TargetMode="External"/><Relationship Id="rId352" Type="http://schemas.openxmlformats.org/officeDocument/2006/relationships/footer" Target="footer1.xml"/><Relationship Id="rId394" Type="http://schemas.openxmlformats.org/officeDocument/2006/relationships/hyperlink" Target="https://quran.ksu.edu.sa/tafseer/tabary/sura72-aya23.html" TargetMode="External"/><Relationship Id="rId408" Type="http://schemas.openxmlformats.org/officeDocument/2006/relationships/hyperlink" Target="https://quran.ksu.edu.sa/tafseer/tabary/sura72-aya5.html" TargetMode="External"/><Relationship Id="rId615" Type="http://schemas.openxmlformats.org/officeDocument/2006/relationships/hyperlink" Target="https://quran.ksu.edu.sa/tafseer/tabary/sura74-aya7.html" TargetMode="External"/><Relationship Id="rId822" Type="http://schemas.openxmlformats.org/officeDocument/2006/relationships/hyperlink" Target="https://quran.ksu.edu.sa/tafseer/tabary/sura75-aya24.html" TargetMode="External"/><Relationship Id="rId212" Type="http://schemas.openxmlformats.org/officeDocument/2006/relationships/hyperlink" Target="https://quran.ksu.edu.sa/tafseer/tabary/sura69-aya20.html" TargetMode="External"/><Relationship Id="rId254" Type="http://schemas.openxmlformats.org/officeDocument/2006/relationships/hyperlink" Target="https://quran.ksu.edu.sa/tafseer/tabary/sura69-aya41.html" TargetMode="External"/><Relationship Id="rId657" Type="http://schemas.openxmlformats.org/officeDocument/2006/relationships/hyperlink" Target="https://quran.ksu.edu.sa/tafseer/tabary/sura74-aya30.html" TargetMode="External"/><Relationship Id="rId699" Type="http://schemas.openxmlformats.org/officeDocument/2006/relationships/hyperlink" Target="https://quran.ksu.edu.sa/tafseer/tabary/sura74-aya50.html" TargetMode="External"/><Relationship Id="rId864" Type="http://schemas.openxmlformats.org/officeDocument/2006/relationships/hyperlink" Target="https://quran.ksu.edu.sa/tafseer/tabary/sura76-aya3.html" TargetMode="External"/><Relationship Id="rId49" Type="http://schemas.openxmlformats.org/officeDocument/2006/relationships/hyperlink" Target="https://quran.ksu.edu.sa/tafseer/tabary/sura67-aya17.html" TargetMode="External"/><Relationship Id="rId114" Type="http://schemas.openxmlformats.org/officeDocument/2006/relationships/hyperlink" Target="https://quran.ksu.edu.sa/tafseer/tabary/sura68-aya24.html" TargetMode="External"/><Relationship Id="rId296" Type="http://schemas.openxmlformats.org/officeDocument/2006/relationships/hyperlink" Target="https://quran.ksu.edu.sa/tafseer/tabary/sura70-aya12.html" TargetMode="External"/><Relationship Id="rId461" Type="http://schemas.openxmlformats.org/officeDocument/2006/relationships/hyperlink" Target="https://quran.ksu.edu.sa/tafseer/tabary/sura73-aya5.html" TargetMode="External"/><Relationship Id="rId517" Type="http://schemas.openxmlformats.org/officeDocument/2006/relationships/hyperlink" Target="https://quran.ksu.edu.sa/tafseer/tabary/sura74-aya7.html" TargetMode="External"/><Relationship Id="rId559" Type="http://schemas.openxmlformats.org/officeDocument/2006/relationships/hyperlink" Target="https://quran.ksu.edu.sa/tafseer/tabary/sura74-aya29.html" TargetMode="External"/><Relationship Id="rId724" Type="http://schemas.openxmlformats.org/officeDocument/2006/relationships/hyperlink" Target="https://quran.ksu.edu.sa/tafseer/tabary/sura75-aya8.html" TargetMode="External"/><Relationship Id="rId766" Type="http://schemas.openxmlformats.org/officeDocument/2006/relationships/hyperlink" Target="https://quran.ksu.edu.sa/tafseer/tabary/sura75-aya30.html" TargetMode="External"/><Relationship Id="rId931" Type="http://schemas.openxmlformats.org/officeDocument/2006/relationships/hyperlink" Target="https://quran.ksu.edu.sa/tafseer/tabary/sura76-aya8.html" TargetMode="External"/><Relationship Id="rId60" Type="http://schemas.openxmlformats.org/officeDocument/2006/relationships/hyperlink" Target="https://quran.ksu.edu.sa/tafseer/tabary/sura67-aya22.html" TargetMode="External"/><Relationship Id="rId156" Type="http://schemas.openxmlformats.org/officeDocument/2006/relationships/hyperlink" Target="https://quran.ksu.edu.sa/tafseer/qortobi/sura68-aya46.html" TargetMode="External"/><Relationship Id="rId198" Type="http://schemas.openxmlformats.org/officeDocument/2006/relationships/hyperlink" Target="https://quran.ksu.edu.sa/tafseer/qortobi/sura54-aya11.html" TargetMode="External"/><Relationship Id="rId321" Type="http://schemas.openxmlformats.org/officeDocument/2006/relationships/hyperlink" Target="https://quran.ksu.edu.sa/tafseer/tabary/sura70-aya10.html" TargetMode="External"/><Relationship Id="rId363" Type="http://schemas.openxmlformats.org/officeDocument/2006/relationships/hyperlink" Target="https://quran.ksu.edu.sa/tafseer/tabary/sura72-aya6.html" TargetMode="External"/><Relationship Id="rId419" Type="http://schemas.openxmlformats.org/officeDocument/2006/relationships/hyperlink" Target="https://quran.ksu.edu.sa/tafseer/tabary/sura72-aya12.html" TargetMode="External"/><Relationship Id="rId570" Type="http://schemas.openxmlformats.org/officeDocument/2006/relationships/hyperlink" Target="https://quran.ksu.edu.sa/tafseer/tabary/sura74-aya35.html" TargetMode="External"/><Relationship Id="rId626" Type="http://schemas.openxmlformats.org/officeDocument/2006/relationships/hyperlink" Target="https://quran.ksu.edu.sa/tafseer/tabary/sura74-aya14.html" TargetMode="External"/><Relationship Id="rId973" Type="http://schemas.openxmlformats.org/officeDocument/2006/relationships/hyperlink" Target="https://quran.ksu.edu.sa/tafseer/tabary/sura76-aya23.html" TargetMode="External"/><Relationship Id="rId223" Type="http://schemas.openxmlformats.org/officeDocument/2006/relationships/hyperlink" Target="https://quran.ksu.edu.sa/tafseer/tabary/sura69-aya20.html" TargetMode="External"/><Relationship Id="rId430" Type="http://schemas.openxmlformats.org/officeDocument/2006/relationships/hyperlink" Target="https://quran.ksu.edu.sa/tafseer/tabary/sura72-aya19.html" TargetMode="External"/><Relationship Id="rId668" Type="http://schemas.openxmlformats.org/officeDocument/2006/relationships/hyperlink" Target="https://quran.ksu.edu.sa/tafseer/tabary/sura74-aya37.html" TargetMode="External"/><Relationship Id="rId833" Type="http://schemas.openxmlformats.org/officeDocument/2006/relationships/hyperlink" Target="https://quran.ksu.edu.sa/tafseer/tabary/sura75-aya29.html" TargetMode="External"/><Relationship Id="rId875" Type="http://schemas.openxmlformats.org/officeDocument/2006/relationships/hyperlink" Target="https://quran.ksu.edu.sa/tafseer/tabary/sura76-aya10.html" TargetMode="External"/><Relationship Id="rId18" Type="http://schemas.openxmlformats.org/officeDocument/2006/relationships/hyperlink" Target="https://quran.ksu.edu.sa/tafseer/tabary/sura67-aya7.html" TargetMode="External"/><Relationship Id="rId265" Type="http://schemas.openxmlformats.org/officeDocument/2006/relationships/hyperlink" Target="https://quran.ksu.edu.sa/tafseer/tabary/sura69-aya47.html" TargetMode="External"/><Relationship Id="rId472" Type="http://schemas.openxmlformats.org/officeDocument/2006/relationships/hyperlink" Target="https://quran.ksu.edu.sa/tafseer/tabary/sura73-aya10.html" TargetMode="External"/><Relationship Id="rId528" Type="http://schemas.openxmlformats.org/officeDocument/2006/relationships/hyperlink" Target="https://quran.ksu.edu.sa/tafseer/tabary/sura74-aya13.html" TargetMode="External"/><Relationship Id="rId735" Type="http://schemas.openxmlformats.org/officeDocument/2006/relationships/hyperlink" Target="https://quran.ksu.edu.sa/tafseer/tabary/sura75-aya13.html" TargetMode="External"/><Relationship Id="rId900" Type="http://schemas.openxmlformats.org/officeDocument/2006/relationships/hyperlink" Target="https://quran.ksu.edu.sa/tafseer/tabary/sura76-aya22.html" TargetMode="External"/><Relationship Id="rId942" Type="http://schemas.openxmlformats.org/officeDocument/2006/relationships/hyperlink" Target="https://quran.ksu.edu.sa/tafseer/tabary/sura76-aya14.html" TargetMode="External"/><Relationship Id="rId125" Type="http://schemas.openxmlformats.org/officeDocument/2006/relationships/hyperlink" Target="https://quran.ksu.edu.sa/tafseer/tabary/sura68-aya29.html" TargetMode="External"/><Relationship Id="rId167" Type="http://schemas.openxmlformats.org/officeDocument/2006/relationships/hyperlink" Target="https://quran.ksu.edu.sa/tafseer/qortobi/sura68-aya52.html" TargetMode="External"/><Relationship Id="rId332" Type="http://schemas.openxmlformats.org/officeDocument/2006/relationships/hyperlink" Target="https://quran.ksu.edu.sa/tafseer/katheer/sura70-aya27.html" TargetMode="External"/><Relationship Id="rId374" Type="http://schemas.openxmlformats.org/officeDocument/2006/relationships/hyperlink" Target="https://quran.ksu.edu.sa/tafseer/tabary/sura72-aya12.html" TargetMode="External"/><Relationship Id="rId581" Type="http://schemas.openxmlformats.org/officeDocument/2006/relationships/hyperlink" Target="https://quran.ksu.edu.sa/tafseer/tabary/sura74-aya40.html" TargetMode="External"/><Relationship Id="rId777" Type="http://schemas.openxmlformats.org/officeDocument/2006/relationships/hyperlink" Target="https://quran.ksu.edu.sa/tafseer/tabary/sura75-aya36.html" TargetMode="External"/><Relationship Id="rId984" Type="http://schemas.openxmlformats.org/officeDocument/2006/relationships/hyperlink" Target="https://quran.ksu.edu.sa/tafseer/tabary/sura76-aya30.html" TargetMode="External"/><Relationship Id="rId71" Type="http://schemas.openxmlformats.org/officeDocument/2006/relationships/hyperlink" Target="https://quran.ksu.edu.sa/tafseer/tabary/sura67-aya26.html" TargetMode="External"/><Relationship Id="rId234" Type="http://schemas.openxmlformats.org/officeDocument/2006/relationships/hyperlink" Target="https://quran.ksu.edu.sa/tafseer/tabary/sura69-aya29.html" TargetMode="External"/><Relationship Id="rId637" Type="http://schemas.openxmlformats.org/officeDocument/2006/relationships/hyperlink" Target="https://quran.ksu.edu.sa/tafseer/tabary/sura74-aya21.html" TargetMode="External"/><Relationship Id="rId679" Type="http://schemas.openxmlformats.org/officeDocument/2006/relationships/hyperlink" Target="https://quran.ksu.edu.sa/tafseer/tabary/sura74-aya41.html" TargetMode="External"/><Relationship Id="rId802" Type="http://schemas.openxmlformats.org/officeDocument/2006/relationships/hyperlink" Target="https://quran.ksu.edu.sa/tafseer/tabary/sura75-aya12.html" TargetMode="External"/><Relationship Id="rId844" Type="http://schemas.openxmlformats.org/officeDocument/2006/relationships/hyperlink" Target="https://quran.ksu.edu.sa/tafseer/tabary/sura75-aya35.html" TargetMode="External"/><Relationship Id="rId886" Type="http://schemas.openxmlformats.org/officeDocument/2006/relationships/hyperlink" Target="https://quran.ksu.edu.sa/tafseer/tabary/sura76-aya15.html" TargetMode="External"/><Relationship Id="rId2" Type="http://schemas.openxmlformats.org/officeDocument/2006/relationships/numbering" Target="numbering.xml"/><Relationship Id="rId29" Type="http://schemas.openxmlformats.org/officeDocument/2006/relationships/hyperlink" Target="https://quran.ksu.edu.sa/tafseer/tabary/sura67-aya12.html" TargetMode="External"/><Relationship Id="rId276" Type="http://schemas.openxmlformats.org/officeDocument/2006/relationships/hyperlink" Target="https://quran.ksu.edu.sa/tafseer/tabary/sura69-aya52.html" TargetMode="External"/><Relationship Id="rId441" Type="http://schemas.openxmlformats.org/officeDocument/2006/relationships/hyperlink" Target="https://quran.ksu.edu.sa/tafseer/tabary/sura72-aya21.html" TargetMode="External"/><Relationship Id="rId483" Type="http://schemas.openxmlformats.org/officeDocument/2006/relationships/hyperlink" Target="https://quran.ksu.edu.sa/tafseer/tabary/sura73-aya16.html" TargetMode="External"/><Relationship Id="rId539" Type="http://schemas.openxmlformats.org/officeDocument/2006/relationships/hyperlink" Target="https://quran.ksu.edu.sa/tafseer/tabary/sura74-aya18.html" TargetMode="External"/><Relationship Id="rId690" Type="http://schemas.openxmlformats.org/officeDocument/2006/relationships/hyperlink" Target="https://quran.ksu.edu.sa/tafseer/tabary/sura74-aya46.html" TargetMode="External"/><Relationship Id="rId704" Type="http://schemas.openxmlformats.org/officeDocument/2006/relationships/hyperlink" Target="https://quran.ksu.edu.sa/tafseer/tabary/sura74-aya53.html" TargetMode="External"/><Relationship Id="rId746" Type="http://schemas.openxmlformats.org/officeDocument/2006/relationships/hyperlink" Target="https://quran.ksu.edu.sa/tafseer/tabary/sura75-aya19.html" TargetMode="External"/><Relationship Id="rId911" Type="http://schemas.openxmlformats.org/officeDocument/2006/relationships/hyperlink" Target="https://quran.ksu.edu.sa/tafseer/tabary/sura76-aya29.html" TargetMode="External"/><Relationship Id="rId40" Type="http://schemas.openxmlformats.org/officeDocument/2006/relationships/hyperlink" Target="https://quran.ksu.edu.sa/tafseer/tabary/sura67-aya11.html" TargetMode="External"/><Relationship Id="rId136" Type="http://schemas.openxmlformats.org/officeDocument/2006/relationships/hyperlink" Target="https://quran.ksu.edu.sa/tafseer/qortobi/sura68-aya36.html" TargetMode="External"/><Relationship Id="rId178" Type="http://schemas.openxmlformats.org/officeDocument/2006/relationships/hyperlink" Target="https://quran.ksu.edu.sa/tafseer/qortobi/sura69-aya6.html" TargetMode="External"/><Relationship Id="rId301" Type="http://schemas.openxmlformats.org/officeDocument/2006/relationships/hyperlink" Target="https://quran.ksu.edu.sa/tafseer/tabary/sura70-aya14.html" TargetMode="External"/><Relationship Id="rId343" Type="http://schemas.openxmlformats.org/officeDocument/2006/relationships/hyperlink" Target="https://quran.ksu.edu.sa/tafseer/katheer/sura70-aya32.html" TargetMode="External"/><Relationship Id="rId550" Type="http://schemas.openxmlformats.org/officeDocument/2006/relationships/hyperlink" Target="https://quran.ksu.edu.sa/tafseer/tabary/sura74-aya25.html" TargetMode="External"/><Relationship Id="rId788" Type="http://schemas.openxmlformats.org/officeDocument/2006/relationships/hyperlink" Target="https://quran.ksu.edu.sa/tafseer/tabary/sura75-aya1.html" TargetMode="External"/><Relationship Id="rId953" Type="http://schemas.openxmlformats.org/officeDocument/2006/relationships/hyperlink" Target="https://quran.ksu.edu.sa/tafseer/tabary/sura76-aya19.html" TargetMode="External"/><Relationship Id="rId995" Type="http://schemas.openxmlformats.org/officeDocument/2006/relationships/hyperlink" Target="https://www.youtube.com/watch?v=B9yPEhuIVdo" TargetMode="External"/><Relationship Id="rId82" Type="http://schemas.openxmlformats.org/officeDocument/2006/relationships/hyperlink" Target="https://quran.ksu.edu.sa/tafseer/katheer/sura68-aya2.html" TargetMode="External"/><Relationship Id="rId203" Type="http://schemas.openxmlformats.org/officeDocument/2006/relationships/hyperlink" Target="https://quran.ksu.edu.sa/tafseer/tabary/sura69-aya15.html" TargetMode="External"/><Relationship Id="rId385" Type="http://schemas.openxmlformats.org/officeDocument/2006/relationships/hyperlink" Target="https://quran.ksu.edu.sa/tafseer/tabary/sura72-aya18.html" TargetMode="External"/><Relationship Id="rId592" Type="http://schemas.openxmlformats.org/officeDocument/2006/relationships/hyperlink" Target="https://quran.ksu.edu.sa/tafseer/tabary/sura74-aya46.html" TargetMode="External"/><Relationship Id="rId606" Type="http://schemas.openxmlformats.org/officeDocument/2006/relationships/hyperlink" Target="https://quran.ksu.edu.sa/tafseer/tabary/sura74-aya54.html" TargetMode="External"/><Relationship Id="rId648" Type="http://schemas.openxmlformats.org/officeDocument/2006/relationships/hyperlink" Target="https://quran.ksu.edu.sa/tafseer/tabary/sura74-aya16.html" TargetMode="External"/><Relationship Id="rId813" Type="http://schemas.openxmlformats.org/officeDocument/2006/relationships/hyperlink" Target="https://quran.ksu.edu.sa/tafseer/tabary/sura75-aya18.html" TargetMode="External"/><Relationship Id="rId855" Type="http://schemas.openxmlformats.org/officeDocument/2006/relationships/hyperlink" Target="https://quran.ksu.edu.sa/tafseer/tabary/sura75-aya40.html" TargetMode="External"/><Relationship Id="rId245" Type="http://schemas.openxmlformats.org/officeDocument/2006/relationships/hyperlink" Target="https://quran.ksu.edu.sa/tafseer/tabary/sura69-aya35.html" TargetMode="External"/><Relationship Id="rId287" Type="http://schemas.openxmlformats.org/officeDocument/2006/relationships/hyperlink" Target="https://quran.ksu.edu.sa/tafseer/tabary/sura70-aya6.html" TargetMode="External"/><Relationship Id="rId410" Type="http://schemas.openxmlformats.org/officeDocument/2006/relationships/hyperlink" Target="https://quran.ksu.edu.sa/tafseer/tabary/sura72-aya7.html" TargetMode="External"/><Relationship Id="rId452" Type="http://schemas.openxmlformats.org/officeDocument/2006/relationships/hyperlink" Target="https://quran.ksu.edu.sa/tafseer/tabary/sura72-aya26.html" TargetMode="External"/><Relationship Id="rId494" Type="http://schemas.openxmlformats.org/officeDocument/2006/relationships/hyperlink" Target="https://quran.ksu.edu.sa/tafseer/tabary/sura73-aya12.html" TargetMode="External"/><Relationship Id="rId508" Type="http://schemas.openxmlformats.org/officeDocument/2006/relationships/hyperlink" Target="https://quran.ksu.edu.sa/tafseer/tabary/sura74-aya3.html" TargetMode="External"/><Relationship Id="rId715" Type="http://schemas.openxmlformats.org/officeDocument/2006/relationships/hyperlink" Target="https://quran.ksu.edu.sa/tafseer/tabary/sura75-aya3.html" TargetMode="External"/><Relationship Id="rId897" Type="http://schemas.openxmlformats.org/officeDocument/2006/relationships/hyperlink" Target="https://quran.ksu.edu.sa/tafseer/tabary/sura76-aya21.html" TargetMode="External"/><Relationship Id="rId922" Type="http://schemas.openxmlformats.org/officeDocument/2006/relationships/hyperlink" Target="https://quran.ksu.edu.sa/tafseer/tabary/sura76-aya4.html" TargetMode="External"/><Relationship Id="rId105" Type="http://schemas.openxmlformats.org/officeDocument/2006/relationships/hyperlink" Target="https://quran.ksu.edu.sa/tafseer/tabary/sura68-aya19.html" TargetMode="External"/><Relationship Id="rId147" Type="http://schemas.openxmlformats.org/officeDocument/2006/relationships/hyperlink" Target="https://quran.ksu.edu.sa/tafseer/qortobi/sura68-aya41.html" TargetMode="External"/><Relationship Id="rId312" Type="http://schemas.openxmlformats.org/officeDocument/2006/relationships/hyperlink" Target="https://quran.ksu.edu.sa/tafseer/tabary/sura70-aya5.html" TargetMode="External"/><Relationship Id="rId354" Type="http://schemas.openxmlformats.org/officeDocument/2006/relationships/hyperlink" Target="https://quran.ksu.edu.sa/tafseer/tabary/sura72-aya2.html" TargetMode="External"/><Relationship Id="rId757" Type="http://schemas.openxmlformats.org/officeDocument/2006/relationships/hyperlink" Target="https://quran.ksu.edu.sa/tafseer/tabary/sura75-aya26.html" TargetMode="External"/><Relationship Id="rId799" Type="http://schemas.openxmlformats.org/officeDocument/2006/relationships/hyperlink" Target="https://quran.ksu.edu.sa/tafseer/tabary/sura75-aya10.html" TargetMode="External"/><Relationship Id="rId964" Type="http://schemas.openxmlformats.org/officeDocument/2006/relationships/hyperlink" Target="https://quran.ksu.edu.sa/tafseer/tabary/sura76-aya15.html" TargetMode="External"/><Relationship Id="rId51" Type="http://schemas.openxmlformats.org/officeDocument/2006/relationships/hyperlink" Target="https://quran.ksu.edu.sa/tafseer/tabary/sura67-aya18.html" TargetMode="External"/><Relationship Id="rId93" Type="http://schemas.openxmlformats.org/officeDocument/2006/relationships/hyperlink" Target="https://quran.ksu.edu.sa/tafseer/tabary/sura68-aya9.html" TargetMode="External"/><Relationship Id="rId189" Type="http://schemas.openxmlformats.org/officeDocument/2006/relationships/hyperlink" Target="https://quran.ksu.edu.sa/tafseer/qortobi/sura69-aya12.html" TargetMode="External"/><Relationship Id="rId396" Type="http://schemas.openxmlformats.org/officeDocument/2006/relationships/hyperlink" Target="https://quran.ksu.edu.sa/tafseer/tabary/sura72-aya24.html" TargetMode="External"/><Relationship Id="rId561" Type="http://schemas.openxmlformats.org/officeDocument/2006/relationships/hyperlink" Target="https://quran.ksu.edu.sa/tafseer/tabary/sura74-aya30.html" TargetMode="External"/><Relationship Id="rId617" Type="http://schemas.openxmlformats.org/officeDocument/2006/relationships/hyperlink" Target="https://quran.ksu.edu.sa/tafseer/tabary/sura74-aya9.html" TargetMode="External"/><Relationship Id="rId659" Type="http://schemas.openxmlformats.org/officeDocument/2006/relationships/hyperlink" Target="https://quran.ksu.edu.sa/tafseer/tabary/sura74-aya32.html" TargetMode="External"/><Relationship Id="rId824" Type="http://schemas.openxmlformats.org/officeDocument/2006/relationships/hyperlink" Target="https://quran.ksu.edu.sa/tafseer/tabary/sura75-aya25.html" TargetMode="External"/><Relationship Id="rId866" Type="http://schemas.openxmlformats.org/officeDocument/2006/relationships/hyperlink" Target="https://quran.ksu.edu.sa/tafseer/tabary/sura76-aya4.html" TargetMode="External"/><Relationship Id="rId214" Type="http://schemas.openxmlformats.org/officeDocument/2006/relationships/hyperlink" Target="https://quran.ksu.edu.sa/tafseer/tabary/sura69-aya21.html" TargetMode="External"/><Relationship Id="rId256" Type="http://schemas.openxmlformats.org/officeDocument/2006/relationships/hyperlink" Target="https://quran.ksu.edu.sa/tafseer/tabary/sura69-aya42.html" TargetMode="External"/><Relationship Id="rId298" Type="http://schemas.openxmlformats.org/officeDocument/2006/relationships/hyperlink" Target="https://quran.ksu.edu.sa/tafseer/tabary/sura70-aya13.html" TargetMode="External"/><Relationship Id="rId421" Type="http://schemas.openxmlformats.org/officeDocument/2006/relationships/hyperlink" Target="https://quran.ksu.edu.sa/tafseer/tabary/sura72-aya13.html" TargetMode="External"/><Relationship Id="rId463" Type="http://schemas.openxmlformats.org/officeDocument/2006/relationships/hyperlink" Target="https://quran.ksu.edu.sa/tafseer/tabary/sura73-aya6.html" TargetMode="External"/><Relationship Id="rId519" Type="http://schemas.openxmlformats.org/officeDocument/2006/relationships/hyperlink" Target="https://quran.ksu.edu.sa/tafseer/tabary/sura74-aya8.html" TargetMode="External"/><Relationship Id="rId670" Type="http://schemas.openxmlformats.org/officeDocument/2006/relationships/hyperlink" Target="https://quran.ksu.edu.sa/tafseer/tabary/sura74-aya34.html" TargetMode="External"/><Relationship Id="rId116" Type="http://schemas.openxmlformats.org/officeDocument/2006/relationships/hyperlink" Target="https://quran.ksu.edu.sa/tafseer/tabary/sura68-aya25.html" TargetMode="External"/><Relationship Id="rId158" Type="http://schemas.openxmlformats.org/officeDocument/2006/relationships/hyperlink" Target="https://quran.ksu.edu.sa/tafseer/qortobi/sura68-aya47.html" TargetMode="External"/><Relationship Id="rId323" Type="http://schemas.openxmlformats.org/officeDocument/2006/relationships/hyperlink" Target="https://quran.ksu.edu.sa/tafseer/tabary/sura70-aya18.html" TargetMode="External"/><Relationship Id="rId530" Type="http://schemas.openxmlformats.org/officeDocument/2006/relationships/hyperlink" Target="https://quran.ksu.edu.sa/tafseer/tabary/sura74-aya14.html" TargetMode="External"/><Relationship Id="rId726" Type="http://schemas.openxmlformats.org/officeDocument/2006/relationships/hyperlink" Target="https://quran.ksu.edu.sa/tafseer/tabary/sura75-aya9.html" TargetMode="External"/><Relationship Id="rId768" Type="http://schemas.openxmlformats.org/officeDocument/2006/relationships/hyperlink" Target="https://quran.ksu.edu.sa/tafseer/tabary/sura75-aya31.html" TargetMode="External"/><Relationship Id="rId933" Type="http://schemas.openxmlformats.org/officeDocument/2006/relationships/hyperlink" Target="https://quran.ksu.edu.sa/tafseer/tabary/sura76-aya9.html" TargetMode="External"/><Relationship Id="rId975" Type="http://schemas.openxmlformats.org/officeDocument/2006/relationships/hyperlink" Target="https://quran.ksu.edu.sa/tafseer/tabary/sura76-aya24.html" TargetMode="External"/><Relationship Id="rId20" Type="http://schemas.openxmlformats.org/officeDocument/2006/relationships/hyperlink" Target="https://quran.ksu.edu.sa/tafseer/tabary/sura67-aya8.html" TargetMode="External"/><Relationship Id="rId62" Type="http://schemas.openxmlformats.org/officeDocument/2006/relationships/hyperlink" Target="https://quran.ksu.edu.sa/tafseer/tabary/sura67-aya17.html" TargetMode="External"/><Relationship Id="rId365" Type="http://schemas.openxmlformats.org/officeDocument/2006/relationships/hyperlink" Target="https://quran.ksu.edu.sa/tafseer/tabary/sura72-aya7.html" TargetMode="External"/><Relationship Id="rId572" Type="http://schemas.openxmlformats.org/officeDocument/2006/relationships/hyperlink" Target="https://quran.ksu.edu.sa/tafseer/tabary/sura74-aya36.html" TargetMode="External"/><Relationship Id="rId628" Type="http://schemas.openxmlformats.org/officeDocument/2006/relationships/hyperlink" Target="https://quran.ksu.edu.sa/tafseer/tabary/sura74-aya15.html" TargetMode="External"/><Relationship Id="rId835" Type="http://schemas.openxmlformats.org/officeDocument/2006/relationships/hyperlink" Target="https://quran.ksu.edu.sa/tafseer/tabary/sura75-aya30.html" TargetMode="External"/><Relationship Id="rId225" Type="http://schemas.openxmlformats.org/officeDocument/2006/relationships/hyperlink" Target="https://quran.ksu.edu.sa/tafseer/tabary/sura69-aya22.html" TargetMode="External"/><Relationship Id="rId267" Type="http://schemas.openxmlformats.org/officeDocument/2006/relationships/hyperlink" Target="https://quran.ksu.edu.sa/tafseer/tabary/sura69-aya48.html" TargetMode="External"/><Relationship Id="rId432" Type="http://schemas.openxmlformats.org/officeDocument/2006/relationships/hyperlink" Target="https://quran.ksu.edu.sa/tafseer/tabary/sura72-aya20.html" TargetMode="External"/><Relationship Id="rId474" Type="http://schemas.openxmlformats.org/officeDocument/2006/relationships/hyperlink" Target="https://quran.ksu.edu.sa/tafseer/tabary/sura73-aya11.html" TargetMode="External"/><Relationship Id="rId877" Type="http://schemas.openxmlformats.org/officeDocument/2006/relationships/hyperlink" Target="https://quran.ksu.edu.sa/tafseer/tabary/sura76-aya11.html" TargetMode="External"/><Relationship Id="rId127" Type="http://schemas.openxmlformats.org/officeDocument/2006/relationships/hyperlink" Target="https://quran.ksu.edu.sa/tafseer/tabary/sura68-aya30.html" TargetMode="External"/><Relationship Id="rId681" Type="http://schemas.openxmlformats.org/officeDocument/2006/relationships/hyperlink" Target="https://quran.ksu.edu.sa/tafseer/tabary/sura74-aya42.html" TargetMode="External"/><Relationship Id="rId737" Type="http://schemas.openxmlformats.org/officeDocument/2006/relationships/hyperlink" Target="https://quran.ksu.edu.sa/tafseer/tabary/sura75-aya14.html" TargetMode="External"/><Relationship Id="rId779" Type="http://schemas.openxmlformats.org/officeDocument/2006/relationships/hyperlink" Target="https://quran.ksu.edu.sa/tafseer/tabary/sura75-aya37.html" TargetMode="External"/><Relationship Id="rId902" Type="http://schemas.openxmlformats.org/officeDocument/2006/relationships/hyperlink" Target="https://quran.ksu.edu.sa/tafseer/tabary/sura76-aya23.html" TargetMode="External"/><Relationship Id="rId944" Type="http://schemas.openxmlformats.org/officeDocument/2006/relationships/hyperlink" Target="https://quran.ksu.edu.sa/tafseer/tabary/sura76-aya15.html" TargetMode="External"/><Relationship Id="rId986" Type="http://schemas.openxmlformats.org/officeDocument/2006/relationships/hyperlink" Target="https://quran.ksu.edu.sa/tafseer/tabary/sura76-aya31.html" TargetMode="External"/><Relationship Id="rId31" Type="http://schemas.openxmlformats.org/officeDocument/2006/relationships/hyperlink" Target="https://quran.ksu.edu.sa/tafseer/tabary/sura67-aya6.html" TargetMode="External"/><Relationship Id="rId73" Type="http://schemas.openxmlformats.org/officeDocument/2006/relationships/hyperlink" Target="https://quran.ksu.edu.sa/tafseer/tabary/sura67-aya28.html" TargetMode="External"/><Relationship Id="rId169" Type="http://schemas.openxmlformats.org/officeDocument/2006/relationships/hyperlink" Target="https://quran.ksu.edu.sa/tafseer/qortobi/sura68-aya45.html" TargetMode="External"/><Relationship Id="rId334" Type="http://schemas.openxmlformats.org/officeDocument/2006/relationships/hyperlink" Target="https://quran.ksu.edu.sa/tafseer/katheer/sura70-aya28.html" TargetMode="External"/><Relationship Id="rId376" Type="http://schemas.openxmlformats.org/officeDocument/2006/relationships/hyperlink" Target="https://quran.ksu.edu.sa/tafseer/tabary/sura72-aya13.html" TargetMode="External"/><Relationship Id="rId541" Type="http://schemas.openxmlformats.org/officeDocument/2006/relationships/hyperlink" Target="https://quran.ksu.edu.sa/tafseer/tabary/sura74-aya20.html" TargetMode="External"/><Relationship Id="rId583" Type="http://schemas.openxmlformats.org/officeDocument/2006/relationships/hyperlink" Target="https://quran.ksu.edu.sa/tafseer/tabary/sura74-aya41.html" TargetMode="External"/><Relationship Id="rId639" Type="http://schemas.openxmlformats.org/officeDocument/2006/relationships/hyperlink" Target="https://quran.ksu.edu.sa/tafseer/tabary/sura74-aya22.html" TargetMode="External"/><Relationship Id="rId790" Type="http://schemas.openxmlformats.org/officeDocument/2006/relationships/hyperlink" Target="https://quran.ksu.edu.sa/tafseer/tabary/sura75-aya3.html" TargetMode="External"/><Relationship Id="rId804" Type="http://schemas.openxmlformats.org/officeDocument/2006/relationships/hyperlink" Target="https://quran.ksu.edu.sa/tafseer/tabary/sura75-aya13.html" TargetMode="External"/><Relationship Id="rId4" Type="http://schemas.openxmlformats.org/officeDocument/2006/relationships/settings" Target="settings.xml"/><Relationship Id="rId180" Type="http://schemas.openxmlformats.org/officeDocument/2006/relationships/hyperlink" Target="https://quran.ksu.edu.sa/tafseer/qortobi/sura69-aya7.html" TargetMode="External"/><Relationship Id="rId236" Type="http://schemas.openxmlformats.org/officeDocument/2006/relationships/hyperlink" Target="https://quran.ksu.edu.sa/tafseer/tabary/sura69-aya30.html" TargetMode="External"/><Relationship Id="rId278" Type="http://schemas.openxmlformats.org/officeDocument/2006/relationships/hyperlink" Target="https://quran.ksu.edu.sa/tafseer/tabary/sura70-aya2.html" TargetMode="External"/><Relationship Id="rId401" Type="http://schemas.openxmlformats.org/officeDocument/2006/relationships/hyperlink" Target="https://quran.ksu.edu.sa/tafseer/tabary/sura72-aya26.html" TargetMode="External"/><Relationship Id="rId443" Type="http://schemas.openxmlformats.org/officeDocument/2006/relationships/hyperlink" Target="https://quran.ksu.edu.sa/tafseer/tabary/sura72-aya24.html" TargetMode="External"/><Relationship Id="rId650" Type="http://schemas.openxmlformats.org/officeDocument/2006/relationships/hyperlink" Target="https://quran.ksu.edu.sa/tafseer/tabary/sura74-aya26.html" TargetMode="External"/><Relationship Id="rId846" Type="http://schemas.openxmlformats.org/officeDocument/2006/relationships/hyperlink" Target="https://quran.ksu.edu.sa/tafseer/tabary/sura75-aya36.html" TargetMode="External"/><Relationship Id="rId888" Type="http://schemas.openxmlformats.org/officeDocument/2006/relationships/hyperlink" Target="https://quran.ksu.edu.sa/tafseer/tabary/sura76-aya16.html" TargetMode="External"/><Relationship Id="rId303" Type="http://schemas.openxmlformats.org/officeDocument/2006/relationships/hyperlink" Target="https://quran.ksu.edu.sa/tafseer/tabary/sura70-aya15.html" TargetMode="External"/><Relationship Id="rId485" Type="http://schemas.openxmlformats.org/officeDocument/2006/relationships/hyperlink" Target="https://quran.ksu.edu.sa/tafseer/tabary/sura73-aya17.html" TargetMode="External"/><Relationship Id="rId692" Type="http://schemas.openxmlformats.org/officeDocument/2006/relationships/hyperlink" Target="https://quran.ksu.edu.sa/tafseer/tabary/sura74-aya47.html" TargetMode="External"/><Relationship Id="rId706" Type="http://schemas.openxmlformats.org/officeDocument/2006/relationships/hyperlink" Target="https://quran.ksu.edu.sa/tafseer/tabary/sura74-aya54.html" TargetMode="External"/><Relationship Id="rId748" Type="http://schemas.openxmlformats.org/officeDocument/2006/relationships/hyperlink" Target="https://quran.ksu.edu.sa/tafseer/tabary/sura75-aya21.html" TargetMode="External"/><Relationship Id="rId913" Type="http://schemas.openxmlformats.org/officeDocument/2006/relationships/hyperlink" Target="https://quran.ksu.edu.sa/tafseer/tabary/sura76-aya30.html" TargetMode="External"/><Relationship Id="rId955" Type="http://schemas.openxmlformats.org/officeDocument/2006/relationships/hyperlink" Target="https://quran.ksu.edu.sa/tafseer/tabary/sura76-aya20.html" TargetMode="External"/><Relationship Id="rId42" Type="http://schemas.openxmlformats.org/officeDocument/2006/relationships/hyperlink" Target="https://dorar.net/tafseer/32/4" TargetMode="External"/><Relationship Id="rId84" Type="http://schemas.openxmlformats.org/officeDocument/2006/relationships/hyperlink" Target="https://quran.ksu.edu.sa/tafseer/katheer/sura68-aya3.html" TargetMode="External"/><Relationship Id="rId138" Type="http://schemas.openxmlformats.org/officeDocument/2006/relationships/hyperlink" Target="https://quran.ksu.edu.sa/tafseer/qortobi/sura68-aya37.html" TargetMode="External"/><Relationship Id="rId345" Type="http://schemas.openxmlformats.org/officeDocument/2006/relationships/hyperlink" Target="https://quran.ksu.edu.sa/tafseer/katheer/sura70-aya33.html" TargetMode="External"/><Relationship Id="rId387" Type="http://schemas.openxmlformats.org/officeDocument/2006/relationships/hyperlink" Target="https://quran.ksu.edu.sa/tafseer/tabary/sura72-aya19.html" TargetMode="External"/><Relationship Id="rId510" Type="http://schemas.openxmlformats.org/officeDocument/2006/relationships/hyperlink" Target="https://quran.ksu.edu.sa/tafseer/tabary/sura74-aya4.html" TargetMode="External"/><Relationship Id="rId552" Type="http://schemas.openxmlformats.org/officeDocument/2006/relationships/hyperlink" Target="https://quran.ksu.edu.sa/tafseer/tabary/sura74-aya26.html" TargetMode="External"/><Relationship Id="rId594" Type="http://schemas.openxmlformats.org/officeDocument/2006/relationships/hyperlink" Target="https://quran.ksu.edu.sa/tafseer/tabary/sura74-aya47.html" TargetMode="External"/><Relationship Id="rId608" Type="http://schemas.openxmlformats.org/officeDocument/2006/relationships/hyperlink" Target="https://quran.ksu.edu.sa/tafseer/tabary/sura74-aya55.html" TargetMode="External"/><Relationship Id="rId815" Type="http://schemas.openxmlformats.org/officeDocument/2006/relationships/hyperlink" Target="https://quran.ksu.edu.sa/tafseer/tabary/sura75-aya19.html" TargetMode="External"/><Relationship Id="rId997" Type="http://schemas.openxmlformats.org/officeDocument/2006/relationships/hyperlink" Target="https://www.scientificamerican.com/article/our-solar-system-is-overflowing-with-liquid-water-graphic/" TargetMode="External"/><Relationship Id="rId191" Type="http://schemas.openxmlformats.org/officeDocument/2006/relationships/hyperlink" Target="https://quran.ksu.edu.sa/tafseer/qortobi/sura69-aya5.html" TargetMode="External"/><Relationship Id="rId205" Type="http://schemas.openxmlformats.org/officeDocument/2006/relationships/hyperlink" Target="https://quran.ksu.edu.sa/tafseer/tabary/sura69-aya16.html" TargetMode="External"/><Relationship Id="rId247" Type="http://schemas.openxmlformats.org/officeDocument/2006/relationships/hyperlink" Target="https://quran.ksu.edu.sa/tafseer/tabary/sura69-aya37.html" TargetMode="External"/><Relationship Id="rId412" Type="http://schemas.openxmlformats.org/officeDocument/2006/relationships/hyperlink" Target="https://quran.ksu.edu.sa/tafseer/tabary/sura72-aya8.html" TargetMode="External"/><Relationship Id="rId857" Type="http://schemas.openxmlformats.org/officeDocument/2006/relationships/hyperlink" Target="https://quran.ksu.edu.sa/tafseer/tabary/sura75-aya34.html" TargetMode="External"/><Relationship Id="rId899" Type="http://schemas.openxmlformats.org/officeDocument/2006/relationships/hyperlink" Target="https://quran.ksu.edu.sa/tafseer/tabary/sura76-aya22.html" TargetMode="External"/><Relationship Id="rId107" Type="http://schemas.openxmlformats.org/officeDocument/2006/relationships/hyperlink" Target="https://quran.ksu.edu.sa/tafseer/tabary/sura68-aya20.html" TargetMode="External"/><Relationship Id="rId289" Type="http://schemas.openxmlformats.org/officeDocument/2006/relationships/hyperlink" Target="https://quran.ksu.edu.sa/tafseer/tabary/sura70-aya7.html" TargetMode="External"/><Relationship Id="rId454" Type="http://schemas.openxmlformats.org/officeDocument/2006/relationships/hyperlink" Target="https://quran.ksu.edu.sa/tafseer/tabary/sura72-aya28.html" TargetMode="External"/><Relationship Id="rId496" Type="http://schemas.openxmlformats.org/officeDocument/2006/relationships/hyperlink" Target="https://quran.ksu.edu.sa/tafseer/tabary/sura73-aya13.html" TargetMode="External"/><Relationship Id="rId661" Type="http://schemas.openxmlformats.org/officeDocument/2006/relationships/hyperlink" Target="https://quran.ksu.edu.sa/tafseer/tabary/sura74-aya33.html" TargetMode="External"/><Relationship Id="rId717" Type="http://schemas.openxmlformats.org/officeDocument/2006/relationships/hyperlink" Target="https://quran.ksu.edu.sa/tafseer/tabary/sura75-aya4.html" TargetMode="External"/><Relationship Id="rId759" Type="http://schemas.openxmlformats.org/officeDocument/2006/relationships/hyperlink" Target="https://quran.ksu.edu.sa/tafseer/tabary/sura75-aya27.html" TargetMode="External"/><Relationship Id="rId924" Type="http://schemas.openxmlformats.org/officeDocument/2006/relationships/hyperlink" Target="https://quran.ksu.edu.sa/tafseer/tabary/sura76-aya2.html" TargetMode="External"/><Relationship Id="rId966" Type="http://schemas.openxmlformats.org/officeDocument/2006/relationships/hyperlink" Target="https://quran.ksu.edu.sa/tafseer/tabary/sura76-aya17.html" TargetMode="External"/><Relationship Id="rId11" Type="http://schemas.openxmlformats.org/officeDocument/2006/relationships/hyperlink" Target="https://quran.ksu.edu.sa/tafseer/tabary/sura67-aya3.html" TargetMode="External"/><Relationship Id="rId53" Type="http://schemas.openxmlformats.org/officeDocument/2006/relationships/hyperlink" Target="https://quran.ksu.edu.sa/tafseer/tabary/sura67-aya19.html" TargetMode="External"/><Relationship Id="rId149" Type="http://schemas.openxmlformats.org/officeDocument/2006/relationships/hyperlink" Target="https://quran.ksu.edu.sa/tafseer/qortobi/sura68-aya42.html" TargetMode="External"/><Relationship Id="rId314" Type="http://schemas.openxmlformats.org/officeDocument/2006/relationships/hyperlink" Target="https://quran.ksu.edu.sa/tafseer/tabary/sura70-aya9.html" TargetMode="External"/><Relationship Id="rId356" Type="http://schemas.openxmlformats.org/officeDocument/2006/relationships/hyperlink" Target="https://quran.ksu.edu.sa/tafseer/tabary/sura72-aya3.html" TargetMode="External"/><Relationship Id="rId398" Type="http://schemas.openxmlformats.org/officeDocument/2006/relationships/hyperlink" Target="https://quran.ksu.edu.sa/tafseer/tabary/sura72-aya25.html" TargetMode="External"/><Relationship Id="rId521" Type="http://schemas.openxmlformats.org/officeDocument/2006/relationships/hyperlink" Target="https://quran.ksu.edu.sa/tafseer/tabary/sura74-aya9.html" TargetMode="External"/><Relationship Id="rId563" Type="http://schemas.openxmlformats.org/officeDocument/2006/relationships/hyperlink" Target="https://quran.ksu.edu.sa/tafseer/tabary/sura74-aya31.html" TargetMode="External"/><Relationship Id="rId619" Type="http://schemas.openxmlformats.org/officeDocument/2006/relationships/hyperlink" Target="https://quran.ksu.edu.sa/tafseer/tabary/sura74-aya11.html" TargetMode="External"/><Relationship Id="rId770" Type="http://schemas.openxmlformats.org/officeDocument/2006/relationships/hyperlink" Target="https://quran.ksu.edu.sa/tafseer/tabary/sura75-aya32.html" TargetMode="External"/><Relationship Id="rId95" Type="http://schemas.openxmlformats.org/officeDocument/2006/relationships/hyperlink" Target="https://quran.ksu.edu.sa/tafseer/tabary/sura68-aya11.html" TargetMode="External"/><Relationship Id="rId160" Type="http://schemas.openxmlformats.org/officeDocument/2006/relationships/hyperlink" Target="https://quran.ksu.edu.sa/tafseer/qortobi/sura68-aya48.html" TargetMode="External"/><Relationship Id="rId216" Type="http://schemas.openxmlformats.org/officeDocument/2006/relationships/hyperlink" Target="https://quran.ksu.edu.sa/tafseer/tabary/sura69-aya22.html" TargetMode="External"/><Relationship Id="rId423" Type="http://schemas.openxmlformats.org/officeDocument/2006/relationships/hyperlink" Target="https://quran.ksu.edu.sa/tafseer/tabary/sura72-aya15.html" TargetMode="External"/><Relationship Id="rId826" Type="http://schemas.openxmlformats.org/officeDocument/2006/relationships/hyperlink" Target="https://quran.ksu.edu.sa/tafseer/tabary/sura75-aya25.html" TargetMode="External"/><Relationship Id="rId868" Type="http://schemas.openxmlformats.org/officeDocument/2006/relationships/hyperlink" Target="https://quran.ksu.edu.sa/tafseer/tabary/sura76-aya5.html" TargetMode="External"/><Relationship Id="rId258" Type="http://schemas.openxmlformats.org/officeDocument/2006/relationships/hyperlink" Target="https://quran.ksu.edu.sa/tafseer/tabary/sura69-aya43.html" TargetMode="External"/><Relationship Id="rId465" Type="http://schemas.openxmlformats.org/officeDocument/2006/relationships/hyperlink" Target="https://quran.ksu.edu.sa/tafseer/tabary/sura73-aya7.html" TargetMode="External"/><Relationship Id="rId630" Type="http://schemas.openxmlformats.org/officeDocument/2006/relationships/hyperlink" Target="https://quran.ksu.edu.sa/tafseer/tabary/sura74-aya16.html" TargetMode="External"/><Relationship Id="rId672" Type="http://schemas.openxmlformats.org/officeDocument/2006/relationships/hyperlink" Target="https://quran.ksu.edu.sa/tafseer/tabary/sura74-aya37.html" TargetMode="External"/><Relationship Id="rId728" Type="http://schemas.openxmlformats.org/officeDocument/2006/relationships/hyperlink" Target="https://quran.ksu.edu.sa/tafseer/tabary/sura75-aya10.html" TargetMode="External"/><Relationship Id="rId935" Type="http://schemas.openxmlformats.org/officeDocument/2006/relationships/hyperlink" Target="https://quran.ksu.edu.sa/tafseer/tabary/sura76-aya10.html" TargetMode="External"/><Relationship Id="rId22" Type="http://schemas.openxmlformats.org/officeDocument/2006/relationships/hyperlink" Target="https://quran.ksu.edu.sa/tafseer/tabary/sura67-aya9.html" TargetMode="External"/><Relationship Id="rId64" Type="http://schemas.openxmlformats.org/officeDocument/2006/relationships/hyperlink" Target="http://quran.ksu.edu.sa/tafseer/tabary/sura85-aya19.html" TargetMode="External"/><Relationship Id="rId118" Type="http://schemas.openxmlformats.org/officeDocument/2006/relationships/hyperlink" Target="https://quran.ksu.edu.sa/tafseer/tabary/sura68-aya26.html" TargetMode="External"/><Relationship Id="rId325" Type="http://schemas.openxmlformats.org/officeDocument/2006/relationships/hyperlink" Target="https://quran.ksu.edu.sa/tafseer/tabary/sura70-aya20.html" TargetMode="External"/><Relationship Id="rId367" Type="http://schemas.openxmlformats.org/officeDocument/2006/relationships/hyperlink" Target="https://quran.ksu.edu.sa/tafseer/tabary/sura72-aya8.html" TargetMode="External"/><Relationship Id="rId532" Type="http://schemas.openxmlformats.org/officeDocument/2006/relationships/hyperlink" Target="https://quran.ksu.edu.sa/tafseer/tabary/sura74-aya15.html" TargetMode="External"/><Relationship Id="rId574" Type="http://schemas.openxmlformats.org/officeDocument/2006/relationships/hyperlink" Target="https://quran.ksu.edu.sa/tafseer/tabary/sura74-aya37.html" TargetMode="External"/><Relationship Id="rId977" Type="http://schemas.openxmlformats.org/officeDocument/2006/relationships/hyperlink" Target="https://quran.ksu.edu.sa/tafseer/tabary/sura76-aya25.html" TargetMode="External"/><Relationship Id="rId171" Type="http://schemas.openxmlformats.org/officeDocument/2006/relationships/hyperlink" Target="https://quran.ksu.edu.sa/tafseer/qortobi/sura69-aya1.html" TargetMode="External"/><Relationship Id="rId227" Type="http://schemas.openxmlformats.org/officeDocument/2006/relationships/hyperlink" Target="https://quran.ksu.edu.sa/tafseer/tabary/sura69-aya26.html" TargetMode="External"/><Relationship Id="rId781" Type="http://schemas.openxmlformats.org/officeDocument/2006/relationships/hyperlink" Target="https://quran.ksu.edu.sa/tafseer/tabary/sura75-aya38.html" TargetMode="External"/><Relationship Id="rId837" Type="http://schemas.openxmlformats.org/officeDocument/2006/relationships/hyperlink" Target="https://quran.ksu.edu.sa/tafseer/tabary/sura75-aya29.html" TargetMode="External"/><Relationship Id="rId879" Type="http://schemas.openxmlformats.org/officeDocument/2006/relationships/hyperlink" Target="https://quran.ksu.edu.sa/tafseer/tabary/sura76-aya12.html" TargetMode="External"/><Relationship Id="rId269" Type="http://schemas.openxmlformats.org/officeDocument/2006/relationships/hyperlink" Target="https://quran.ksu.edu.sa/tafseer/tabary/sura69-aya49.html" TargetMode="External"/><Relationship Id="rId434" Type="http://schemas.openxmlformats.org/officeDocument/2006/relationships/hyperlink" Target="https://quran.ksu.edu.sa/tafseer/tabary/sura72-aya21.html" TargetMode="External"/><Relationship Id="rId476" Type="http://schemas.openxmlformats.org/officeDocument/2006/relationships/hyperlink" Target="https://quran.ksu.edu.sa/tafseer/tabary/sura73-aya12.html" TargetMode="External"/><Relationship Id="rId641" Type="http://schemas.openxmlformats.org/officeDocument/2006/relationships/hyperlink" Target="https://quran.ksu.edu.sa/tafseer/tabary/sura74-aya23.html" TargetMode="External"/><Relationship Id="rId683" Type="http://schemas.openxmlformats.org/officeDocument/2006/relationships/hyperlink" Target="https://quran.ksu.edu.sa/tafseer/tabary/sura74-aya43.html" TargetMode="External"/><Relationship Id="rId739" Type="http://schemas.openxmlformats.org/officeDocument/2006/relationships/hyperlink" Target="https://quran.ksu.edu.sa/tafseer/tabary/sura75-aya15.html" TargetMode="External"/><Relationship Id="rId890" Type="http://schemas.openxmlformats.org/officeDocument/2006/relationships/hyperlink" Target="https://quran.ksu.edu.sa/tafseer/tabary/sura76-aya17.html" TargetMode="External"/><Relationship Id="rId904" Type="http://schemas.openxmlformats.org/officeDocument/2006/relationships/hyperlink" Target="https://quran.ksu.edu.sa/tafseer/tabary/sura76-aya24.html" TargetMode="External"/><Relationship Id="rId33" Type="http://schemas.openxmlformats.org/officeDocument/2006/relationships/hyperlink" Target="https://quran.ksu.edu.sa/tafseer/tabary/sura67-aya7.html" TargetMode="External"/><Relationship Id="rId129" Type="http://schemas.openxmlformats.org/officeDocument/2006/relationships/hyperlink" Target="https://quran.ksu.edu.sa/tafseer/tabary/sura68-aya31.html" TargetMode="External"/><Relationship Id="rId280" Type="http://schemas.openxmlformats.org/officeDocument/2006/relationships/hyperlink" Target="https://quran.ksu.edu.sa/tafseer/tabary/sura70-aya3.html" TargetMode="External"/><Relationship Id="rId336" Type="http://schemas.openxmlformats.org/officeDocument/2006/relationships/hyperlink" Target="https://quran.ksu.edu.sa/tafseer/katheer/sura70-aya29.html" TargetMode="External"/><Relationship Id="rId501" Type="http://schemas.openxmlformats.org/officeDocument/2006/relationships/hyperlink" Target="https://quran.ksu.edu.sa/tafseer/tabary/sura73-aya15.html" TargetMode="External"/><Relationship Id="rId543" Type="http://schemas.openxmlformats.org/officeDocument/2006/relationships/hyperlink" Target="https://quran.ksu.edu.sa/tafseer/tabary/sura74-aya21.html" TargetMode="External"/><Relationship Id="rId946" Type="http://schemas.openxmlformats.org/officeDocument/2006/relationships/hyperlink" Target="https://quran.ksu.edu.sa/tafseer/tabary/sura76-aya16.html" TargetMode="External"/><Relationship Id="rId988" Type="http://schemas.openxmlformats.org/officeDocument/2006/relationships/hyperlink" Target="https://quran.ksu.edu.sa/tafseer/tabary/sura76-aya24.html" TargetMode="External"/><Relationship Id="rId75" Type="http://schemas.openxmlformats.org/officeDocument/2006/relationships/hyperlink" Target="https://quran.ksu.edu.sa/tafseer/tabary/sura67-aya29.html" TargetMode="External"/><Relationship Id="rId140" Type="http://schemas.openxmlformats.org/officeDocument/2006/relationships/hyperlink" Target="https://quran.ksu.edu.sa/tafseer/qortobi/sura68-aya38.html" TargetMode="External"/><Relationship Id="rId182" Type="http://schemas.openxmlformats.org/officeDocument/2006/relationships/hyperlink" Target="https://quran.ksu.edu.sa/tafseer/qortobi/sura69-aya8.html" TargetMode="External"/><Relationship Id="rId378" Type="http://schemas.openxmlformats.org/officeDocument/2006/relationships/hyperlink" Target="https://quran.ksu.edu.sa/tafseer/tabary/sura72-aya15.html" TargetMode="External"/><Relationship Id="rId403" Type="http://schemas.openxmlformats.org/officeDocument/2006/relationships/hyperlink" Target="https://quran.ksu.edu.sa/tafseer/tabary/sura72-aya27.html" TargetMode="External"/><Relationship Id="rId585" Type="http://schemas.openxmlformats.org/officeDocument/2006/relationships/hyperlink" Target="https://quran.ksu.edu.sa/tafseer/tabary/sura74-aya42.html" TargetMode="External"/><Relationship Id="rId750" Type="http://schemas.openxmlformats.org/officeDocument/2006/relationships/hyperlink" Target="https://quran.ksu.edu.sa/tafseer/tabary/sura75-aya22.html" TargetMode="External"/><Relationship Id="rId792" Type="http://schemas.openxmlformats.org/officeDocument/2006/relationships/hyperlink" Target="https://quran.ksu.edu.sa/tafseer/tabary/sura75-aya4.html" TargetMode="External"/><Relationship Id="rId806" Type="http://schemas.openxmlformats.org/officeDocument/2006/relationships/hyperlink" Target="https://quran.ksu.edu.sa/tafseer/tabary/sura75-aya9.html" TargetMode="External"/><Relationship Id="rId848" Type="http://schemas.openxmlformats.org/officeDocument/2006/relationships/hyperlink" Target="https://quran.ksu.edu.sa/tafseer/tabary/sura75-aya37.html" TargetMode="External"/><Relationship Id="rId6" Type="http://schemas.openxmlformats.org/officeDocument/2006/relationships/footnotes" Target="footnotes.xml"/><Relationship Id="rId238" Type="http://schemas.openxmlformats.org/officeDocument/2006/relationships/hyperlink" Target="https://quran.ksu.edu.sa/tafseer/tabary/sura69-aya31.html" TargetMode="External"/><Relationship Id="rId445" Type="http://schemas.openxmlformats.org/officeDocument/2006/relationships/hyperlink" Target="https://quran.ksu.edu.sa/tafseer/tabary/sura72-aya25.html" TargetMode="External"/><Relationship Id="rId487" Type="http://schemas.openxmlformats.org/officeDocument/2006/relationships/hyperlink" Target="https://quran.ksu.edu.sa/tafseer/tabary/sura73-aya18.html" TargetMode="External"/><Relationship Id="rId610" Type="http://schemas.openxmlformats.org/officeDocument/2006/relationships/hyperlink" Target="https://quran.ksu.edu.sa/tafseer/tabary/sura74-aya56.html" TargetMode="External"/><Relationship Id="rId652" Type="http://schemas.openxmlformats.org/officeDocument/2006/relationships/hyperlink" Target="https://quran.ksu.edu.sa/tafseer/tabary/sura74-aya27.html" TargetMode="External"/><Relationship Id="rId694" Type="http://schemas.openxmlformats.org/officeDocument/2006/relationships/hyperlink" Target="https://quran.ksu.edu.sa/tafseer/tabary/sura74-aya41.html" TargetMode="External"/><Relationship Id="rId708" Type="http://schemas.openxmlformats.org/officeDocument/2006/relationships/hyperlink" Target="https://quran.ksu.edu.sa/tafseer/tabary/sura74-aya55.html" TargetMode="External"/><Relationship Id="rId915" Type="http://schemas.openxmlformats.org/officeDocument/2006/relationships/hyperlink" Target="https://quran.ksu.edu.sa/tafseer/tabary/sura76-aya31.html" TargetMode="External"/><Relationship Id="rId291" Type="http://schemas.openxmlformats.org/officeDocument/2006/relationships/hyperlink" Target="https://quran.ksu.edu.sa/tafseer/tabary/sura70-aya8.html" TargetMode="External"/><Relationship Id="rId305" Type="http://schemas.openxmlformats.org/officeDocument/2006/relationships/hyperlink" Target="https://quran.ksu.edu.sa/tafseer/tabary/sura70-aya16.html" TargetMode="External"/><Relationship Id="rId347" Type="http://schemas.openxmlformats.org/officeDocument/2006/relationships/hyperlink" Target="https://quran.ksu.edu.sa/tafseer/katheer/sura70-aya34.html" TargetMode="External"/><Relationship Id="rId512" Type="http://schemas.openxmlformats.org/officeDocument/2006/relationships/hyperlink" Target="https://quran.ksu.edu.sa/tafseer/tabary/sura74-aya5.html" TargetMode="External"/><Relationship Id="rId957" Type="http://schemas.openxmlformats.org/officeDocument/2006/relationships/hyperlink" Target="https://quran.ksu.edu.sa/tafseer/tabary/sura76-aya21.html" TargetMode="External"/><Relationship Id="rId999" Type="http://schemas.openxmlformats.org/officeDocument/2006/relationships/theme" Target="theme/theme1.xml"/><Relationship Id="rId44" Type="http://schemas.openxmlformats.org/officeDocument/2006/relationships/hyperlink" Target="https://quran.ksu.edu.sa/tafseer/tabary/sura67-aya14.html" TargetMode="External"/><Relationship Id="rId86" Type="http://schemas.openxmlformats.org/officeDocument/2006/relationships/hyperlink" Target="https://quran.ksu.edu.sa/tafseer/katheer/sura68-aya4.html" TargetMode="External"/><Relationship Id="rId151" Type="http://schemas.openxmlformats.org/officeDocument/2006/relationships/hyperlink" Target="https://quran.ksu.edu.sa/tafseer/qortobi/sura68-aya38.html" TargetMode="External"/><Relationship Id="rId389" Type="http://schemas.openxmlformats.org/officeDocument/2006/relationships/hyperlink" Target="https://quran.ksu.edu.sa/tafseer/tabary/sura72-aya20.html" TargetMode="External"/><Relationship Id="rId554" Type="http://schemas.openxmlformats.org/officeDocument/2006/relationships/hyperlink" Target="https://quran.ksu.edu.sa/tafseer/tabary/sura74-aya27.html" TargetMode="External"/><Relationship Id="rId596" Type="http://schemas.openxmlformats.org/officeDocument/2006/relationships/hyperlink" Target="https://quran.ksu.edu.sa/tafseer/tabary/sura74-aya49.html" TargetMode="External"/><Relationship Id="rId761" Type="http://schemas.openxmlformats.org/officeDocument/2006/relationships/hyperlink" Target="https://quran.ksu.edu.sa/tafseer/tabary/sura75-aya28.html" TargetMode="External"/><Relationship Id="rId817" Type="http://schemas.openxmlformats.org/officeDocument/2006/relationships/hyperlink" Target="https://quran.ksu.edu.sa/tafseer/tabary/sura75-aya21.html" TargetMode="External"/><Relationship Id="rId859" Type="http://schemas.openxmlformats.org/officeDocument/2006/relationships/hyperlink" Target="https://quran.ksu.edu.sa/tafseer/tabary/sura75-aya36.html" TargetMode="External"/><Relationship Id="rId193" Type="http://schemas.openxmlformats.org/officeDocument/2006/relationships/hyperlink" Target="https://quran.ksu.edu.sa/tafseer/qortobi/sura69-aya7.html" TargetMode="External"/><Relationship Id="rId207" Type="http://schemas.openxmlformats.org/officeDocument/2006/relationships/hyperlink" Target="https://quran.ksu.edu.sa/tafseer/tabary/sura69-aya17.html" TargetMode="External"/><Relationship Id="rId249" Type="http://schemas.openxmlformats.org/officeDocument/2006/relationships/hyperlink" Target="https://quran.ksu.edu.sa/tafseer/tabary/sura69-aya39.html" TargetMode="External"/><Relationship Id="rId414" Type="http://schemas.openxmlformats.org/officeDocument/2006/relationships/hyperlink" Target="https://quran.ksu.edu.sa/tafseer/tabary/sura72-aya9.html" TargetMode="External"/><Relationship Id="rId456" Type="http://schemas.openxmlformats.org/officeDocument/2006/relationships/hyperlink" Target="https://quran.ksu.edu.sa/tafseer/tabary/sura73-aya2.html" TargetMode="External"/><Relationship Id="rId498" Type="http://schemas.openxmlformats.org/officeDocument/2006/relationships/hyperlink" Target="https://quran.ksu.edu.sa/tafseer/tabary/sura73-aya11.html" TargetMode="External"/><Relationship Id="rId621" Type="http://schemas.openxmlformats.org/officeDocument/2006/relationships/hyperlink" Target="https://quran.ksu.edu.sa/tafseer/tabary/sura74-aya12.html" TargetMode="External"/><Relationship Id="rId663" Type="http://schemas.openxmlformats.org/officeDocument/2006/relationships/hyperlink" Target="https://quran.ksu.edu.sa/tafseer/tabary/sura74-aya34.html" TargetMode="External"/><Relationship Id="rId870" Type="http://schemas.openxmlformats.org/officeDocument/2006/relationships/hyperlink" Target="https://quran.ksu.edu.sa/tafseer/tabary/sura76-aya7.html" TargetMode="External"/><Relationship Id="rId13" Type="http://schemas.openxmlformats.org/officeDocument/2006/relationships/hyperlink" Target="https://quran.ksu.edu.sa/tafseer/tabary/sura67-aya4.html" TargetMode="External"/><Relationship Id="rId109" Type="http://schemas.openxmlformats.org/officeDocument/2006/relationships/hyperlink" Target="https://quran.ksu.edu.sa/tafseer/tabary/sura68-aya21.html" TargetMode="External"/><Relationship Id="rId260" Type="http://schemas.openxmlformats.org/officeDocument/2006/relationships/hyperlink" Target="https://quran.ksu.edu.sa/tafseer/tabary/sura69-aya44.html" TargetMode="External"/><Relationship Id="rId316" Type="http://schemas.openxmlformats.org/officeDocument/2006/relationships/hyperlink" Target="https://quran.ksu.edu.sa/tafseer/tabary/sura70-aya12.html" TargetMode="External"/><Relationship Id="rId523" Type="http://schemas.openxmlformats.org/officeDocument/2006/relationships/hyperlink" Target="https://quran.ksu.edu.sa/tafseer/tabary/sura74-aya10.html" TargetMode="External"/><Relationship Id="rId719" Type="http://schemas.openxmlformats.org/officeDocument/2006/relationships/hyperlink" Target="https://quran.ksu.edu.sa/tafseer/tabary/sura75-aya5.html" TargetMode="External"/><Relationship Id="rId926" Type="http://schemas.openxmlformats.org/officeDocument/2006/relationships/hyperlink" Target="https://quran.ksu.edu.sa/tafseer/tabary/sura76-aya5.html" TargetMode="External"/><Relationship Id="rId968" Type="http://schemas.openxmlformats.org/officeDocument/2006/relationships/hyperlink" Target="https://quran.ksu.edu.sa/tafseer/tabary/sura76-aya19.html" TargetMode="External"/><Relationship Id="rId55" Type="http://schemas.openxmlformats.org/officeDocument/2006/relationships/hyperlink" Target="https://quran.ksu.edu.sa/tafseer/tabary/sura67-aya20.html" TargetMode="External"/><Relationship Id="rId97" Type="http://schemas.openxmlformats.org/officeDocument/2006/relationships/hyperlink" Target="https://quran.ksu.edu.sa/tafseer/tabary/sura68-aya14.html" TargetMode="External"/><Relationship Id="rId120" Type="http://schemas.openxmlformats.org/officeDocument/2006/relationships/hyperlink" Target="https://quran.ksu.edu.sa/tafseer/tabary/sura68-aya27.html" TargetMode="External"/><Relationship Id="rId358" Type="http://schemas.openxmlformats.org/officeDocument/2006/relationships/hyperlink" Target="https://quran.ksu.edu.sa/tafseer/tabary/sura72-aya4.html" TargetMode="External"/><Relationship Id="rId565" Type="http://schemas.openxmlformats.org/officeDocument/2006/relationships/hyperlink" Target="https://quran.ksu.edu.sa/tafseer/tabary/sura74-aya32.html" TargetMode="External"/><Relationship Id="rId730" Type="http://schemas.openxmlformats.org/officeDocument/2006/relationships/hyperlink" Target="https://quran.ksu.edu.sa/tafseer/tabary/sura75-aya11.html" TargetMode="External"/><Relationship Id="rId772" Type="http://schemas.openxmlformats.org/officeDocument/2006/relationships/hyperlink" Target="https://quran.ksu.edu.sa/tafseer/tabary/sura75-aya33.html" TargetMode="External"/><Relationship Id="rId828" Type="http://schemas.openxmlformats.org/officeDocument/2006/relationships/hyperlink" Target="https://quran.ksu.edu.sa/tafseer/tabary/sura75-aya26.html" TargetMode="External"/><Relationship Id="rId162" Type="http://schemas.openxmlformats.org/officeDocument/2006/relationships/hyperlink" Target="https://quran.ksu.edu.sa/tafseer/qortobi/sura68-aya49.html" TargetMode="External"/><Relationship Id="rId218" Type="http://schemas.openxmlformats.org/officeDocument/2006/relationships/hyperlink" Target="https://quran.ksu.edu.sa/tafseer/tabary/sura69-aya23.html" TargetMode="External"/><Relationship Id="rId425" Type="http://schemas.openxmlformats.org/officeDocument/2006/relationships/hyperlink" Target="https://quran.ksu.edu.sa/tafseer/tabary/sura72-aya16.html" TargetMode="External"/><Relationship Id="rId467" Type="http://schemas.openxmlformats.org/officeDocument/2006/relationships/hyperlink" Target="https://quran.ksu.edu.sa/tafseer/tabary/sura73-aya8.html" TargetMode="External"/><Relationship Id="rId632" Type="http://schemas.openxmlformats.org/officeDocument/2006/relationships/hyperlink" Target="https://quran.ksu.edu.sa/tafseer/tabary/sura74-aya17.html" TargetMode="External"/><Relationship Id="rId271" Type="http://schemas.openxmlformats.org/officeDocument/2006/relationships/hyperlink" Target="https://quran.ksu.edu.sa/tafseer/tabary/sura69-aya50.html" TargetMode="External"/><Relationship Id="rId674" Type="http://schemas.openxmlformats.org/officeDocument/2006/relationships/hyperlink" Target="https://quran.ksu.edu.sa/tafseer/tabary/sura74-aya38.html" TargetMode="External"/><Relationship Id="rId881" Type="http://schemas.openxmlformats.org/officeDocument/2006/relationships/hyperlink" Target="https://quran.ksu.edu.sa/tafseer/tabary/sura76-aya13.html" TargetMode="External"/><Relationship Id="rId937" Type="http://schemas.openxmlformats.org/officeDocument/2006/relationships/hyperlink" Target="https://quran.ksu.edu.sa/tafseer/tabary/sura76-aya11.html" TargetMode="External"/><Relationship Id="rId979" Type="http://schemas.openxmlformats.org/officeDocument/2006/relationships/hyperlink" Target="https://quran.ksu.edu.sa/tafseer/tabary/sura76-aya27.html" TargetMode="External"/><Relationship Id="rId24" Type="http://schemas.openxmlformats.org/officeDocument/2006/relationships/hyperlink" Target="https://quran.ksu.edu.sa/tafseer/tabary/sura67-aya10.html" TargetMode="External"/><Relationship Id="rId66" Type="http://schemas.openxmlformats.org/officeDocument/2006/relationships/hyperlink" Target="https://quran.ksu.edu.sa/tafseer/tabary/sura67-aya24.html" TargetMode="External"/><Relationship Id="rId131" Type="http://schemas.openxmlformats.org/officeDocument/2006/relationships/hyperlink" Target="https://quran.ksu.edu.sa/tafseer/tabary/sura68-aya32.html" TargetMode="External"/><Relationship Id="rId327" Type="http://schemas.openxmlformats.org/officeDocument/2006/relationships/hyperlink" Target="https://quran.ksu.edu.sa/tafseer/tabary/sura70-aya21.html" TargetMode="External"/><Relationship Id="rId369" Type="http://schemas.openxmlformats.org/officeDocument/2006/relationships/hyperlink" Target="https://quran.ksu.edu.sa/tafseer/tabary/sura72-aya9.html" TargetMode="External"/><Relationship Id="rId534" Type="http://schemas.openxmlformats.org/officeDocument/2006/relationships/hyperlink" Target="https://quran.ksu.edu.sa/tafseer/tabary/sura74-aya16.html" TargetMode="External"/><Relationship Id="rId576" Type="http://schemas.openxmlformats.org/officeDocument/2006/relationships/hyperlink" Target="https://quran.ksu.edu.sa/tafseer/tabary/sura74-aya38.html" TargetMode="External"/><Relationship Id="rId741" Type="http://schemas.openxmlformats.org/officeDocument/2006/relationships/hyperlink" Target="https://quran.ksu.edu.sa/tafseer/tabary/sura75-aya16.html" TargetMode="External"/><Relationship Id="rId783" Type="http://schemas.openxmlformats.org/officeDocument/2006/relationships/hyperlink" Target="https://quran.ksu.edu.sa/tafseer/tabary/sura75-aya39.html" TargetMode="External"/><Relationship Id="rId839" Type="http://schemas.openxmlformats.org/officeDocument/2006/relationships/hyperlink" Target="https://quran.ksu.edu.sa/tafseer/tabary/sura75-aya6.html" TargetMode="External"/><Relationship Id="rId990" Type="http://schemas.openxmlformats.org/officeDocument/2006/relationships/hyperlink" Target="https://quran.ksu.edu.sa/tafseer/tabary/sura76-aya30.html" TargetMode="External"/><Relationship Id="rId173" Type="http://schemas.openxmlformats.org/officeDocument/2006/relationships/hyperlink" Target="https://quran.ksu.edu.sa/tafseer/qortobi/sura69-aya3.html" TargetMode="External"/><Relationship Id="rId229" Type="http://schemas.openxmlformats.org/officeDocument/2006/relationships/hyperlink" Target="https://quran.ksu.edu.sa/tafseer/tabary/sura69-aya27.html" TargetMode="External"/><Relationship Id="rId380" Type="http://schemas.openxmlformats.org/officeDocument/2006/relationships/hyperlink" Target="https://quran.ksu.edu.sa/tafseer/tabary/sura72-aya16.html" TargetMode="External"/><Relationship Id="rId436" Type="http://schemas.openxmlformats.org/officeDocument/2006/relationships/hyperlink" Target="https://quran.ksu.edu.sa/tafseer/tabary/sura72-aya22.html" TargetMode="External"/><Relationship Id="rId601" Type="http://schemas.openxmlformats.org/officeDocument/2006/relationships/hyperlink" Target="https://quran.ksu.edu.sa/tafseer/tabary/sura74-aya51.html" TargetMode="External"/><Relationship Id="rId643" Type="http://schemas.openxmlformats.org/officeDocument/2006/relationships/hyperlink" Target="https://quran.ksu.edu.sa/tafseer/tabary/sura74-aya24.html" TargetMode="External"/><Relationship Id="rId240" Type="http://schemas.openxmlformats.org/officeDocument/2006/relationships/hyperlink" Target="https://quran.ksu.edu.sa/tafseer/tabary/sura69-aya32.html" TargetMode="External"/><Relationship Id="rId478" Type="http://schemas.openxmlformats.org/officeDocument/2006/relationships/hyperlink" Target="https://quran.ksu.edu.sa/tafseer/tabary/sura73-aya13.html" TargetMode="External"/><Relationship Id="rId685" Type="http://schemas.openxmlformats.org/officeDocument/2006/relationships/hyperlink" Target="https://quran.ksu.edu.sa/tafseer/tabary/sura74-aya44.html" TargetMode="External"/><Relationship Id="rId850" Type="http://schemas.openxmlformats.org/officeDocument/2006/relationships/hyperlink" Target="https://quran.ksu.edu.sa/tafseer/tabary/sura75-aya38.html" TargetMode="External"/><Relationship Id="rId892" Type="http://schemas.openxmlformats.org/officeDocument/2006/relationships/hyperlink" Target="https://quran.ksu.edu.sa/tafseer/tabary/sura76-aya18.html" TargetMode="External"/><Relationship Id="rId906" Type="http://schemas.openxmlformats.org/officeDocument/2006/relationships/hyperlink" Target="https://quran.ksu.edu.sa/tafseer/tabary/sura76-aya25.html" TargetMode="External"/><Relationship Id="rId948" Type="http://schemas.openxmlformats.org/officeDocument/2006/relationships/hyperlink" Target="https://quran.ksu.edu.sa/tafseer/tabary/sura76-aya17.html" TargetMode="External"/><Relationship Id="rId35" Type="http://schemas.openxmlformats.org/officeDocument/2006/relationships/hyperlink" Target="https://quran.ksu.edu.sa/tafseer/tabary/sura67-aya9.html" TargetMode="External"/><Relationship Id="rId77" Type="http://schemas.openxmlformats.org/officeDocument/2006/relationships/hyperlink" Target="https://quran.ksu.edu.sa/tafseer/tabary/sura67-aya30.html" TargetMode="External"/><Relationship Id="rId100" Type="http://schemas.openxmlformats.org/officeDocument/2006/relationships/hyperlink" Target="https://quran.ksu.edu.sa/tafseer/tabary/sura68-aya15.html" TargetMode="External"/><Relationship Id="rId282" Type="http://schemas.openxmlformats.org/officeDocument/2006/relationships/hyperlink" Target="https://quran.ksu.edu.sa/tafseer/tabary/sura70-aya4.html" TargetMode="External"/><Relationship Id="rId338" Type="http://schemas.openxmlformats.org/officeDocument/2006/relationships/hyperlink" Target="https://quran.ksu.edu.sa/tafseer/katheer/sura70-aya30.html" TargetMode="External"/><Relationship Id="rId503" Type="http://schemas.openxmlformats.org/officeDocument/2006/relationships/hyperlink" Target="https://quran.ksu.edu.sa/tafseer/tabary/sura73-aya17.html" TargetMode="External"/><Relationship Id="rId545" Type="http://schemas.openxmlformats.org/officeDocument/2006/relationships/hyperlink" Target="https://quran.ksu.edu.sa/tafseer/tabary/sura74-aya22.html" TargetMode="External"/><Relationship Id="rId587" Type="http://schemas.openxmlformats.org/officeDocument/2006/relationships/hyperlink" Target="https://quran.ksu.edu.sa/tafseer/tabary/sura74-aya43.html" TargetMode="External"/><Relationship Id="rId710" Type="http://schemas.openxmlformats.org/officeDocument/2006/relationships/hyperlink" Target="https://quran.ksu.edu.sa/tafseer/tabary/sura74-aya56.html" TargetMode="External"/><Relationship Id="rId752" Type="http://schemas.openxmlformats.org/officeDocument/2006/relationships/hyperlink" Target="https://quran.ksu.edu.sa/tafseer/tabary/sura75-aya23.html" TargetMode="External"/><Relationship Id="rId808" Type="http://schemas.openxmlformats.org/officeDocument/2006/relationships/hyperlink" Target="https://quran.ksu.edu.sa/tafseer/tabary/sura75-aya15.html" TargetMode="External"/><Relationship Id="rId8" Type="http://schemas.openxmlformats.org/officeDocument/2006/relationships/hyperlink" Target="https://quran.ksu.edu.sa/tafseer/tabary/sura67-aya2.html" TargetMode="External"/><Relationship Id="rId142" Type="http://schemas.openxmlformats.org/officeDocument/2006/relationships/hyperlink" Target="https://quran.ksu.edu.sa/tafseer/qortobi/sura68-aya39.html" TargetMode="External"/><Relationship Id="rId184" Type="http://schemas.openxmlformats.org/officeDocument/2006/relationships/hyperlink" Target="https://quran.ksu.edu.sa/tafseer/qortobi/sura69-aya10.html" TargetMode="External"/><Relationship Id="rId391" Type="http://schemas.openxmlformats.org/officeDocument/2006/relationships/hyperlink" Target="https://quran.ksu.edu.sa/tafseer/tabary/sura72-aya21.html" TargetMode="External"/><Relationship Id="rId405" Type="http://schemas.openxmlformats.org/officeDocument/2006/relationships/hyperlink" Target="https://quran.ksu.edu.sa/tafseer/tabary/sura72-aya28.html" TargetMode="External"/><Relationship Id="rId447" Type="http://schemas.openxmlformats.org/officeDocument/2006/relationships/hyperlink" Target="https://quran.ksu.edu.sa/tafseer/tabary/sura72-aya26.html" TargetMode="External"/><Relationship Id="rId612" Type="http://schemas.openxmlformats.org/officeDocument/2006/relationships/hyperlink" Target="https://quran.ksu.edu.sa/tafseer/tabary/sura74-aya3.html" TargetMode="External"/><Relationship Id="rId794" Type="http://schemas.openxmlformats.org/officeDocument/2006/relationships/hyperlink" Target="https://quran.ksu.edu.sa/tafseer/tabary/sura75-aya7.html" TargetMode="External"/><Relationship Id="rId251" Type="http://schemas.openxmlformats.org/officeDocument/2006/relationships/hyperlink" Target="https://quran.ksu.edu.sa/tafseer/tabary/sura69-aya40.html" TargetMode="External"/><Relationship Id="rId489" Type="http://schemas.openxmlformats.org/officeDocument/2006/relationships/hyperlink" Target="https://quran.ksu.edu.sa/tafseer/tabary/sura73-aya19.html" TargetMode="External"/><Relationship Id="rId654" Type="http://schemas.openxmlformats.org/officeDocument/2006/relationships/hyperlink" Target="https://quran.ksu.edu.sa/tafseer/tabary/sura74-aya28.html" TargetMode="External"/><Relationship Id="rId696" Type="http://schemas.openxmlformats.org/officeDocument/2006/relationships/hyperlink" Target="https://quran.ksu.edu.sa/tafseer/tabary/sura74-aya49.html" TargetMode="External"/><Relationship Id="rId861" Type="http://schemas.openxmlformats.org/officeDocument/2006/relationships/hyperlink" Target="https://quran.ksu.edu.sa/tafseer/tabary/sura76-aya2.html" TargetMode="External"/><Relationship Id="rId917" Type="http://schemas.openxmlformats.org/officeDocument/2006/relationships/hyperlink" Target="https://quran.ksu.edu.sa/tafseer/tabary/sura76-aya2.html" TargetMode="External"/><Relationship Id="rId959" Type="http://schemas.openxmlformats.org/officeDocument/2006/relationships/hyperlink" Target="https://quran.ksu.edu.sa/tafseer/tabary/sura76-aya7.html" TargetMode="External"/><Relationship Id="rId46" Type="http://schemas.openxmlformats.org/officeDocument/2006/relationships/hyperlink" Target="https://quran.ksu.edu.sa/tafseer/tabary/sura67-aya15.html" TargetMode="External"/><Relationship Id="rId293" Type="http://schemas.openxmlformats.org/officeDocument/2006/relationships/hyperlink" Target="https://quran.ksu.edu.sa/tafseer/tabary/sura70-aya9.html" TargetMode="External"/><Relationship Id="rId307" Type="http://schemas.openxmlformats.org/officeDocument/2006/relationships/hyperlink" Target="https://quran.ksu.edu.sa/tafseer/tabary/sura70-aya17.html" TargetMode="External"/><Relationship Id="rId349" Type="http://schemas.openxmlformats.org/officeDocument/2006/relationships/hyperlink" Target="https://quran.ksu.edu.sa/tafseer/katheer/sura70-aya35.html" TargetMode="External"/><Relationship Id="rId514" Type="http://schemas.openxmlformats.org/officeDocument/2006/relationships/hyperlink" Target="https://quran.ksu.edu.sa/tafseer/tabary/sura74-aya6.html" TargetMode="External"/><Relationship Id="rId556" Type="http://schemas.openxmlformats.org/officeDocument/2006/relationships/hyperlink" Target="https://quran.ksu.edu.sa/tafseer/tabary/sura74-aya28.html" TargetMode="External"/><Relationship Id="rId721" Type="http://schemas.openxmlformats.org/officeDocument/2006/relationships/hyperlink" Target="https://quran.ksu.edu.sa/tafseer/tabary/sura75-aya6.html" TargetMode="External"/><Relationship Id="rId763" Type="http://schemas.openxmlformats.org/officeDocument/2006/relationships/hyperlink" Target="https://quran.ksu.edu.sa/tafseer/tabary/sura75-aya29.html" TargetMode="External"/><Relationship Id="rId88" Type="http://schemas.openxmlformats.org/officeDocument/2006/relationships/hyperlink" Target="https://quran.ksu.edu.sa/tafseer/katheer/sura68-aya5.html" TargetMode="External"/><Relationship Id="rId111" Type="http://schemas.openxmlformats.org/officeDocument/2006/relationships/hyperlink" Target="https://quran.ksu.edu.sa/tafseer/tabary/sura68-aya22.html" TargetMode="External"/><Relationship Id="rId153" Type="http://schemas.openxmlformats.org/officeDocument/2006/relationships/hyperlink" Target="https://quran.ksu.edu.sa/tafseer/qortobi/sura68-aya45.html" TargetMode="External"/><Relationship Id="rId195" Type="http://schemas.openxmlformats.org/officeDocument/2006/relationships/hyperlink" Target="https://quran.ksu.edu.sa/tafseer/qortobi/sura69-aya11.html" TargetMode="External"/><Relationship Id="rId209" Type="http://schemas.openxmlformats.org/officeDocument/2006/relationships/hyperlink" Target="https://quran.ksu.edu.sa/tafseer/tabary/sura69-aya18.html" TargetMode="External"/><Relationship Id="rId360" Type="http://schemas.openxmlformats.org/officeDocument/2006/relationships/hyperlink" Target="https://quran.ksu.edu.sa/tafseer/tabary/sura72-aya5.html" TargetMode="External"/><Relationship Id="rId416" Type="http://schemas.openxmlformats.org/officeDocument/2006/relationships/hyperlink" Target="https://quran.ksu.edu.sa/tafseer/tabary/sura72-aya10.html" TargetMode="External"/><Relationship Id="rId598" Type="http://schemas.openxmlformats.org/officeDocument/2006/relationships/hyperlink" Target="https://quran.ksu.edu.sa/tafseer/tabary/sura74-aya50.html" TargetMode="External"/><Relationship Id="rId819" Type="http://schemas.openxmlformats.org/officeDocument/2006/relationships/hyperlink" Target="https://quran.ksu.edu.sa/tafseer/tabary/sura75-aya22.html" TargetMode="External"/><Relationship Id="rId970" Type="http://schemas.openxmlformats.org/officeDocument/2006/relationships/hyperlink" Target="https://quran.ksu.edu.sa/tafseer/tabary/sura76-aya21.html" TargetMode="External"/><Relationship Id="rId220" Type="http://schemas.openxmlformats.org/officeDocument/2006/relationships/hyperlink" Target="https://quran.ksu.edu.sa/tafseer/tabary/sura69-aya24.html" TargetMode="External"/><Relationship Id="rId458" Type="http://schemas.openxmlformats.org/officeDocument/2006/relationships/hyperlink" Target="https://quran.ksu.edu.sa/tafseer/tabary/sura73-aya3.html" TargetMode="External"/><Relationship Id="rId623" Type="http://schemas.openxmlformats.org/officeDocument/2006/relationships/hyperlink" Target="https://quran.ksu.edu.sa/tafseer/tabary/sura74-aya13.html" TargetMode="External"/><Relationship Id="rId665" Type="http://schemas.openxmlformats.org/officeDocument/2006/relationships/hyperlink" Target="https://quran.ksu.edu.sa/tafseer/tabary/sura74-aya35.html" TargetMode="External"/><Relationship Id="rId830" Type="http://schemas.openxmlformats.org/officeDocument/2006/relationships/hyperlink" Target="https://quran.ksu.edu.sa/tafseer/tabary/sura75-aya27.html" TargetMode="External"/><Relationship Id="rId872" Type="http://schemas.openxmlformats.org/officeDocument/2006/relationships/hyperlink" Target="https://quran.ksu.edu.sa/tafseer/tabary/sura76-aya8.html" TargetMode="External"/><Relationship Id="rId928" Type="http://schemas.openxmlformats.org/officeDocument/2006/relationships/hyperlink" Target="https://quran.ksu.edu.sa/tafseer/tabary/sura76-aya7.html" TargetMode="External"/><Relationship Id="rId15" Type="http://schemas.openxmlformats.org/officeDocument/2006/relationships/hyperlink" Target="https://quran.ksu.edu.sa/tafseer/tabary/sura67-aya5.html" TargetMode="External"/><Relationship Id="rId57" Type="http://schemas.openxmlformats.org/officeDocument/2006/relationships/hyperlink" Target="https://quran.ksu.edu.sa/tafseer/tabary/sura67-aya21.html" TargetMode="External"/><Relationship Id="rId262" Type="http://schemas.openxmlformats.org/officeDocument/2006/relationships/hyperlink" Target="https://quran.ksu.edu.sa/tafseer/tabary/sura69-aya45.html" TargetMode="External"/><Relationship Id="rId318" Type="http://schemas.openxmlformats.org/officeDocument/2006/relationships/hyperlink" Target="https://quran.ksu.edu.sa/tafseer/tabary/sura70-aya13.html" TargetMode="External"/><Relationship Id="rId525" Type="http://schemas.openxmlformats.org/officeDocument/2006/relationships/hyperlink" Target="https://quran.ksu.edu.sa/tafseer/tabary/sura74-aya11.html" TargetMode="External"/><Relationship Id="rId567" Type="http://schemas.openxmlformats.org/officeDocument/2006/relationships/hyperlink" Target="https://quran.ksu.edu.sa/tafseer/tabary/sura74-aya33.html" TargetMode="External"/><Relationship Id="rId732" Type="http://schemas.openxmlformats.org/officeDocument/2006/relationships/hyperlink" Target="https://quran.ksu.edu.sa/tafseer/tabary/sura75-aya12.html" TargetMode="External"/><Relationship Id="rId99" Type="http://schemas.openxmlformats.org/officeDocument/2006/relationships/hyperlink" Target="https://quran.ksu.edu.sa/tafseer/tabary/sura68-aya15.html" TargetMode="External"/><Relationship Id="rId122" Type="http://schemas.openxmlformats.org/officeDocument/2006/relationships/hyperlink" Target="https://quran.ksu.edu.sa/tafseer/tabary/sura68-aya28.html" TargetMode="External"/><Relationship Id="rId164" Type="http://schemas.openxmlformats.org/officeDocument/2006/relationships/hyperlink" Target="https://quran.ksu.edu.sa/tafseer/qortobi/sura68-aya50.html" TargetMode="External"/><Relationship Id="rId371" Type="http://schemas.openxmlformats.org/officeDocument/2006/relationships/hyperlink" Target="https://quran.ksu.edu.sa/tafseer/tabary/sura72-aya10.html" TargetMode="External"/><Relationship Id="rId774" Type="http://schemas.openxmlformats.org/officeDocument/2006/relationships/hyperlink" Target="https://quran.ksu.edu.sa/tafseer/tabary/sura75-aya34.html" TargetMode="External"/><Relationship Id="rId981" Type="http://schemas.openxmlformats.org/officeDocument/2006/relationships/hyperlink" Target="https://quran.ksu.edu.sa/tafseer/tabary/sura76-aya28.html" TargetMode="External"/><Relationship Id="rId427" Type="http://schemas.openxmlformats.org/officeDocument/2006/relationships/hyperlink" Target="https://quran.ksu.edu.sa/tafseer/tabary/sura43-aya35.html" TargetMode="External"/><Relationship Id="rId469" Type="http://schemas.openxmlformats.org/officeDocument/2006/relationships/hyperlink" Target="https://quran.ksu.edu.sa/tafseer/tabary/sura73-aya9.html" TargetMode="External"/><Relationship Id="rId634" Type="http://schemas.openxmlformats.org/officeDocument/2006/relationships/hyperlink" Target="https://quran.ksu.edu.sa/tafseer/tabary/sura74-aya18.html" TargetMode="External"/><Relationship Id="rId676" Type="http://schemas.openxmlformats.org/officeDocument/2006/relationships/hyperlink" Target="https://quran.ksu.edu.sa/tafseer/tabary/sura74-aya39.html" TargetMode="External"/><Relationship Id="rId841" Type="http://schemas.openxmlformats.org/officeDocument/2006/relationships/hyperlink" Target="https://quran.ksu.edu.sa/tafseer/tabary/sura75-aya33.html" TargetMode="External"/><Relationship Id="rId883" Type="http://schemas.openxmlformats.org/officeDocument/2006/relationships/hyperlink" Target="https://quran.ksu.edu.sa/tafseer/tabary/sura76-aya14.html" TargetMode="External"/><Relationship Id="rId26" Type="http://schemas.openxmlformats.org/officeDocument/2006/relationships/hyperlink" Target="https://quran.ksu.edu.sa/tafseer/tabary/sura67-aya11.html" TargetMode="External"/><Relationship Id="rId231" Type="http://schemas.openxmlformats.org/officeDocument/2006/relationships/hyperlink" Target="https://quran.ksu.edu.sa/tafseer/tabary/sura69-aya28.html" TargetMode="External"/><Relationship Id="rId273" Type="http://schemas.openxmlformats.org/officeDocument/2006/relationships/hyperlink" Target="https://quran.ksu.edu.sa/tafseer/tabary/sura69-aya51.html" TargetMode="External"/><Relationship Id="rId329" Type="http://schemas.openxmlformats.org/officeDocument/2006/relationships/hyperlink" Target="https://quran.ksu.edu.sa/tafseer/katheer/sura70-aya24.html" TargetMode="External"/><Relationship Id="rId480" Type="http://schemas.openxmlformats.org/officeDocument/2006/relationships/hyperlink" Target="https://quran.ksu.edu.sa/tafseer/tabary/sura73-aya14.html" TargetMode="External"/><Relationship Id="rId536" Type="http://schemas.openxmlformats.org/officeDocument/2006/relationships/hyperlink" Target="https://quran.ksu.edu.sa/tafseer/tabary/sura74-aya17.html" TargetMode="External"/><Relationship Id="rId701" Type="http://schemas.openxmlformats.org/officeDocument/2006/relationships/hyperlink" Target="https://quran.ksu.edu.sa/tafseer/tabary/sura74-aya51.html" TargetMode="External"/><Relationship Id="rId939" Type="http://schemas.openxmlformats.org/officeDocument/2006/relationships/hyperlink" Target="https://quran.ksu.edu.sa/tafseer/tabary/sura76-aya12.html" TargetMode="External"/><Relationship Id="rId68" Type="http://schemas.openxmlformats.org/officeDocument/2006/relationships/hyperlink" Target="https://quran.ksu.edu.sa/tafseer/tabary/sura67-aya25.html" TargetMode="External"/><Relationship Id="rId133" Type="http://schemas.openxmlformats.org/officeDocument/2006/relationships/hyperlink" Target="https://quran.ksu.edu.sa/tafseer/tabary/sura68-aya33.html" TargetMode="External"/><Relationship Id="rId175" Type="http://schemas.openxmlformats.org/officeDocument/2006/relationships/hyperlink" Target="https://quran.ksu.edu.sa/tafseer/qortobi/sura69-aya4.html" TargetMode="External"/><Relationship Id="rId340" Type="http://schemas.openxmlformats.org/officeDocument/2006/relationships/hyperlink" Target="https://quran.ksu.edu.sa/tafseer/katheer/sura70-aya31.html" TargetMode="External"/><Relationship Id="rId578" Type="http://schemas.openxmlformats.org/officeDocument/2006/relationships/hyperlink" Target="https://quran.ksu.edu.sa/tafseer/tabary/sura74-aya39.html" TargetMode="External"/><Relationship Id="rId743" Type="http://schemas.openxmlformats.org/officeDocument/2006/relationships/hyperlink" Target="https://quran.ksu.edu.sa/tafseer/tabary/sura75-aya17.html" TargetMode="External"/><Relationship Id="rId785" Type="http://schemas.openxmlformats.org/officeDocument/2006/relationships/hyperlink" Target="https://quran.ksu.edu.sa/tafseer/tabary/sura75-aya40.html" TargetMode="External"/><Relationship Id="rId950" Type="http://schemas.openxmlformats.org/officeDocument/2006/relationships/hyperlink" Target="https://quran.ksu.edu.sa/tafseer/tabary/sura76-aya18.html" TargetMode="External"/><Relationship Id="rId992" Type="http://schemas.openxmlformats.org/officeDocument/2006/relationships/hyperlink" Target="https://quran.ksu.edu.sa/tafseer/tabary/sura76-aya29.html" TargetMode="External"/><Relationship Id="rId200" Type="http://schemas.openxmlformats.org/officeDocument/2006/relationships/hyperlink" Target="https://quran.ksu.edu.sa/tafseer/katheer/sura11-aya43.html" TargetMode="External"/><Relationship Id="rId382" Type="http://schemas.openxmlformats.org/officeDocument/2006/relationships/hyperlink" Target="https://quran.ksu.edu.sa/tafseer/tabary/sura72-aya17.html" TargetMode="External"/><Relationship Id="rId438" Type="http://schemas.openxmlformats.org/officeDocument/2006/relationships/hyperlink" Target="https://quran.ksu.edu.sa/tafseer/tabary/sura72-aya23.html" TargetMode="External"/><Relationship Id="rId603" Type="http://schemas.openxmlformats.org/officeDocument/2006/relationships/hyperlink" Target="https://quran.ksu.edu.sa/tafseer/tabary/sura74-aya52.html" TargetMode="External"/><Relationship Id="rId645" Type="http://schemas.openxmlformats.org/officeDocument/2006/relationships/hyperlink" Target="https://quran.ksu.edu.sa/tafseer/tabary/sura74-aya25.html" TargetMode="External"/><Relationship Id="rId687" Type="http://schemas.openxmlformats.org/officeDocument/2006/relationships/hyperlink" Target="https://quran.ksu.edu.sa/tafseer/tabary/sura74-aya45.html" TargetMode="External"/><Relationship Id="rId810" Type="http://schemas.openxmlformats.org/officeDocument/2006/relationships/hyperlink" Target="https://quran.ksu.edu.sa/tafseer/tabary/sura75-aya16.html" TargetMode="External"/><Relationship Id="rId852" Type="http://schemas.openxmlformats.org/officeDocument/2006/relationships/hyperlink" Target="https://quran.ksu.edu.sa/tafseer/tabary/sura75-aya39.html" TargetMode="External"/><Relationship Id="rId908" Type="http://schemas.openxmlformats.org/officeDocument/2006/relationships/hyperlink" Target="https://quran.ksu.edu.sa/tafseer/tabary/sura76-aya27.html" TargetMode="External"/><Relationship Id="rId242" Type="http://schemas.openxmlformats.org/officeDocument/2006/relationships/hyperlink" Target="https://quran.ksu.edu.sa/tafseer/tabary/sura69-aya33.html" TargetMode="External"/><Relationship Id="rId284" Type="http://schemas.openxmlformats.org/officeDocument/2006/relationships/hyperlink" Target="https://quran.ksu.edu.sa/tafseer/tabary/sura70-aya5.html" TargetMode="External"/><Relationship Id="rId491" Type="http://schemas.openxmlformats.org/officeDocument/2006/relationships/hyperlink" Target="https://quran.ksu.edu.sa/tafseer/tabary/sura73-aya11.html" TargetMode="External"/><Relationship Id="rId505" Type="http://schemas.openxmlformats.org/officeDocument/2006/relationships/hyperlink" Target="https://quran.ksu.edu.sa/tafseer/tabary/sura73-aya19.html" TargetMode="External"/><Relationship Id="rId712" Type="http://schemas.openxmlformats.org/officeDocument/2006/relationships/hyperlink" Target="https://quran.ksu.edu.sa/tafseer/tabary/sura75-aya1.html" TargetMode="External"/><Relationship Id="rId894" Type="http://schemas.openxmlformats.org/officeDocument/2006/relationships/hyperlink" Target="https://quran.ksu.edu.sa/tafseer/tabary/sura76-aya19.html" TargetMode="External"/><Relationship Id="rId37" Type="http://schemas.openxmlformats.org/officeDocument/2006/relationships/hyperlink" Target="https://quran.ksu.edu.sa/tafseer/tabary/sura67-aya10.html" TargetMode="External"/><Relationship Id="rId79" Type="http://schemas.openxmlformats.org/officeDocument/2006/relationships/hyperlink" Target="https://quran.ksu.edu.sa/tafseer/tabary/sura67-aya29.html" TargetMode="External"/><Relationship Id="rId102" Type="http://schemas.openxmlformats.org/officeDocument/2006/relationships/hyperlink" Target="https://quran.ksu.edu.sa/tafseer/tabary/sura68-aya18.html" TargetMode="External"/><Relationship Id="rId144" Type="http://schemas.openxmlformats.org/officeDocument/2006/relationships/hyperlink" Target="https://quran.ksu.edu.sa/tafseer/qortobi/sura68-aya40.html" TargetMode="External"/><Relationship Id="rId547" Type="http://schemas.openxmlformats.org/officeDocument/2006/relationships/hyperlink" Target="https://quran.ksu.edu.sa/tafseer/tabary/sura74-aya23.html" TargetMode="External"/><Relationship Id="rId589" Type="http://schemas.openxmlformats.org/officeDocument/2006/relationships/hyperlink" Target="https://quran.ksu.edu.sa/tafseer/tabary/sura74-aya44.html" TargetMode="External"/><Relationship Id="rId754" Type="http://schemas.openxmlformats.org/officeDocument/2006/relationships/hyperlink" Target="https://quran.ksu.edu.sa/tafseer/tabary/sura75-aya24.html" TargetMode="External"/><Relationship Id="rId796" Type="http://schemas.openxmlformats.org/officeDocument/2006/relationships/hyperlink" Target="https://quran.ksu.edu.sa/tafseer/tabary/sura75-aya8.html" TargetMode="External"/><Relationship Id="rId961" Type="http://schemas.openxmlformats.org/officeDocument/2006/relationships/hyperlink" Target="https://quran.ksu.edu.sa/tafseer/tabary/sura76-aya9.html" TargetMode="External"/><Relationship Id="rId90" Type="http://schemas.openxmlformats.org/officeDocument/2006/relationships/hyperlink" Target="https://quran.ksu.edu.sa/tafseer/katheer/sura68-aya6.html" TargetMode="External"/><Relationship Id="rId186" Type="http://schemas.openxmlformats.org/officeDocument/2006/relationships/hyperlink" Target="https://quran.ksu.edu.sa/tafseer/qortobi/sura69-aya11.html" TargetMode="External"/><Relationship Id="rId351" Type="http://schemas.openxmlformats.org/officeDocument/2006/relationships/hyperlink" Target="https://quran.ksu.edu.sa/tafseer/katheer/sura70-aya44.html" TargetMode="External"/><Relationship Id="rId393" Type="http://schemas.openxmlformats.org/officeDocument/2006/relationships/hyperlink" Target="https://quran.ksu.edu.sa/tafseer/tabary/sura72-aya22.html" TargetMode="External"/><Relationship Id="rId407" Type="http://schemas.openxmlformats.org/officeDocument/2006/relationships/hyperlink" Target="https://quran.ksu.edu.sa/tafseer/tabary/sura72-aya4.html" TargetMode="External"/><Relationship Id="rId449" Type="http://schemas.openxmlformats.org/officeDocument/2006/relationships/hyperlink" Target="https://quran.ksu.edu.sa/tafseer/tabary/sura72-aya27.html" TargetMode="External"/><Relationship Id="rId614" Type="http://schemas.openxmlformats.org/officeDocument/2006/relationships/hyperlink" Target="https://quran.ksu.edu.sa/tafseer/tabary/sura74-aya6.html" TargetMode="External"/><Relationship Id="rId656" Type="http://schemas.openxmlformats.org/officeDocument/2006/relationships/hyperlink" Target="https://quran.ksu.edu.sa/tafseer/tabary/sura74-aya29.html" TargetMode="External"/><Relationship Id="rId821" Type="http://schemas.openxmlformats.org/officeDocument/2006/relationships/hyperlink" Target="https://quran.ksu.edu.sa/tafseer/tabary/sura75-aya23.html" TargetMode="External"/><Relationship Id="rId863" Type="http://schemas.openxmlformats.org/officeDocument/2006/relationships/hyperlink" Target="https://quran.ksu.edu.sa/tafseer/tabary/sura76-aya3.html" TargetMode="External"/><Relationship Id="rId211" Type="http://schemas.openxmlformats.org/officeDocument/2006/relationships/hyperlink" Target="https://quran.ksu.edu.sa/tafseer/tabary/sura69-aya19.html" TargetMode="External"/><Relationship Id="rId253" Type="http://schemas.openxmlformats.org/officeDocument/2006/relationships/hyperlink" Target="https://quran.ksu.edu.sa/tafseer/tabary/sura69-aya41.html" TargetMode="External"/><Relationship Id="rId295" Type="http://schemas.openxmlformats.org/officeDocument/2006/relationships/hyperlink" Target="https://quran.ksu.edu.sa/tafseer/tabary/sura70-aya10.html" TargetMode="External"/><Relationship Id="rId309" Type="http://schemas.openxmlformats.org/officeDocument/2006/relationships/hyperlink" Target="https://quran.ksu.edu.sa/tafseer/tabary/sura70-aya18.html" TargetMode="External"/><Relationship Id="rId460" Type="http://schemas.openxmlformats.org/officeDocument/2006/relationships/hyperlink" Target="https://quran.ksu.edu.sa/tafseer/tabary/sura73-aya4.html" TargetMode="External"/><Relationship Id="rId516" Type="http://schemas.openxmlformats.org/officeDocument/2006/relationships/hyperlink" Target="https://quran.ksu.edu.sa/tafseer/tabary/sura74-aya7.html" TargetMode="External"/><Relationship Id="rId698" Type="http://schemas.openxmlformats.org/officeDocument/2006/relationships/hyperlink" Target="https://quran.ksu.edu.sa/tafseer/tabary/sura74-aya50.html" TargetMode="External"/><Relationship Id="rId919" Type="http://schemas.openxmlformats.org/officeDocument/2006/relationships/hyperlink" Target="https://quran.ksu.edu.sa/tafseer/tabary/sura76-aya3.html" TargetMode="External"/><Relationship Id="rId48" Type="http://schemas.openxmlformats.org/officeDocument/2006/relationships/hyperlink" Target="https://quran.ksu.edu.sa/tafseer/tabary/sura67-aya16.html" TargetMode="External"/><Relationship Id="rId113" Type="http://schemas.openxmlformats.org/officeDocument/2006/relationships/hyperlink" Target="https://quran.ksu.edu.sa/tafseer/tabary/sura68-aya23.html" TargetMode="External"/><Relationship Id="rId320" Type="http://schemas.openxmlformats.org/officeDocument/2006/relationships/hyperlink" Target="https://quran.ksu.edu.sa/tafseer/tabary/sura70-aya14.html" TargetMode="External"/><Relationship Id="rId558" Type="http://schemas.openxmlformats.org/officeDocument/2006/relationships/hyperlink" Target="https://quran.ksu.edu.sa/tafseer/tabary/sura74-aya29.html" TargetMode="External"/><Relationship Id="rId723" Type="http://schemas.openxmlformats.org/officeDocument/2006/relationships/hyperlink" Target="https://quran.ksu.edu.sa/tafseer/tabary/sura75-aya7.html" TargetMode="External"/><Relationship Id="rId765" Type="http://schemas.openxmlformats.org/officeDocument/2006/relationships/hyperlink" Target="https://quran.ksu.edu.sa/tafseer/tabary/sura75-aya30.html" TargetMode="External"/><Relationship Id="rId930" Type="http://schemas.openxmlformats.org/officeDocument/2006/relationships/hyperlink" Target="https://quran.ksu.edu.sa/tafseer/tabary/sura76-aya8.html" TargetMode="External"/><Relationship Id="rId972" Type="http://schemas.openxmlformats.org/officeDocument/2006/relationships/hyperlink" Target="https://quran.ksu.edu.sa/tafseer/tabary/sura76-aya23.html" TargetMode="External"/><Relationship Id="rId155" Type="http://schemas.openxmlformats.org/officeDocument/2006/relationships/hyperlink" Target="https://quran.ksu.edu.sa/tafseer/qortobi/sura68-aya46.html" TargetMode="External"/><Relationship Id="rId197" Type="http://schemas.openxmlformats.org/officeDocument/2006/relationships/hyperlink" Target="https://quran.ksu.edu.sa/tafseer/qortobi/sura69-aya5.html" TargetMode="External"/><Relationship Id="rId362" Type="http://schemas.openxmlformats.org/officeDocument/2006/relationships/hyperlink" Target="https://quran.ksu.edu.sa/tafseer/tabary/sura72-aya6.html" TargetMode="External"/><Relationship Id="rId418" Type="http://schemas.openxmlformats.org/officeDocument/2006/relationships/hyperlink" Target="https://quran.ksu.edu.sa/tafseer/tabary/sura72-aya11.html" TargetMode="External"/><Relationship Id="rId625" Type="http://schemas.openxmlformats.org/officeDocument/2006/relationships/hyperlink" Target="https://quran.ksu.edu.sa/tafseer/tabary/sura74-aya14.html" TargetMode="External"/><Relationship Id="rId832" Type="http://schemas.openxmlformats.org/officeDocument/2006/relationships/hyperlink" Target="https://quran.ksu.edu.sa/tafseer/tabary/sura75-aya28.html" TargetMode="External"/><Relationship Id="rId222" Type="http://schemas.openxmlformats.org/officeDocument/2006/relationships/hyperlink" Target="https://quran.ksu.edu.sa/tafseer/tabary/sura69-aya19.html" TargetMode="External"/><Relationship Id="rId264" Type="http://schemas.openxmlformats.org/officeDocument/2006/relationships/hyperlink" Target="https://quran.ksu.edu.sa/tafseer/tabary/sura69-aya46.html" TargetMode="External"/><Relationship Id="rId471" Type="http://schemas.openxmlformats.org/officeDocument/2006/relationships/hyperlink" Target="https://quran.ksu.edu.sa/tafseer/tabary/sura73-aya10.html" TargetMode="External"/><Relationship Id="rId667" Type="http://schemas.openxmlformats.org/officeDocument/2006/relationships/hyperlink" Target="https://quran.ksu.edu.sa/tafseer/tabary/sura74-aya36.html" TargetMode="External"/><Relationship Id="rId874" Type="http://schemas.openxmlformats.org/officeDocument/2006/relationships/hyperlink" Target="https://quran.ksu.edu.sa/tafseer/tabary/sura76-aya9.html" TargetMode="External"/><Relationship Id="rId17" Type="http://schemas.openxmlformats.org/officeDocument/2006/relationships/hyperlink" Target="https://quran.ksu.edu.sa/tafseer/tabary/sura67-aya6.html" TargetMode="External"/><Relationship Id="rId59" Type="http://schemas.openxmlformats.org/officeDocument/2006/relationships/hyperlink" Target="https://quran.ksu.edu.sa/tafseer/tabary/sura67-aya22.html" TargetMode="External"/><Relationship Id="rId124" Type="http://schemas.openxmlformats.org/officeDocument/2006/relationships/hyperlink" Target="https://quran.ksu.edu.sa/tafseer/tabary/sura68-aya29.html" TargetMode="External"/><Relationship Id="rId527" Type="http://schemas.openxmlformats.org/officeDocument/2006/relationships/hyperlink" Target="https://quran.ksu.edu.sa/tafseer/tabary/sura74-aya12.html" TargetMode="External"/><Relationship Id="rId569" Type="http://schemas.openxmlformats.org/officeDocument/2006/relationships/hyperlink" Target="https://quran.ksu.edu.sa/tafseer/tabary/sura74-aya34.html" TargetMode="External"/><Relationship Id="rId734" Type="http://schemas.openxmlformats.org/officeDocument/2006/relationships/hyperlink" Target="https://quran.ksu.edu.sa/tafseer/tabary/sura75-aya13.html" TargetMode="External"/><Relationship Id="rId776" Type="http://schemas.openxmlformats.org/officeDocument/2006/relationships/hyperlink" Target="https://quran.ksu.edu.sa/tafseer/tabary/sura75-aya35.html" TargetMode="External"/><Relationship Id="rId941" Type="http://schemas.openxmlformats.org/officeDocument/2006/relationships/hyperlink" Target="https://quran.ksu.edu.sa/tafseer/tabary/sura76-aya13.html" TargetMode="External"/><Relationship Id="rId983" Type="http://schemas.openxmlformats.org/officeDocument/2006/relationships/hyperlink" Target="https://quran.ksu.edu.sa/tafseer/tabary/sura76-aya29.html" TargetMode="External"/><Relationship Id="rId70" Type="http://schemas.openxmlformats.org/officeDocument/2006/relationships/hyperlink" Target="https://quran.ksu.edu.sa/tafseer/tabary/sura67-aya26.html" TargetMode="External"/><Relationship Id="rId166" Type="http://schemas.openxmlformats.org/officeDocument/2006/relationships/hyperlink" Target="https://quran.ksu.edu.sa/tafseer/qortobi/sura68-aya51.html" TargetMode="External"/><Relationship Id="rId331" Type="http://schemas.openxmlformats.org/officeDocument/2006/relationships/hyperlink" Target="https://quran.ksu.edu.sa/tafseer/katheer/sura70-aya26.html" TargetMode="External"/><Relationship Id="rId373" Type="http://schemas.openxmlformats.org/officeDocument/2006/relationships/hyperlink" Target="https://quran.ksu.edu.sa/tafseer/tabary/sura72-aya11.html" TargetMode="External"/><Relationship Id="rId429" Type="http://schemas.openxmlformats.org/officeDocument/2006/relationships/hyperlink" Target="https://quran.ksu.edu.sa/tafseer/tabary/sura72-aya18.html" TargetMode="External"/><Relationship Id="rId580" Type="http://schemas.openxmlformats.org/officeDocument/2006/relationships/hyperlink" Target="https://quran.ksu.edu.sa/tafseer/tabary/sura74-aya40.html" TargetMode="External"/><Relationship Id="rId636" Type="http://schemas.openxmlformats.org/officeDocument/2006/relationships/hyperlink" Target="https://quran.ksu.edu.sa/tafseer/tabary/sura74-aya20.html" TargetMode="External"/><Relationship Id="rId801" Type="http://schemas.openxmlformats.org/officeDocument/2006/relationships/hyperlink" Target="https://quran.ksu.edu.sa/tafseer/tabary/sura75-aya11.html" TargetMode="External"/><Relationship Id="rId1" Type="http://schemas.openxmlformats.org/officeDocument/2006/relationships/customXml" Target="../customXml/item1.xml"/><Relationship Id="rId233" Type="http://schemas.openxmlformats.org/officeDocument/2006/relationships/hyperlink" Target="https://quran.ksu.edu.sa/tafseer/tabary/sura69-aya29.html" TargetMode="External"/><Relationship Id="rId440" Type="http://schemas.openxmlformats.org/officeDocument/2006/relationships/hyperlink" Target="https://quran.ksu.edu.sa/tafseer/tabary/sura72-aya19.html" TargetMode="External"/><Relationship Id="rId678" Type="http://schemas.openxmlformats.org/officeDocument/2006/relationships/hyperlink" Target="https://quran.ksu.edu.sa/tafseer/tabary/sura74-aya40.html" TargetMode="External"/><Relationship Id="rId843" Type="http://schemas.openxmlformats.org/officeDocument/2006/relationships/hyperlink" Target="https://quran.ksu.edu.sa/tafseer/tabary/sura75-aya34.html" TargetMode="External"/><Relationship Id="rId885" Type="http://schemas.openxmlformats.org/officeDocument/2006/relationships/hyperlink" Target="https://quran.ksu.edu.sa/tafseer/tabary/sura76-aya15.html" TargetMode="External"/><Relationship Id="rId28" Type="http://schemas.openxmlformats.org/officeDocument/2006/relationships/hyperlink" Target="https://quran.ksu.edu.sa/tafseer/tabary/sura67-aya12.html" TargetMode="External"/><Relationship Id="rId275" Type="http://schemas.openxmlformats.org/officeDocument/2006/relationships/hyperlink" Target="https://quran.ksu.edu.sa/tafseer/tabary/sura69-aya52.html" TargetMode="External"/><Relationship Id="rId300" Type="http://schemas.openxmlformats.org/officeDocument/2006/relationships/hyperlink" Target="https://quran.ksu.edu.sa/tafseer/tabary/sura70-aya14.html" TargetMode="External"/><Relationship Id="rId482" Type="http://schemas.openxmlformats.org/officeDocument/2006/relationships/hyperlink" Target="https://quran.ksu.edu.sa/tafseer/tabary/sura73-aya15.html" TargetMode="External"/><Relationship Id="rId538" Type="http://schemas.openxmlformats.org/officeDocument/2006/relationships/hyperlink" Target="https://quran.ksu.edu.sa/tafseer/tabary/sura74-aya18.html" TargetMode="External"/><Relationship Id="rId703" Type="http://schemas.openxmlformats.org/officeDocument/2006/relationships/hyperlink" Target="https://quran.ksu.edu.sa/tafseer/tabary/sura74-aya52.html" TargetMode="External"/><Relationship Id="rId745" Type="http://schemas.openxmlformats.org/officeDocument/2006/relationships/hyperlink" Target="https://quran.ksu.edu.sa/tafseer/tabary/sura75-aya18.html" TargetMode="External"/><Relationship Id="rId910" Type="http://schemas.openxmlformats.org/officeDocument/2006/relationships/hyperlink" Target="https://quran.ksu.edu.sa/tafseer/tabary/sura76-aya28.html" TargetMode="External"/><Relationship Id="rId952" Type="http://schemas.openxmlformats.org/officeDocument/2006/relationships/hyperlink" Target="https://quran.ksu.edu.sa/tafseer/tabary/sura76-aya19.html" TargetMode="External"/><Relationship Id="rId81" Type="http://schemas.openxmlformats.org/officeDocument/2006/relationships/hyperlink" Target="https://quran.ksu.edu.sa/tafseer/katheer/sura68-aya2.html" TargetMode="External"/><Relationship Id="rId135" Type="http://schemas.openxmlformats.org/officeDocument/2006/relationships/hyperlink" Target="https://quran.ksu.edu.sa/tafseer/qortobi/sura68-aya35.html" TargetMode="External"/><Relationship Id="rId177" Type="http://schemas.openxmlformats.org/officeDocument/2006/relationships/hyperlink" Target="https://quran.ksu.edu.sa/tafseer/qortobi/sura69-aya5.html" TargetMode="External"/><Relationship Id="rId342" Type="http://schemas.openxmlformats.org/officeDocument/2006/relationships/hyperlink" Target="https://quran.ksu.edu.sa/tafseer/katheer/sura70-aya32.html" TargetMode="External"/><Relationship Id="rId384" Type="http://schemas.openxmlformats.org/officeDocument/2006/relationships/hyperlink" Target="https://quran.ksu.edu.sa/tafseer/tabary/sura72-aya18.html" TargetMode="External"/><Relationship Id="rId591" Type="http://schemas.openxmlformats.org/officeDocument/2006/relationships/hyperlink" Target="https://quran.ksu.edu.sa/tafseer/tabary/sura74-aya45.html" TargetMode="External"/><Relationship Id="rId605" Type="http://schemas.openxmlformats.org/officeDocument/2006/relationships/hyperlink" Target="https://quran.ksu.edu.sa/tafseer/tabary/sura74-aya53.html" TargetMode="External"/><Relationship Id="rId787" Type="http://schemas.openxmlformats.org/officeDocument/2006/relationships/hyperlink" Target="https://quran.ksu.edu.sa/tafseer/tabary/sura75-aya1.html" TargetMode="External"/><Relationship Id="rId812" Type="http://schemas.openxmlformats.org/officeDocument/2006/relationships/hyperlink" Target="https://quran.ksu.edu.sa/tafseer/tabary/sura75-aya17.html" TargetMode="External"/><Relationship Id="rId994" Type="http://schemas.openxmlformats.org/officeDocument/2006/relationships/hyperlink" Target="https://www.google.com/search?q=%D8%A7%D9%84%D9%85%D9%84%D8%A7%D8%A6%D9%83%D8%A9&amp;rlz=1C1SQJL_arOM1109OM1110&amp;oq=%D9%81%D8%A7%D9%84%D9%85%D9%82%D9%8A%D8%A7%D8%AA&amp;gs_lcrp=EgZjaHJvbWUqCQgBEAAYDRiABDIGCAAQRRg5MgkIARAAGA0YgAQyCQgCEAAYDRiABDIJCAMQABgNGIAEMgkIBBAAGA0YgAQyCQgFEAAYDRiABDIJCAYQABgNGIAEMggIBxAAGA0YHjIICAgQABgNGB4yCAgJEAAYDRge0gEIMzk1N2owajSoAgCwAgE&amp;sourceid=chrome&amp;ie=UTF-8&amp;ved=2ahUKEwiqvL3G2tOTAxV_VaQEHXMxGLsQgK4QegYIAggAEAQ" TargetMode="External"/><Relationship Id="rId202" Type="http://schemas.openxmlformats.org/officeDocument/2006/relationships/hyperlink" Target="https://quran.ksu.edu.sa/tafseer/tabary/sura69-aya14.html" TargetMode="External"/><Relationship Id="rId244" Type="http://schemas.openxmlformats.org/officeDocument/2006/relationships/hyperlink" Target="https://quran.ksu.edu.sa/tafseer/tabary/sura69-aya34.html" TargetMode="External"/><Relationship Id="rId647" Type="http://schemas.openxmlformats.org/officeDocument/2006/relationships/hyperlink" Target="https://quran.ksu.edu.sa/tafseer/tabary/sura74-aya15.html" TargetMode="External"/><Relationship Id="rId689" Type="http://schemas.openxmlformats.org/officeDocument/2006/relationships/hyperlink" Target="https://quran.ksu.edu.sa/tafseer/tabary/sura74-aya46.html" TargetMode="External"/><Relationship Id="rId854" Type="http://schemas.openxmlformats.org/officeDocument/2006/relationships/hyperlink" Target="https://quran.ksu.edu.sa/tafseer/tabary/sura75-aya40.html" TargetMode="External"/><Relationship Id="rId896" Type="http://schemas.openxmlformats.org/officeDocument/2006/relationships/hyperlink" Target="https://quran.ksu.edu.sa/tafseer/tabary/sura76-aya20.html" TargetMode="External"/><Relationship Id="rId39" Type="http://schemas.openxmlformats.org/officeDocument/2006/relationships/hyperlink" Target="https://quran.ksu.edu.sa/tafseer/tabary/sura67-aya11.html" TargetMode="External"/><Relationship Id="rId286" Type="http://schemas.openxmlformats.org/officeDocument/2006/relationships/hyperlink" Target="https://quran.ksu.edu.sa/tafseer/tabary/sura70-aya6.html" TargetMode="External"/><Relationship Id="rId451" Type="http://schemas.openxmlformats.org/officeDocument/2006/relationships/hyperlink" Target="https://quran.ksu.edu.sa/tafseer/tabary/sura72-aya28.html" TargetMode="External"/><Relationship Id="rId493" Type="http://schemas.openxmlformats.org/officeDocument/2006/relationships/hyperlink" Target="https://quran.ksu.edu.sa/tafseer/tabary/sura73-aya12.html" TargetMode="External"/><Relationship Id="rId507" Type="http://schemas.openxmlformats.org/officeDocument/2006/relationships/hyperlink" Target="https://quran.ksu.edu.sa/tafseer/tabary/sura74-aya2.html" TargetMode="External"/><Relationship Id="rId549" Type="http://schemas.openxmlformats.org/officeDocument/2006/relationships/hyperlink" Target="https://quran.ksu.edu.sa/tafseer/tabary/sura74-aya24.html" TargetMode="External"/><Relationship Id="rId714" Type="http://schemas.openxmlformats.org/officeDocument/2006/relationships/hyperlink" Target="https://quran.ksu.edu.sa/tafseer/tabary/sura75-aya3.html" TargetMode="External"/><Relationship Id="rId756" Type="http://schemas.openxmlformats.org/officeDocument/2006/relationships/hyperlink" Target="https://quran.ksu.edu.sa/tafseer/tabary/sura75-aya25.html" TargetMode="External"/><Relationship Id="rId921" Type="http://schemas.openxmlformats.org/officeDocument/2006/relationships/hyperlink" Target="https://quran.ksu.edu.sa/tafseer/tabary/sura76-aya4.html" TargetMode="External"/><Relationship Id="rId50" Type="http://schemas.openxmlformats.org/officeDocument/2006/relationships/hyperlink" Target="https://quran.ksu.edu.sa/tafseer/tabary/sura67-aya17.html" TargetMode="External"/><Relationship Id="rId104" Type="http://schemas.openxmlformats.org/officeDocument/2006/relationships/hyperlink" Target="https://quran.ksu.edu.sa/tafseer/tabary/sura68-aya19.html" TargetMode="External"/><Relationship Id="rId146" Type="http://schemas.openxmlformats.org/officeDocument/2006/relationships/hyperlink" Target="https://quran.ksu.edu.sa/tafseer/qortobi/sura68-aya41.html" TargetMode="External"/><Relationship Id="rId188" Type="http://schemas.openxmlformats.org/officeDocument/2006/relationships/hyperlink" Target="https://quran.ksu.edu.sa/tafseer/qortobi/sura69-aya12.html" TargetMode="External"/><Relationship Id="rId311" Type="http://schemas.openxmlformats.org/officeDocument/2006/relationships/hyperlink" Target="https://quran.ksu.edu.sa/tafseer/tabary/sura70-aya4.html" TargetMode="External"/><Relationship Id="rId353" Type="http://schemas.openxmlformats.org/officeDocument/2006/relationships/hyperlink" Target="https://quran4all.net/ar/tafsir/3/11/43" TargetMode="External"/><Relationship Id="rId395" Type="http://schemas.openxmlformats.org/officeDocument/2006/relationships/hyperlink" Target="https://quran.ksu.edu.sa/tafseer/tabary/sura72-aya23.html" TargetMode="External"/><Relationship Id="rId409" Type="http://schemas.openxmlformats.org/officeDocument/2006/relationships/hyperlink" Target="https://quran.ksu.edu.sa/tafseer/tabary/sura72-aya6.html" TargetMode="External"/><Relationship Id="rId560" Type="http://schemas.openxmlformats.org/officeDocument/2006/relationships/hyperlink" Target="https://quran.ksu.edu.sa/tafseer/tabary/sura74-aya30.html" TargetMode="External"/><Relationship Id="rId798" Type="http://schemas.openxmlformats.org/officeDocument/2006/relationships/hyperlink" Target="https://quran.ksu.edu.sa/tafseer/tabary/sura75-aya10.html" TargetMode="External"/><Relationship Id="rId963" Type="http://schemas.openxmlformats.org/officeDocument/2006/relationships/hyperlink" Target="https://quran.ksu.edu.sa/tafseer/tabary/sura76-aya11.html" TargetMode="External"/><Relationship Id="rId92" Type="http://schemas.openxmlformats.org/officeDocument/2006/relationships/hyperlink" Target="https://quran.ksu.edu.sa/tafseer/katheer/sura68-aya7.html" TargetMode="External"/><Relationship Id="rId213" Type="http://schemas.openxmlformats.org/officeDocument/2006/relationships/hyperlink" Target="https://quran.ksu.edu.sa/tafseer/tabary/sura69-aya20.html" TargetMode="External"/><Relationship Id="rId420" Type="http://schemas.openxmlformats.org/officeDocument/2006/relationships/hyperlink" Target="https://quran.ksu.edu.sa/tafseer/tabary/sura72-aya12.html" TargetMode="External"/><Relationship Id="rId616" Type="http://schemas.openxmlformats.org/officeDocument/2006/relationships/hyperlink" Target="https://quran.ksu.edu.sa/tafseer/tabary/sura74-aya8.html" TargetMode="External"/><Relationship Id="rId658" Type="http://schemas.openxmlformats.org/officeDocument/2006/relationships/hyperlink" Target="https://quran.ksu.edu.sa/tafseer/tabary/sura74-aya32.html" TargetMode="External"/><Relationship Id="rId823" Type="http://schemas.openxmlformats.org/officeDocument/2006/relationships/hyperlink" Target="https://quran.ksu.edu.sa/tafseer/tabary/sura75-aya24.html" TargetMode="External"/><Relationship Id="rId865" Type="http://schemas.openxmlformats.org/officeDocument/2006/relationships/hyperlink" Target="https://quran.ksu.edu.sa/tafseer/tabary/sura76-aya4.html" TargetMode="External"/><Relationship Id="rId255" Type="http://schemas.openxmlformats.org/officeDocument/2006/relationships/hyperlink" Target="https://quran.ksu.edu.sa/tafseer/tabary/sura69-aya42.html" TargetMode="External"/><Relationship Id="rId297" Type="http://schemas.openxmlformats.org/officeDocument/2006/relationships/hyperlink" Target="https://quran.ksu.edu.sa/tafseer/tabary/sura70-aya12.html" TargetMode="External"/><Relationship Id="rId462" Type="http://schemas.openxmlformats.org/officeDocument/2006/relationships/hyperlink" Target="https://quran.ksu.edu.sa/tafseer/tabary/sura73-aya5.html" TargetMode="External"/><Relationship Id="rId518" Type="http://schemas.openxmlformats.org/officeDocument/2006/relationships/hyperlink" Target="https://quran.ksu.edu.sa/tafseer/tabary/sura74-aya8.html" TargetMode="External"/><Relationship Id="rId725" Type="http://schemas.openxmlformats.org/officeDocument/2006/relationships/hyperlink" Target="https://quran.ksu.edu.sa/tafseer/tabary/sura75-aya8.html" TargetMode="External"/><Relationship Id="rId932" Type="http://schemas.openxmlformats.org/officeDocument/2006/relationships/hyperlink" Target="https://quran.ksu.edu.sa/tafseer/tabary/sura76-aya9.html" TargetMode="External"/><Relationship Id="rId115" Type="http://schemas.openxmlformats.org/officeDocument/2006/relationships/hyperlink" Target="https://quran.ksu.edu.sa/tafseer/tabary/sura68-aya24.html" TargetMode="External"/><Relationship Id="rId157" Type="http://schemas.openxmlformats.org/officeDocument/2006/relationships/hyperlink" Target="https://quran.ksu.edu.sa/tafseer/qortobi/sura68-aya47.html" TargetMode="External"/><Relationship Id="rId322" Type="http://schemas.openxmlformats.org/officeDocument/2006/relationships/hyperlink" Target="https://quran.ksu.edu.sa/tafseer/tabary/sura70-aya17.html" TargetMode="External"/><Relationship Id="rId364" Type="http://schemas.openxmlformats.org/officeDocument/2006/relationships/hyperlink" Target="https://quran.ksu.edu.sa/tafseer/tabary/sura72-aya7.html" TargetMode="External"/><Relationship Id="rId767" Type="http://schemas.openxmlformats.org/officeDocument/2006/relationships/hyperlink" Target="https://quran.ksu.edu.sa/tafseer/tabary/sura75-aya31.html" TargetMode="External"/><Relationship Id="rId974" Type="http://schemas.openxmlformats.org/officeDocument/2006/relationships/hyperlink" Target="https://quran.ksu.edu.sa/tafseer/tabary/sura76-aya24.html" TargetMode="External"/><Relationship Id="rId61" Type="http://schemas.openxmlformats.org/officeDocument/2006/relationships/hyperlink" Target="https://quran.ksu.edu.sa/tafseer/tabary/sura67-aya14.html" TargetMode="External"/><Relationship Id="rId199" Type="http://schemas.openxmlformats.org/officeDocument/2006/relationships/hyperlink" Target="https://quran.ksu.edu.sa/tafseer/qortobi/sura54-aya11.html" TargetMode="External"/><Relationship Id="rId571" Type="http://schemas.openxmlformats.org/officeDocument/2006/relationships/hyperlink" Target="https://quran.ksu.edu.sa/tafseer/tabary/sura74-aya35.html" TargetMode="External"/><Relationship Id="rId627" Type="http://schemas.openxmlformats.org/officeDocument/2006/relationships/hyperlink" Target="https://quran.ksu.edu.sa/tafseer/tabary/sura74-aya15.html" TargetMode="External"/><Relationship Id="rId669" Type="http://schemas.openxmlformats.org/officeDocument/2006/relationships/hyperlink" Target="https://quran.ksu.edu.sa/tafseer/tabary/sura74-aya32.html" TargetMode="External"/><Relationship Id="rId834" Type="http://schemas.openxmlformats.org/officeDocument/2006/relationships/hyperlink" Target="https://quran.ksu.edu.sa/tafseer/tabary/sura75-aya29.html" TargetMode="External"/><Relationship Id="rId876" Type="http://schemas.openxmlformats.org/officeDocument/2006/relationships/hyperlink" Target="https://quran.ksu.edu.sa/tafseer/tabary/sura76-aya10.html" TargetMode="External"/><Relationship Id="rId19" Type="http://schemas.openxmlformats.org/officeDocument/2006/relationships/hyperlink" Target="https://quran.ksu.edu.sa/tafseer/tabary/sura67-aya7.html" TargetMode="External"/><Relationship Id="rId224" Type="http://schemas.openxmlformats.org/officeDocument/2006/relationships/hyperlink" Target="https://quran.ksu.edu.sa/tafseer/tabary/sura69-aya21.html" TargetMode="External"/><Relationship Id="rId266" Type="http://schemas.openxmlformats.org/officeDocument/2006/relationships/hyperlink" Target="https://quran.ksu.edu.sa/tafseer/tabary/sura69-aya47.html" TargetMode="External"/><Relationship Id="rId431" Type="http://schemas.openxmlformats.org/officeDocument/2006/relationships/hyperlink" Target="https://quran.ksu.edu.sa/tafseer/tabary/sura72-aya19.html" TargetMode="External"/><Relationship Id="rId473" Type="http://schemas.openxmlformats.org/officeDocument/2006/relationships/hyperlink" Target="https://quran.ksu.edu.sa/tafseer/tabary/sura73-aya11.html" TargetMode="External"/><Relationship Id="rId529" Type="http://schemas.openxmlformats.org/officeDocument/2006/relationships/hyperlink" Target="https://quran.ksu.edu.sa/tafseer/tabary/sura74-aya13.html" TargetMode="External"/><Relationship Id="rId680" Type="http://schemas.openxmlformats.org/officeDocument/2006/relationships/hyperlink" Target="https://quran.ksu.edu.sa/tafseer/tabary/sura74-aya41.html" TargetMode="External"/><Relationship Id="rId736" Type="http://schemas.openxmlformats.org/officeDocument/2006/relationships/hyperlink" Target="https://quran.ksu.edu.sa/tafseer/tabary/sura75-aya14.html" TargetMode="External"/><Relationship Id="rId901" Type="http://schemas.openxmlformats.org/officeDocument/2006/relationships/hyperlink" Target="https://quran.ksu.edu.sa/tafseer/tabary/sura76-aya23.html" TargetMode="External"/><Relationship Id="rId30" Type="http://schemas.openxmlformats.org/officeDocument/2006/relationships/hyperlink" Target="https://quran.ksu.edu.sa/tafseer/tabary/sura67-aya3.html" TargetMode="External"/><Relationship Id="rId126" Type="http://schemas.openxmlformats.org/officeDocument/2006/relationships/hyperlink" Target="https://quran.ksu.edu.sa/tafseer/tabary/sura68-aya30.html" TargetMode="External"/><Relationship Id="rId168" Type="http://schemas.openxmlformats.org/officeDocument/2006/relationships/hyperlink" Target="https://quran.ksu.edu.sa/tafseer/qortobi/sura68-aya52.html" TargetMode="External"/><Relationship Id="rId333" Type="http://schemas.openxmlformats.org/officeDocument/2006/relationships/hyperlink" Target="https://quran.ksu.edu.sa/tafseer/katheer/sura70-aya27.html" TargetMode="External"/><Relationship Id="rId540" Type="http://schemas.openxmlformats.org/officeDocument/2006/relationships/hyperlink" Target="https://quran.ksu.edu.sa/tafseer/tabary/sura74-aya20.html" TargetMode="External"/><Relationship Id="rId778" Type="http://schemas.openxmlformats.org/officeDocument/2006/relationships/hyperlink" Target="https://quran.ksu.edu.sa/tafseer/tabary/sura75-aya36.html" TargetMode="External"/><Relationship Id="rId943" Type="http://schemas.openxmlformats.org/officeDocument/2006/relationships/hyperlink" Target="https://quran.ksu.edu.sa/tafseer/tabary/sura76-aya14.html" TargetMode="External"/><Relationship Id="rId985" Type="http://schemas.openxmlformats.org/officeDocument/2006/relationships/hyperlink" Target="https://quran.ksu.edu.sa/tafseer/tabary/sura76-aya30.html" TargetMode="External"/><Relationship Id="rId72" Type="http://schemas.openxmlformats.org/officeDocument/2006/relationships/hyperlink" Target="https://quran.ksu.edu.sa/tafseer/tabary/sura67-aya28.html" TargetMode="External"/><Relationship Id="rId375" Type="http://schemas.openxmlformats.org/officeDocument/2006/relationships/hyperlink" Target="https://quran.ksu.edu.sa/tafseer/tabary/sura72-aya12.html" TargetMode="External"/><Relationship Id="rId582" Type="http://schemas.openxmlformats.org/officeDocument/2006/relationships/hyperlink" Target="https://quran.ksu.edu.sa/tafseer/tabary/sura74-aya41.html" TargetMode="External"/><Relationship Id="rId638" Type="http://schemas.openxmlformats.org/officeDocument/2006/relationships/hyperlink" Target="https://quran.ksu.edu.sa/tafseer/tabary/sura74-aya21.html" TargetMode="External"/><Relationship Id="rId803" Type="http://schemas.openxmlformats.org/officeDocument/2006/relationships/hyperlink" Target="https://quran.ksu.edu.sa/tafseer/tabary/sura75-aya12.html" TargetMode="External"/><Relationship Id="rId845" Type="http://schemas.openxmlformats.org/officeDocument/2006/relationships/hyperlink" Target="https://quran.ksu.edu.sa/tafseer/tabary/sura75-aya35.html" TargetMode="External"/><Relationship Id="rId3" Type="http://schemas.openxmlformats.org/officeDocument/2006/relationships/styles" Target="styles.xml"/><Relationship Id="rId235" Type="http://schemas.openxmlformats.org/officeDocument/2006/relationships/hyperlink" Target="https://quran.ksu.edu.sa/tafseer/tabary/sura69-aya30.html" TargetMode="External"/><Relationship Id="rId277" Type="http://schemas.openxmlformats.org/officeDocument/2006/relationships/hyperlink" Target="https://quran.ksu.edu.sa/tafseer/tabary/sura69-aya44.html" TargetMode="External"/><Relationship Id="rId400" Type="http://schemas.openxmlformats.org/officeDocument/2006/relationships/hyperlink" Target="https://quran.ksu.edu.sa/tafseer/tabary/sura72-aya26.html" TargetMode="External"/><Relationship Id="rId442" Type="http://schemas.openxmlformats.org/officeDocument/2006/relationships/hyperlink" Target="https://quran.ksu.edu.sa/tafseer/tabary/sura72-aya22.html" TargetMode="External"/><Relationship Id="rId484" Type="http://schemas.openxmlformats.org/officeDocument/2006/relationships/hyperlink" Target="https://quran.ksu.edu.sa/tafseer/tabary/sura73-aya16.html" TargetMode="External"/><Relationship Id="rId705" Type="http://schemas.openxmlformats.org/officeDocument/2006/relationships/hyperlink" Target="https://quran.ksu.edu.sa/tafseer/tabary/sura74-aya53.html" TargetMode="External"/><Relationship Id="rId887" Type="http://schemas.openxmlformats.org/officeDocument/2006/relationships/hyperlink" Target="https://quran.ksu.edu.sa/tafseer/tabary/sura76-aya16.html" TargetMode="External"/><Relationship Id="rId137" Type="http://schemas.openxmlformats.org/officeDocument/2006/relationships/hyperlink" Target="https://quran.ksu.edu.sa/tafseer/qortobi/sura68-aya36.html" TargetMode="External"/><Relationship Id="rId302" Type="http://schemas.openxmlformats.org/officeDocument/2006/relationships/hyperlink" Target="https://quran.ksu.edu.sa/tafseer/tabary/sura70-aya15.html" TargetMode="External"/><Relationship Id="rId344" Type="http://schemas.openxmlformats.org/officeDocument/2006/relationships/hyperlink" Target="https://quran.ksu.edu.sa/tafseer/katheer/sura70-aya33.html" TargetMode="External"/><Relationship Id="rId691" Type="http://schemas.openxmlformats.org/officeDocument/2006/relationships/hyperlink" Target="https://quran.ksu.edu.sa/tafseer/tabary/sura74-aya47.html" TargetMode="External"/><Relationship Id="rId747" Type="http://schemas.openxmlformats.org/officeDocument/2006/relationships/hyperlink" Target="https://quran.ksu.edu.sa/tafseer/tabary/sura75-aya21.html" TargetMode="External"/><Relationship Id="rId789" Type="http://schemas.openxmlformats.org/officeDocument/2006/relationships/hyperlink" Target="https://quran.ksu.edu.sa/tafseer/tabary/sura75-aya3.html" TargetMode="External"/><Relationship Id="rId912" Type="http://schemas.openxmlformats.org/officeDocument/2006/relationships/hyperlink" Target="https://quran.ksu.edu.sa/tafseer/tabary/sura76-aya29.html" TargetMode="External"/><Relationship Id="rId954" Type="http://schemas.openxmlformats.org/officeDocument/2006/relationships/hyperlink" Target="https://quran.ksu.edu.sa/tafseer/tabary/sura76-aya20.html" TargetMode="External"/><Relationship Id="rId996" Type="http://schemas.openxmlformats.org/officeDocument/2006/relationships/hyperlink" Target="https://web.archive.org/web/20180925021217/https:/www.scientificamerican.com/article/our-solar-system-is-overflowing-with-liquid-water-graphic/" TargetMode="External"/><Relationship Id="rId41" Type="http://schemas.openxmlformats.org/officeDocument/2006/relationships/hyperlink" Target="https://quran.ksu.edu.sa/tafseer/tabary/sura67-aya12.html" TargetMode="External"/><Relationship Id="rId83" Type="http://schemas.openxmlformats.org/officeDocument/2006/relationships/hyperlink" Target="https://quran.ksu.edu.sa/tafseer/katheer/sura68-aya3.html" TargetMode="External"/><Relationship Id="rId179" Type="http://schemas.openxmlformats.org/officeDocument/2006/relationships/hyperlink" Target="https://quran.ksu.edu.sa/tafseer/qortobi/sura69-aya6.html" TargetMode="External"/><Relationship Id="rId386" Type="http://schemas.openxmlformats.org/officeDocument/2006/relationships/hyperlink" Target="https://quran.ksu.edu.sa/tafseer/tabary/sura72-aya19.html" TargetMode="External"/><Relationship Id="rId551" Type="http://schemas.openxmlformats.org/officeDocument/2006/relationships/hyperlink" Target="https://quran.ksu.edu.sa/tafseer/tabary/sura74-aya25.html" TargetMode="External"/><Relationship Id="rId593" Type="http://schemas.openxmlformats.org/officeDocument/2006/relationships/hyperlink" Target="https://quran.ksu.edu.sa/tafseer/tabary/sura74-aya46.html" TargetMode="External"/><Relationship Id="rId607" Type="http://schemas.openxmlformats.org/officeDocument/2006/relationships/hyperlink" Target="https://quran.ksu.edu.sa/tafseer/tabary/sura74-aya54.html" TargetMode="External"/><Relationship Id="rId649" Type="http://schemas.openxmlformats.org/officeDocument/2006/relationships/hyperlink" Target="https://quran.ksu.edu.sa/tafseer/tabary/sura74-aya26.html" TargetMode="External"/><Relationship Id="rId814" Type="http://schemas.openxmlformats.org/officeDocument/2006/relationships/hyperlink" Target="https://quran.ksu.edu.sa/tafseer/tabary/sura75-aya18.html" TargetMode="External"/><Relationship Id="rId856" Type="http://schemas.openxmlformats.org/officeDocument/2006/relationships/hyperlink" Target="https://quran.ksu.edu.sa/tafseer/tabary/sura75-aya34.html" TargetMode="External"/><Relationship Id="rId190" Type="http://schemas.openxmlformats.org/officeDocument/2006/relationships/hyperlink" Target="https://quran.ksu.edu.sa/tafseer/qortobi/sura69-aya4.html" TargetMode="External"/><Relationship Id="rId204" Type="http://schemas.openxmlformats.org/officeDocument/2006/relationships/hyperlink" Target="https://quran.ksu.edu.sa/tafseer/tabary/sura69-aya15.html" TargetMode="External"/><Relationship Id="rId246" Type="http://schemas.openxmlformats.org/officeDocument/2006/relationships/hyperlink" Target="https://quran.ksu.edu.sa/tafseer/tabary/sura69-aya35.html" TargetMode="External"/><Relationship Id="rId288" Type="http://schemas.openxmlformats.org/officeDocument/2006/relationships/hyperlink" Target="https://quran.ksu.edu.sa/tafseer/tabary/sura70-aya7.html" TargetMode="External"/><Relationship Id="rId411" Type="http://schemas.openxmlformats.org/officeDocument/2006/relationships/hyperlink" Target="https://quran.ksu.edu.sa/tafseer/tabary/sura72-aya8.html" TargetMode="External"/><Relationship Id="rId453" Type="http://schemas.openxmlformats.org/officeDocument/2006/relationships/hyperlink" Target="https://quran.ksu.edu.sa/tafseer/tabary/sura72-aya27.html" TargetMode="External"/><Relationship Id="rId509" Type="http://schemas.openxmlformats.org/officeDocument/2006/relationships/hyperlink" Target="https://quran.ksu.edu.sa/tafseer/tabary/sura74-aya3.html" TargetMode="External"/><Relationship Id="rId660" Type="http://schemas.openxmlformats.org/officeDocument/2006/relationships/hyperlink" Target="https://quran.ksu.edu.sa/tafseer/tabary/sura74-aya33.html" TargetMode="External"/><Relationship Id="rId898" Type="http://schemas.openxmlformats.org/officeDocument/2006/relationships/hyperlink" Target="https://quran.ksu.edu.sa/tafseer/tabary/sura76-aya21.html" TargetMode="External"/><Relationship Id="rId106" Type="http://schemas.openxmlformats.org/officeDocument/2006/relationships/hyperlink" Target="https://quran.ksu.edu.sa/tafseer/tabary/sura68-aya20.html" TargetMode="External"/><Relationship Id="rId313" Type="http://schemas.openxmlformats.org/officeDocument/2006/relationships/hyperlink" Target="https://quran.ksu.edu.sa/tafseer/tabary/sura70-aya8.html" TargetMode="External"/><Relationship Id="rId495" Type="http://schemas.openxmlformats.org/officeDocument/2006/relationships/hyperlink" Target="https://quran.ksu.edu.sa/tafseer/tabary/sura73-aya13.html" TargetMode="External"/><Relationship Id="rId716" Type="http://schemas.openxmlformats.org/officeDocument/2006/relationships/hyperlink" Target="https://quran.ksu.edu.sa/tafseer/tabary/sura75-aya4.html" TargetMode="External"/><Relationship Id="rId758" Type="http://schemas.openxmlformats.org/officeDocument/2006/relationships/hyperlink" Target="https://quran.ksu.edu.sa/tafseer/tabary/sura75-aya26.html" TargetMode="External"/><Relationship Id="rId923" Type="http://schemas.openxmlformats.org/officeDocument/2006/relationships/hyperlink" Target="https://quran.ksu.edu.sa/tafseer/tabary/sura76-aya2.html" TargetMode="External"/><Relationship Id="rId965" Type="http://schemas.openxmlformats.org/officeDocument/2006/relationships/hyperlink" Target="https://quran.ksu.edu.sa/tafseer/tabary/sura76-aya16.html" TargetMode="External"/><Relationship Id="rId10" Type="http://schemas.openxmlformats.org/officeDocument/2006/relationships/hyperlink" Target="https://quran.ksu.edu.sa/tafseer/tabary/sura67-aya3.html" TargetMode="External"/><Relationship Id="rId52" Type="http://schemas.openxmlformats.org/officeDocument/2006/relationships/hyperlink" Target="https://quran.ksu.edu.sa/tafseer/tabary/sura67-aya18.html" TargetMode="External"/><Relationship Id="rId94" Type="http://schemas.openxmlformats.org/officeDocument/2006/relationships/hyperlink" Target="https://quran.ksu.edu.sa/tafseer/tabary/sura68-aya10.html" TargetMode="External"/><Relationship Id="rId148" Type="http://schemas.openxmlformats.org/officeDocument/2006/relationships/hyperlink" Target="https://quran.ksu.edu.sa/tafseer/qortobi/sura68-aya42.html" TargetMode="External"/><Relationship Id="rId355" Type="http://schemas.openxmlformats.org/officeDocument/2006/relationships/hyperlink" Target="https://quran.ksu.edu.sa/tafseer/tabary/sura72-aya2.html" TargetMode="External"/><Relationship Id="rId397" Type="http://schemas.openxmlformats.org/officeDocument/2006/relationships/hyperlink" Target="https://quran.ksu.edu.sa/tafseer/tabary/sura72-aya24.html" TargetMode="External"/><Relationship Id="rId520" Type="http://schemas.openxmlformats.org/officeDocument/2006/relationships/hyperlink" Target="https://quran.ksu.edu.sa/tafseer/tabary/sura74-aya9.html" TargetMode="External"/><Relationship Id="rId562" Type="http://schemas.openxmlformats.org/officeDocument/2006/relationships/hyperlink" Target="https://quran.ksu.edu.sa/tafseer/tabary/sura74-aya31.html" TargetMode="External"/><Relationship Id="rId618" Type="http://schemas.openxmlformats.org/officeDocument/2006/relationships/hyperlink" Target="https://quran.ksu.edu.sa/tafseer/tabary/sura74-aya10.html" TargetMode="External"/><Relationship Id="rId825" Type="http://schemas.openxmlformats.org/officeDocument/2006/relationships/hyperlink" Target="https://quran.ksu.edu.sa/tafseer/tabary/sura75-aya22.html" TargetMode="External"/><Relationship Id="rId215" Type="http://schemas.openxmlformats.org/officeDocument/2006/relationships/hyperlink" Target="https://quran.ksu.edu.sa/tafseer/tabary/sura69-aya21.html" TargetMode="External"/><Relationship Id="rId257" Type="http://schemas.openxmlformats.org/officeDocument/2006/relationships/hyperlink" Target="https://quran.ksu.edu.sa/tafseer/tabary/sura69-aya43.html" TargetMode="External"/><Relationship Id="rId422" Type="http://schemas.openxmlformats.org/officeDocument/2006/relationships/hyperlink" Target="https://quran.ksu.edu.sa/tafseer/tabary/sura72-aya13.html" TargetMode="External"/><Relationship Id="rId464" Type="http://schemas.openxmlformats.org/officeDocument/2006/relationships/hyperlink" Target="https://quran.ksu.edu.sa/tafseer/tabary/sura73-aya6.html" TargetMode="External"/><Relationship Id="rId867" Type="http://schemas.openxmlformats.org/officeDocument/2006/relationships/hyperlink" Target="https://quran.ksu.edu.sa/tafseer/tabary/sura76-aya5.html" TargetMode="External"/><Relationship Id="rId299" Type="http://schemas.openxmlformats.org/officeDocument/2006/relationships/hyperlink" Target="https://quran.ksu.edu.sa/tafseer/tabary/sura70-aya13.html" TargetMode="External"/><Relationship Id="rId727" Type="http://schemas.openxmlformats.org/officeDocument/2006/relationships/hyperlink" Target="https://quran.ksu.edu.sa/tafseer/tabary/sura75-aya9.html" TargetMode="External"/><Relationship Id="rId934" Type="http://schemas.openxmlformats.org/officeDocument/2006/relationships/hyperlink" Target="https://quran.ksu.edu.sa/tafseer/tabary/sura76-aya10.html" TargetMode="External"/><Relationship Id="rId63" Type="http://schemas.openxmlformats.org/officeDocument/2006/relationships/hyperlink" Target="https://quran.ksu.edu.sa/tafseer/tabary/sura67-aya18.html" TargetMode="External"/><Relationship Id="rId159" Type="http://schemas.openxmlformats.org/officeDocument/2006/relationships/hyperlink" Target="https://quran.ksu.edu.sa/tafseer/qortobi/sura68-aya48.html" TargetMode="External"/><Relationship Id="rId366" Type="http://schemas.openxmlformats.org/officeDocument/2006/relationships/hyperlink" Target="https://quran.ksu.edu.sa/tafseer/tabary/sura72-aya8.html" TargetMode="External"/><Relationship Id="rId573" Type="http://schemas.openxmlformats.org/officeDocument/2006/relationships/hyperlink" Target="https://quran.ksu.edu.sa/tafseer/tabary/sura74-aya36.html" TargetMode="External"/><Relationship Id="rId780" Type="http://schemas.openxmlformats.org/officeDocument/2006/relationships/hyperlink" Target="https://quran.ksu.edu.sa/tafseer/tabary/sura75-aya37.html" TargetMode="External"/><Relationship Id="rId226" Type="http://schemas.openxmlformats.org/officeDocument/2006/relationships/hyperlink" Target="https://quran.ksu.edu.sa/tafseer/tabary/sura69-aya23.html" TargetMode="External"/><Relationship Id="rId433" Type="http://schemas.openxmlformats.org/officeDocument/2006/relationships/hyperlink" Target="https://quran.ksu.edu.sa/tafseer/tabary/sura72-aya20.html" TargetMode="External"/><Relationship Id="rId878" Type="http://schemas.openxmlformats.org/officeDocument/2006/relationships/hyperlink" Target="https://quran.ksu.edu.sa/tafseer/tabary/sura76-aya11.html" TargetMode="External"/><Relationship Id="rId640" Type="http://schemas.openxmlformats.org/officeDocument/2006/relationships/hyperlink" Target="https://quran.ksu.edu.sa/tafseer/tabary/sura74-aya22.html" TargetMode="External"/><Relationship Id="rId738" Type="http://schemas.openxmlformats.org/officeDocument/2006/relationships/hyperlink" Target="https://quran.ksu.edu.sa/tafseer/tabary/sura75-aya15.html" TargetMode="External"/><Relationship Id="rId945" Type="http://schemas.openxmlformats.org/officeDocument/2006/relationships/hyperlink" Target="https://quran.ksu.edu.sa/tafseer/tabary/sura76-aya15.html" TargetMode="External"/><Relationship Id="rId74" Type="http://schemas.openxmlformats.org/officeDocument/2006/relationships/hyperlink" Target="https://quran.ksu.edu.sa/tafseer/tabary/sura67-aya29.html" TargetMode="External"/><Relationship Id="rId377" Type="http://schemas.openxmlformats.org/officeDocument/2006/relationships/hyperlink" Target="https://quran.ksu.edu.sa/tafseer/tabary/sura72-aya13.html" TargetMode="External"/><Relationship Id="rId500" Type="http://schemas.openxmlformats.org/officeDocument/2006/relationships/hyperlink" Target="https://quran.ksu.edu.sa/tafseer/tabary/sura73-aya15.html" TargetMode="External"/><Relationship Id="rId584" Type="http://schemas.openxmlformats.org/officeDocument/2006/relationships/hyperlink" Target="https://quran.ksu.edu.sa/tafseer/tabary/sura74-aya42.html" TargetMode="External"/><Relationship Id="rId805" Type="http://schemas.openxmlformats.org/officeDocument/2006/relationships/hyperlink" Target="https://quran.ksu.edu.sa/tafseer/tabary/sura75-aya8.html" TargetMode="External"/><Relationship Id="rId5" Type="http://schemas.openxmlformats.org/officeDocument/2006/relationships/webSettings" Target="webSettings.xml"/><Relationship Id="rId237" Type="http://schemas.openxmlformats.org/officeDocument/2006/relationships/hyperlink" Target="https://quran.ksu.edu.sa/tafseer/tabary/sura69-aya31.html" TargetMode="External"/><Relationship Id="rId791" Type="http://schemas.openxmlformats.org/officeDocument/2006/relationships/hyperlink" Target="https://quran.ksu.edu.sa/tafseer/tabary/sura75-aya3.html" TargetMode="External"/><Relationship Id="rId889" Type="http://schemas.openxmlformats.org/officeDocument/2006/relationships/hyperlink" Target="https://quran.ksu.edu.sa/tafseer/tabary/sura76-aya17.html" TargetMode="External"/><Relationship Id="rId444" Type="http://schemas.openxmlformats.org/officeDocument/2006/relationships/hyperlink" Target="https://quran.ksu.edu.sa/tafseer/tabary/sura72-aya25.html" TargetMode="External"/><Relationship Id="rId651" Type="http://schemas.openxmlformats.org/officeDocument/2006/relationships/hyperlink" Target="https://quran.ksu.edu.sa/tafseer/tabary/sura74-aya27.html" TargetMode="External"/><Relationship Id="rId749" Type="http://schemas.openxmlformats.org/officeDocument/2006/relationships/hyperlink" Target="https://quran.ksu.edu.sa/tafseer/tabary/sura75-aya22.html" TargetMode="External"/><Relationship Id="rId290" Type="http://schemas.openxmlformats.org/officeDocument/2006/relationships/hyperlink" Target="https://quran.ksu.edu.sa/tafseer/tabary/sura70-aya8.html" TargetMode="External"/><Relationship Id="rId304" Type="http://schemas.openxmlformats.org/officeDocument/2006/relationships/hyperlink" Target="https://quran.ksu.edu.sa/tafseer/tabary/sura70-aya16.html" TargetMode="External"/><Relationship Id="rId388" Type="http://schemas.openxmlformats.org/officeDocument/2006/relationships/hyperlink" Target="https://quran.ksu.edu.sa/tafseer/tabary/sura72-aya20.html" TargetMode="External"/><Relationship Id="rId511" Type="http://schemas.openxmlformats.org/officeDocument/2006/relationships/hyperlink" Target="https://quran.ksu.edu.sa/tafseer/tabary/sura74-aya4.html" TargetMode="External"/><Relationship Id="rId609" Type="http://schemas.openxmlformats.org/officeDocument/2006/relationships/hyperlink" Target="https://quran.ksu.edu.sa/tafseer/tabary/sura74-aya55.html" TargetMode="External"/><Relationship Id="rId956" Type="http://schemas.openxmlformats.org/officeDocument/2006/relationships/hyperlink" Target="https://quran.ksu.edu.sa/tafseer/tabary/sura76-aya21.html" TargetMode="External"/><Relationship Id="rId85" Type="http://schemas.openxmlformats.org/officeDocument/2006/relationships/hyperlink" Target="https://quran.ksu.edu.sa/tafseer/katheer/sura68-aya4.html" TargetMode="External"/><Relationship Id="rId150" Type="http://schemas.openxmlformats.org/officeDocument/2006/relationships/hyperlink" Target="https://quran.ksu.edu.sa/tafseer/qortobi/sura68-aya37.html" TargetMode="External"/><Relationship Id="rId595" Type="http://schemas.openxmlformats.org/officeDocument/2006/relationships/hyperlink" Target="https://quran.ksu.edu.sa/tafseer/tabary/sura74-aya47.html" TargetMode="External"/><Relationship Id="rId816" Type="http://schemas.openxmlformats.org/officeDocument/2006/relationships/hyperlink" Target="https://quran.ksu.edu.sa/tafseer/tabary/sura75-aya21.html" TargetMode="External"/><Relationship Id="rId248" Type="http://schemas.openxmlformats.org/officeDocument/2006/relationships/hyperlink" Target="https://quran.ksu.edu.sa/tafseer/tabary/sura69-aya37.html" TargetMode="External"/><Relationship Id="rId455" Type="http://schemas.openxmlformats.org/officeDocument/2006/relationships/hyperlink" Target="https://quran.ksu.edu.sa/tafseer/tabary/sura73-aya2.html" TargetMode="External"/><Relationship Id="rId662" Type="http://schemas.openxmlformats.org/officeDocument/2006/relationships/hyperlink" Target="https://quran.ksu.edu.sa/tafseer/tabary/sura74-aya34.html" TargetMode="External"/><Relationship Id="rId12" Type="http://schemas.openxmlformats.org/officeDocument/2006/relationships/hyperlink" Target="https://quran.ksu.edu.sa/tafseer/tabary/sura67-aya4.html" TargetMode="External"/><Relationship Id="rId108" Type="http://schemas.openxmlformats.org/officeDocument/2006/relationships/hyperlink" Target="https://quran.ksu.edu.sa/tafseer/tabary/sura68-aya21.html" TargetMode="External"/><Relationship Id="rId315" Type="http://schemas.openxmlformats.org/officeDocument/2006/relationships/hyperlink" Target="https://quran.ksu.edu.sa/tafseer/tabary/sura70-aya12.html" TargetMode="External"/><Relationship Id="rId522" Type="http://schemas.openxmlformats.org/officeDocument/2006/relationships/hyperlink" Target="https://quran.ksu.edu.sa/tafseer/tabary/sura74-aya10.html" TargetMode="External"/><Relationship Id="rId967" Type="http://schemas.openxmlformats.org/officeDocument/2006/relationships/hyperlink" Target="https://quran.ksu.edu.sa/tafseer/tabary/sura76-aya18.html" TargetMode="External"/><Relationship Id="rId96" Type="http://schemas.openxmlformats.org/officeDocument/2006/relationships/hyperlink" Target="https://quran.ksu.edu.sa/tafseer/tabary/sura68-aya13.html" TargetMode="External"/><Relationship Id="rId161" Type="http://schemas.openxmlformats.org/officeDocument/2006/relationships/hyperlink" Target="https://quran.ksu.edu.sa/tafseer/qortobi/sura68-aya49.html" TargetMode="External"/><Relationship Id="rId399" Type="http://schemas.openxmlformats.org/officeDocument/2006/relationships/hyperlink" Target="https://quran.ksu.edu.sa/tafseer/tabary/sura72-aya25.html" TargetMode="External"/><Relationship Id="rId827" Type="http://schemas.openxmlformats.org/officeDocument/2006/relationships/hyperlink" Target="https://quran.ksu.edu.sa/tafseer/tabary/sura75-aya26.html" TargetMode="External"/><Relationship Id="rId259" Type="http://schemas.openxmlformats.org/officeDocument/2006/relationships/hyperlink" Target="https://quran.ksu.edu.sa/tafseer/tabary/sura69-aya44.html" TargetMode="External"/><Relationship Id="rId466" Type="http://schemas.openxmlformats.org/officeDocument/2006/relationships/hyperlink" Target="https://quran.ksu.edu.sa/tafseer/tabary/sura73-aya7.html" TargetMode="External"/><Relationship Id="rId673" Type="http://schemas.openxmlformats.org/officeDocument/2006/relationships/hyperlink" Target="https://quran.ksu.edu.sa/tafseer/tabary/sura74-aya38.html" TargetMode="External"/><Relationship Id="rId880" Type="http://schemas.openxmlformats.org/officeDocument/2006/relationships/hyperlink" Target="https://quran.ksu.edu.sa/tafseer/tabary/sura76-aya12.html" TargetMode="External"/><Relationship Id="rId23" Type="http://schemas.openxmlformats.org/officeDocument/2006/relationships/hyperlink" Target="https://quran.ksu.edu.sa/tafseer/tabary/sura67-aya9.html" TargetMode="External"/><Relationship Id="rId119" Type="http://schemas.openxmlformats.org/officeDocument/2006/relationships/hyperlink" Target="https://quran.ksu.edu.sa/tafseer/tabary/sura68-aya26.html" TargetMode="External"/><Relationship Id="rId326" Type="http://schemas.openxmlformats.org/officeDocument/2006/relationships/hyperlink" Target="https://quran.ksu.edu.sa/tafseer/tabary/sura70-aya21.html" TargetMode="External"/><Relationship Id="rId533" Type="http://schemas.openxmlformats.org/officeDocument/2006/relationships/hyperlink" Target="https://quran.ksu.edu.sa/tafseer/tabary/sura74-aya15.html" TargetMode="External"/><Relationship Id="rId978" Type="http://schemas.openxmlformats.org/officeDocument/2006/relationships/hyperlink" Target="https://quran.ksu.edu.sa/tafseer/tabary/sura76-aya27.html" TargetMode="External"/><Relationship Id="rId740" Type="http://schemas.openxmlformats.org/officeDocument/2006/relationships/hyperlink" Target="https://quran.ksu.edu.sa/tafseer/tabary/sura75-aya16.html" TargetMode="External"/><Relationship Id="rId838" Type="http://schemas.openxmlformats.org/officeDocument/2006/relationships/hyperlink" Target="https://quran.ksu.edu.sa/tafseer/tabary/sura75-aya31.html" TargetMode="External"/><Relationship Id="rId172" Type="http://schemas.openxmlformats.org/officeDocument/2006/relationships/hyperlink" Target="https://quran.ksu.edu.sa/tafseer/qortobi/sura69-aya3.html" TargetMode="External"/><Relationship Id="rId477" Type="http://schemas.openxmlformats.org/officeDocument/2006/relationships/hyperlink" Target="https://quran.ksu.edu.sa/tafseer/tabary/sura73-aya13.html" TargetMode="External"/><Relationship Id="rId600" Type="http://schemas.openxmlformats.org/officeDocument/2006/relationships/hyperlink" Target="https://quran.ksu.edu.sa/tafseer/tabary/sura74-aya51.html" TargetMode="External"/><Relationship Id="rId684" Type="http://schemas.openxmlformats.org/officeDocument/2006/relationships/hyperlink" Target="https://quran.ksu.edu.sa/tafseer/tabary/sura74-aya43.html" TargetMode="External"/><Relationship Id="rId337" Type="http://schemas.openxmlformats.org/officeDocument/2006/relationships/hyperlink" Target="https://quran.ksu.edu.sa/tafseer/katheer/sura70-aya29.html" TargetMode="External"/><Relationship Id="rId891" Type="http://schemas.openxmlformats.org/officeDocument/2006/relationships/hyperlink" Target="https://quran.ksu.edu.sa/tafseer/tabary/sura76-aya18.html" TargetMode="External"/><Relationship Id="rId905" Type="http://schemas.openxmlformats.org/officeDocument/2006/relationships/hyperlink" Target="https://quran.ksu.edu.sa/tafseer/tabary/sura76-aya25.html" TargetMode="External"/><Relationship Id="rId989" Type="http://schemas.openxmlformats.org/officeDocument/2006/relationships/hyperlink" Target="https://quran.ksu.edu.sa/tafseer/tabary/sura76-aya25.html" TargetMode="External"/><Relationship Id="rId34" Type="http://schemas.openxmlformats.org/officeDocument/2006/relationships/hyperlink" Target="https://quran.ksu.edu.sa/tafseer/tabary/sura67-aya8.html" TargetMode="External"/><Relationship Id="rId544" Type="http://schemas.openxmlformats.org/officeDocument/2006/relationships/hyperlink" Target="https://quran.ksu.edu.sa/tafseer/tabary/sura74-aya22.html" TargetMode="External"/><Relationship Id="rId751" Type="http://schemas.openxmlformats.org/officeDocument/2006/relationships/hyperlink" Target="https://quran.ksu.edu.sa/tafseer/tabary/sura75-aya23.html" TargetMode="External"/><Relationship Id="rId849" Type="http://schemas.openxmlformats.org/officeDocument/2006/relationships/hyperlink" Target="https://quran.ksu.edu.sa/tafseer/tabary/sura75-aya37.html" TargetMode="External"/><Relationship Id="rId183" Type="http://schemas.openxmlformats.org/officeDocument/2006/relationships/hyperlink" Target="https://quran.ksu.edu.sa/tafseer/qortobi/sura69-aya8.html" TargetMode="External"/><Relationship Id="rId390" Type="http://schemas.openxmlformats.org/officeDocument/2006/relationships/hyperlink" Target="https://quran.ksu.edu.sa/tafseer/tabary/sura72-aya21.html" TargetMode="External"/><Relationship Id="rId404" Type="http://schemas.openxmlformats.org/officeDocument/2006/relationships/hyperlink" Target="https://quran.ksu.edu.sa/tafseer/tabary/sura72-aya28.html" TargetMode="External"/><Relationship Id="rId611" Type="http://schemas.openxmlformats.org/officeDocument/2006/relationships/hyperlink" Target="https://quran.ksu.edu.sa/tafseer/tabary/sura74-aya56.html" TargetMode="External"/><Relationship Id="rId250" Type="http://schemas.openxmlformats.org/officeDocument/2006/relationships/hyperlink" Target="https://quran.ksu.edu.sa/tafseer/tabary/sura69-aya39.html" TargetMode="External"/><Relationship Id="rId488" Type="http://schemas.openxmlformats.org/officeDocument/2006/relationships/hyperlink" Target="https://quran.ksu.edu.sa/tafseer/tabary/sura73-aya18.html" TargetMode="External"/><Relationship Id="rId695" Type="http://schemas.openxmlformats.org/officeDocument/2006/relationships/hyperlink" Target="https://quran.ksu.edu.sa/tafseer/tabary/sura74-aya42.html" TargetMode="External"/><Relationship Id="rId709" Type="http://schemas.openxmlformats.org/officeDocument/2006/relationships/hyperlink" Target="https://quran.ksu.edu.sa/tafseer/tabary/sura74-aya55.html" TargetMode="External"/><Relationship Id="rId916" Type="http://schemas.openxmlformats.org/officeDocument/2006/relationships/hyperlink" Target="https://quran.ksu.edu.sa/tafseer/tabary/sura76-aya31.html" TargetMode="External"/><Relationship Id="rId45" Type="http://schemas.openxmlformats.org/officeDocument/2006/relationships/hyperlink" Target="https://quran.ksu.edu.sa/tafseer/tabary/sura67-aya15.html" TargetMode="External"/><Relationship Id="rId110" Type="http://schemas.openxmlformats.org/officeDocument/2006/relationships/hyperlink" Target="https://quran.ksu.edu.sa/tafseer/tabary/sura68-aya22.html" TargetMode="External"/><Relationship Id="rId348" Type="http://schemas.openxmlformats.org/officeDocument/2006/relationships/hyperlink" Target="https://quran.ksu.edu.sa/tafseer/katheer/sura70-aya35.html" TargetMode="External"/><Relationship Id="rId555" Type="http://schemas.openxmlformats.org/officeDocument/2006/relationships/hyperlink" Target="https://quran.ksu.edu.sa/tafseer/tabary/sura74-aya27.html" TargetMode="External"/><Relationship Id="rId762" Type="http://schemas.openxmlformats.org/officeDocument/2006/relationships/hyperlink" Target="https://quran.ksu.edu.sa/tafseer/tabary/sura75-aya28.html" TargetMode="External"/><Relationship Id="rId194" Type="http://schemas.openxmlformats.org/officeDocument/2006/relationships/hyperlink" Target="https://quran.ksu.edu.sa/tafseer/qortobi/sura69-aya8.html" TargetMode="External"/><Relationship Id="rId208" Type="http://schemas.openxmlformats.org/officeDocument/2006/relationships/hyperlink" Target="https://quran.ksu.edu.sa/tafseer/tabary/sura69-aya17.html" TargetMode="External"/><Relationship Id="rId415" Type="http://schemas.openxmlformats.org/officeDocument/2006/relationships/hyperlink" Target="https://quran.ksu.edu.sa/tafseer/tabary/sura72-aya10.html" TargetMode="External"/><Relationship Id="rId622" Type="http://schemas.openxmlformats.org/officeDocument/2006/relationships/hyperlink" Target="https://quran.ksu.edu.sa/tafseer/tabary/sura74-aya12.html" TargetMode="External"/><Relationship Id="rId261" Type="http://schemas.openxmlformats.org/officeDocument/2006/relationships/hyperlink" Target="https://quran.ksu.edu.sa/tafseer/tabary/sura69-aya45.html" TargetMode="External"/><Relationship Id="rId499" Type="http://schemas.openxmlformats.org/officeDocument/2006/relationships/hyperlink" Target="https://quran.ksu.edu.sa/tafseer/tabary/sura73-aya14.html" TargetMode="External"/><Relationship Id="rId927" Type="http://schemas.openxmlformats.org/officeDocument/2006/relationships/hyperlink" Target="https://quran.ksu.edu.sa/tafseer/tabary/sura76-aya5.html" TargetMode="External"/><Relationship Id="rId56" Type="http://schemas.openxmlformats.org/officeDocument/2006/relationships/hyperlink" Target="https://quran.ksu.edu.sa/tafseer/tabary/sura67-aya20.html" TargetMode="External"/><Relationship Id="rId359" Type="http://schemas.openxmlformats.org/officeDocument/2006/relationships/hyperlink" Target="https://quran.ksu.edu.sa/tafseer/tabary/sura72-aya4.html" TargetMode="External"/><Relationship Id="rId566" Type="http://schemas.openxmlformats.org/officeDocument/2006/relationships/hyperlink" Target="https://quran.ksu.edu.sa/tafseer/tabary/sura74-aya33.html" TargetMode="External"/><Relationship Id="rId773" Type="http://schemas.openxmlformats.org/officeDocument/2006/relationships/hyperlink" Target="https://quran.ksu.edu.sa/tafseer/tabary/sura75-aya34.html" TargetMode="External"/><Relationship Id="rId121" Type="http://schemas.openxmlformats.org/officeDocument/2006/relationships/hyperlink" Target="https://quran.ksu.edu.sa/tafseer/tabary/sura68-aya27.html" TargetMode="External"/><Relationship Id="rId219" Type="http://schemas.openxmlformats.org/officeDocument/2006/relationships/hyperlink" Target="https://quran.ksu.edu.sa/tafseer/tabary/sura69-aya23.html" TargetMode="External"/><Relationship Id="rId426" Type="http://schemas.openxmlformats.org/officeDocument/2006/relationships/hyperlink" Target="https://quran.ksu.edu.sa/tafseer/tabary/sura72-aya17.html" TargetMode="External"/><Relationship Id="rId633" Type="http://schemas.openxmlformats.org/officeDocument/2006/relationships/hyperlink" Target="https://quran.ksu.edu.sa/tafseer/tabary/sura74-aya18.html" TargetMode="External"/><Relationship Id="rId980" Type="http://schemas.openxmlformats.org/officeDocument/2006/relationships/hyperlink" Target="https://quran.ksu.edu.sa/tafseer/tabary/sura76-aya28.html" TargetMode="External"/><Relationship Id="rId840" Type="http://schemas.openxmlformats.org/officeDocument/2006/relationships/hyperlink" Target="https://quran.ksu.edu.sa/tafseer/tabary/sura75-aya32.html" TargetMode="External"/><Relationship Id="rId938" Type="http://schemas.openxmlformats.org/officeDocument/2006/relationships/hyperlink" Target="https://quran.ksu.edu.sa/tafseer/tabary/sura76-aya12.html" TargetMode="External"/><Relationship Id="rId67" Type="http://schemas.openxmlformats.org/officeDocument/2006/relationships/hyperlink" Target="https://quran.ksu.edu.sa/tafseer/tabary/sura67-aya24.html" TargetMode="External"/><Relationship Id="rId272" Type="http://schemas.openxmlformats.org/officeDocument/2006/relationships/hyperlink" Target="https://quran.ksu.edu.sa/tafseer/tabary/sura69-aya50.html" TargetMode="External"/><Relationship Id="rId577" Type="http://schemas.openxmlformats.org/officeDocument/2006/relationships/hyperlink" Target="https://quran.ksu.edu.sa/tafseer/tabary/sura74-aya38.html" TargetMode="External"/><Relationship Id="rId700" Type="http://schemas.openxmlformats.org/officeDocument/2006/relationships/hyperlink" Target="https://quran.ksu.edu.sa/tafseer/tabary/sura74-aya51.html" TargetMode="External"/><Relationship Id="rId132" Type="http://schemas.openxmlformats.org/officeDocument/2006/relationships/hyperlink" Target="https://quran.ksu.edu.sa/tafseer/tabary/sura68-aya33.html" TargetMode="External"/><Relationship Id="rId784" Type="http://schemas.openxmlformats.org/officeDocument/2006/relationships/hyperlink" Target="https://quran.ksu.edu.sa/tafseer/tabary/sura75-aya39.html" TargetMode="External"/><Relationship Id="rId991" Type="http://schemas.openxmlformats.org/officeDocument/2006/relationships/hyperlink" Target="https://quran.ksu.edu.sa/tafseer/tabary/sura76-aya31.html" TargetMode="External"/><Relationship Id="rId437" Type="http://schemas.openxmlformats.org/officeDocument/2006/relationships/hyperlink" Target="https://quran.ksu.edu.sa/tafseer/tabary/sura72-aya22.html" TargetMode="External"/><Relationship Id="rId644" Type="http://schemas.openxmlformats.org/officeDocument/2006/relationships/hyperlink" Target="https://quran.ksu.edu.sa/tafseer/tabary/sura74-aya24.html" TargetMode="External"/><Relationship Id="rId851" Type="http://schemas.openxmlformats.org/officeDocument/2006/relationships/hyperlink" Target="https://quran.ksu.edu.sa/tafseer/tabary/sura75-aya38.html" TargetMode="External"/><Relationship Id="rId283" Type="http://schemas.openxmlformats.org/officeDocument/2006/relationships/hyperlink" Target="https://quran.ksu.edu.sa/tafseer/tabary/sura70-aya4.html" TargetMode="External"/><Relationship Id="rId490" Type="http://schemas.openxmlformats.org/officeDocument/2006/relationships/hyperlink" Target="https://quran.ksu.edu.sa/tafseer/tabary/sura73-aya19.html" TargetMode="External"/><Relationship Id="rId504" Type="http://schemas.openxmlformats.org/officeDocument/2006/relationships/hyperlink" Target="https://quran.ksu.edu.sa/tafseer/tabary/sura73-aya18.html" TargetMode="External"/><Relationship Id="rId711" Type="http://schemas.openxmlformats.org/officeDocument/2006/relationships/hyperlink" Target="https://quran.ksu.edu.sa/tafseer/tabary/sura74-aya56.html" TargetMode="External"/><Relationship Id="rId949" Type="http://schemas.openxmlformats.org/officeDocument/2006/relationships/hyperlink" Target="https://quran.ksu.edu.sa/tafseer/tabary/sura76-aya17.html" TargetMode="External"/><Relationship Id="rId78" Type="http://schemas.openxmlformats.org/officeDocument/2006/relationships/hyperlink" Target="https://quran.ksu.edu.sa/tafseer/tabary/sura67-aya28.html" TargetMode="External"/><Relationship Id="rId143" Type="http://schemas.openxmlformats.org/officeDocument/2006/relationships/hyperlink" Target="https://quran.ksu.edu.sa/tafseer/qortobi/sura68-aya39.html" TargetMode="External"/><Relationship Id="rId350" Type="http://schemas.openxmlformats.org/officeDocument/2006/relationships/hyperlink" Target="https://quran.ksu.edu.sa/tafseer/katheer/sura70-aya42.html" TargetMode="External"/><Relationship Id="rId588" Type="http://schemas.openxmlformats.org/officeDocument/2006/relationships/hyperlink" Target="https://quran.ksu.edu.sa/tafseer/tabary/sura74-aya44.html" TargetMode="External"/><Relationship Id="rId795" Type="http://schemas.openxmlformats.org/officeDocument/2006/relationships/hyperlink" Target="https://quran.ksu.edu.sa/tafseer/tabary/sura75-aya8.html" TargetMode="External"/><Relationship Id="rId809" Type="http://schemas.openxmlformats.org/officeDocument/2006/relationships/hyperlink" Target="https://quran.ksu.edu.sa/tafseer/tabary/sura75-aya16.html" TargetMode="External"/><Relationship Id="rId9" Type="http://schemas.openxmlformats.org/officeDocument/2006/relationships/hyperlink" Target="https://quran.ksu.edu.sa/tafseer/tabary/sura67-aya2.html" TargetMode="External"/><Relationship Id="rId210" Type="http://schemas.openxmlformats.org/officeDocument/2006/relationships/hyperlink" Target="https://quran.ksu.edu.sa/tafseer/tabary/sura69-aya19.html" TargetMode="External"/><Relationship Id="rId448" Type="http://schemas.openxmlformats.org/officeDocument/2006/relationships/hyperlink" Target="https://quran.ksu.edu.sa/tafseer/tabary/sura72-aya27.html" TargetMode="External"/><Relationship Id="rId655" Type="http://schemas.openxmlformats.org/officeDocument/2006/relationships/hyperlink" Target="https://quran.ksu.edu.sa/tafseer/tabary/sura74-aya29.html" TargetMode="External"/><Relationship Id="rId862" Type="http://schemas.openxmlformats.org/officeDocument/2006/relationships/hyperlink" Target="https://quran.ksu.edu.sa/tafseer/tabary/sura76-aya2.html" TargetMode="External"/><Relationship Id="rId294" Type="http://schemas.openxmlformats.org/officeDocument/2006/relationships/hyperlink" Target="https://quran.ksu.edu.sa/tafseer/tabary/sura70-aya10.html" TargetMode="External"/><Relationship Id="rId308" Type="http://schemas.openxmlformats.org/officeDocument/2006/relationships/hyperlink" Target="https://quran.ksu.edu.sa/tafseer/tabary/sura70-aya18.html" TargetMode="External"/><Relationship Id="rId515" Type="http://schemas.openxmlformats.org/officeDocument/2006/relationships/hyperlink" Target="https://quran.ksu.edu.sa/tafseer/tabary/sura74-aya6.html" TargetMode="External"/><Relationship Id="rId722" Type="http://schemas.openxmlformats.org/officeDocument/2006/relationships/hyperlink" Target="https://quran.ksu.edu.sa/tafseer/tabary/sura75-aya7.html" TargetMode="External"/><Relationship Id="rId89" Type="http://schemas.openxmlformats.org/officeDocument/2006/relationships/hyperlink" Target="https://quran.ksu.edu.sa/tafseer/katheer/sura68-aya6.html" TargetMode="External"/><Relationship Id="rId154" Type="http://schemas.openxmlformats.org/officeDocument/2006/relationships/hyperlink" Target="https://quran.ksu.edu.sa/tafseer/qortobi/sura68-aya45.html" TargetMode="External"/><Relationship Id="rId361" Type="http://schemas.openxmlformats.org/officeDocument/2006/relationships/hyperlink" Target="https://quran.ksu.edu.sa/tafseer/tabary/sura72-aya5.html" TargetMode="External"/><Relationship Id="rId599" Type="http://schemas.openxmlformats.org/officeDocument/2006/relationships/hyperlink" Target="https://quran.ksu.edu.sa/tafseer/tabary/sura74-aya50.html" TargetMode="External"/><Relationship Id="rId459" Type="http://schemas.openxmlformats.org/officeDocument/2006/relationships/hyperlink" Target="https://quran.ksu.edu.sa/tafseer/tabary/sura73-aya4.html" TargetMode="External"/><Relationship Id="rId666" Type="http://schemas.openxmlformats.org/officeDocument/2006/relationships/hyperlink" Target="https://quran.ksu.edu.sa/tafseer/tabary/sura74-aya36.html" TargetMode="External"/><Relationship Id="rId873" Type="http://schemas.openxmlformats.org/officeDocument/2006/relationships/hyperlink" Target="https://quran.ksu.edu.sa/tafseer/tabary/sura76-aya9.html" TargetMode="External"/><Relationship Id="rId16" Type="http://schemas.openxmlformats.org/officeDocument/2006/relationships/hyperlink" Target="https://quran.ksu.edu.sa/tafseer/tabary/sura67-aya6.html" TargetMode="External"/><Relationship Id="rId221" Type="http://schemas.openxmlformats.org/officeDocument/2006/relationships/hyperlink" Target="https://quran.ksu.edu.sa/tafseer/tabary/sura69-aya24.html" TargetMode="External"/><Relationship Id="rId319" Type="http://schemas.openxmlformats.org/officeDocument/2006/relationships/hyperlink" Target="https://quran.ksu.edu.sa/tafseer/tabary/sura70-aya14.html" TargetMode="External"/><Relationship Id="rId526" Type="http://schemas.openxmlformats.org/officeDocument/2006/relationships/hyperlink" Target="https://quran.ksu.edu.sa/tafseer/tabary/sura74-aya12.html" TargetMode="External"/><Relationship Id="rId733" Type="http://schemas.openxmlformats.org/officeDocument/2006/relationships/hyperlink" Target="https://quran.ksu.edu.sa/tafseer/tabary/sura75-aya12.html" TargetMode="External"/><Relationship Id="rId940" Type="http://schemas.openxmlformats.org/officeDocument/2006/relationships/hyperlink" Target="https://quran.ksu.edu.sa/tafseer/tabary/sura76-aya13.html" TargetMode="External"/><Relationship Id="rId165" Type="http://schemas.openxmlformats.org/officeDocument/2006/relationships/hyperlink" Target="https://quran.ksu.edu.sa/tafseer/qortobi/sura68-aya51.html" TargetMode="External"/><Relationship Id="rId372" Type="http://schemas.openxmlformats.org/officeDocument/2006/relationships/hyperlink" Target="https://quran.ksu.edu.sa/tafseer/tabary/sura72-aya11.html" TargetMode="External"/><Relationship Id="rId677" Type="http://schemas.openxmlformats.org/officeDocument/2006/relationships/hyperlink" Target="https://quran.ksu.edu.sa/tafseer/tabary/sura74-aya40.html" TargetMode="External"/><Relationship Id="rId800" Type="http://schemas.openxmlformats.org/officeDocument/2006/relationships/hyperlink" Target="https://quran.ksu.edu.sa/tafseer/tabary/sura75-aya11.html" TargetMode="External"/><Relationship Id="rId232" Type="http://schemas.openxmlformats.org/officeDocument/2006/relationships/hyperlink" Target="https://quran.ksu.edu.sa/tafseer/tabary/sura69-aya28.html" TargetMode="External"/><Relationship Id="rId884" Type="http://schemas.openxmlformats.org/officeDocument/2006/relationships/hyperlink" Target="https://quran.ksu.edu.sa/tafseer/tabary/sura76-aya14.html"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scientificamerican.com/article/our-solar-system-is-overflowing-with-liquid-water-graphic/" TargetMode="External"/><Relationship Id="rId1" Type="http://schemas.openxmlformats.org/officeDocument/2006/relationships/hyperlink" Target="https://web.archive.org/web/20180925021217/https:/www.scientificamerican.com/article/our-solar-system-is-overflowing-with-liquid-water-graphic/"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6BE64-338C-49AD-8901-48A6CF859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2353</TotalTime>
  <Pages>115</Pages>
  <Words>42931</Words>
  <Characters>244708</Characters>
  <Application>Microsoft Office Word</Application>
  <DocSecurity>0</DocSecurity>
  <Lines>2039</Lines>
  <Paragraphs>574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JAALAN CCENTER</dc:creator>
  <cp:keywords/>
  <dc:description/>
  <cp:lastModifiedBy>JAALAN CCENTER</cp:lastModifiedBy>
  <cp:revision>66</cp:revision>
  <dcterms:created xsi:type="dcterms:W3CDTF">2026-04-04T05:30:00Z</dcterms:created>
  <dcterms:modified xsi:type="dcterms:W3CDTF">2026-05-06T15:15:00Z</dcterms:modified>
</cp:coreProperties>
</file>